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B050"/>
  <w:body>
    <w:p w14:paraId="7E52FBC5" w14:textId="68759E40" w:rsidR="008F187D" w:rsidRDefault="00A50AC3"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36576" distB="36576" distL="36576" distR="36576" simplePos="0" relativeHeight="251630592" behindDoc="0" locked="0" layoutInCell="1" allowOverlap="1" wp14:anchorId="5D801C85" wp14:editId="75AAAD20">
                <wp:simplePos x="0" y="0"/>
                <wp:positionH relativeFrom="column">
                  <wp:posOffset>-498475</wp:posOffset>
                </wp:positionH>
                <wp:positionV relativeFrom="paragraph">
                  <wp:posOffset>-442609</wp:posOffset>
                </wp:positionV>
                <wp:extent cx="7795260" cy="10142220"/>
                <wp:effectExtent l="19050" t="19050" r="15240" b="11430"/>
                <wp:wrapNone/>
                <wp:docPr id="1" name="Right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795260" cy="10142220"/>
                        </a:xfrm>
                        <a:prstGeom prst="rtTriangle">
                          <a:avLst/>
                        </a:prstGeom>
                        <a:solidFill>
                          <a:srgbClr val="FFFFFF"/>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02154D3" w14:textId="77777777" w:rsidR="00004D1A" w:rsidRDefault="00004D1A" w:rsidP="0030278E">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01C85" id="_x0000_t6" coordsize="21600,21600" o:spt="6" path="m,l,21600r21600,xe">
                <v:stroke joinstyle="miter"/>
                <v:path gradientshapeok="t" o:connecttype="custom" o:connectlocs="0,0;0,10800;0,21600;10800,21600;21600,21600;10800,10800" textboxrect="1800,12600,12600,19800"/>
              </v:shapetype>
              <v:shape id="Right Triangle 1" o:spid="_x0000_s1026" type="#_x0000_t6" style="position:absolute;margin-left:-39.25pt;margin-top:-34.85pt;width:613.8pt;height:798.6pt;flip:x;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TP5gIAAOgFAAAOAAAAZHJzL2Uyb0RvYy54bWysVN9v0zAQfkfif7D83uVHf6SLlk5dSQFp&#10;wMSGeHZjJ7Hm2MF2mwzE/87ZaUvGXhAiD5bPOZ/v++67u7ruG4EOTBuuZIajixAjJgtFuawy/OVh&#10;O1liZCyRlAglWYafmMHXq9evrro2ZbGqlaBMIwgiTdq1Ga6tbdMgMEXNGmIuVMsk/CyVbogFU1cB&#10;1aSD6I0I4jBcBJ3StNWqYMbA6ZvhJ175+GXJCvupLA2zSGQYcrN+1X7duTVYXZG00qSteXFMg/xD&#10;Fg3hEh49h3pDLEF7zV+EanihlVGlvShUE6iy5AXzGABNFP6B5r4mLfNYgBzTnmky/y9s8fFwpxGn&#10;UDuMJGmgRJ95VVv0oDmRlWAochx1rUnB9b690w6laW9V8WiQVJsavNhaa9XVjFDIzPsHzy44w8BV&#10;tOs+KApPkL1Vnq6+1A0qBW/fuYsuNFCCel+fp3N9WG9RAYdJcjmPF1DGAv5FYTSL49iXMCCpi+Tu&#10;t9rYt0w1yG0yrO0JiI9ODrfGAh64cHL0eJTgdMuF8Iaudhuh0YGAZrb+cxTAFTN2ExJ1GYaE5hgR&#10;UYH6jxJ45uWFzM7h6OOAUuwbYGJ44ihCOAKpjo7cg64N3O2XzzfcQuMI3mR4GbpvkLIrQi6pl7Ul&#10;XAx7CCWkw8Z8SwwcgNVb2PpzYNjL9cd6Ow+T2XQ5SZL5dDKb5uHkZrndTNabaLFI8pvNTR79dFxG&#10;s7TmlDKZ+5jm1D3R7O/UeezjQffn/jkn6LJSe8B4X9MOUe6KOZ1fxiBTyqGB42RAfeS+sBojrexX&#10;bmvfNk48LoYZVzPP800+CHQU3ZM7ejh4gW3w6IEqYPLEmte4k/XQHrbf9cdO2Sn6BGqHdLyQYTzC&#10;plb6O0YdjJoMm297ohlG4r2Ejpku5skCZtPY0GNjNzaILCBUhi3Izm83dphn+1a7zj01klRr6LKS&#10;e7m7DhyyAgjOgHHiwRxHn5tXY9t7/R7Qq18AAAD//wMAUEsDBBQABgAIAAAAIQDqWVVJ4gAAAA0B&#10;AAAPAAAAZHJzL2Rvd25yZXYueG1sTI9NT4NAEIbvJv6HzZh4axcaKYWyNMaEQxMPiv6ALTsF6n4g&#10;u7TYX+/0pLd3Mk/eeabYzUazM46+d1ZAvIyAoW2c6m0r4POjWmyA+SCtktpZFPCDHnbl/V0hc+Uu&#10;9h3PdWgZlVifSwFdCEPOuW86NNIv3YCWdkc3GhloHFuuRnmhcqP5KorW3Mje0oVODvjSYfNVT0ZA&#10;naVRMvNrM+33b69Vra/V9/EkxOPD/LwFFnAOfzDc9EkdSnI6uMkqz7SARbpJCKWwzlJgNyJ+ymJg&#10;B0rJKk2AlwX//0X5CwAA//8DAFBLAQItABQABgAIAAAAIQC2gziS/gAAAOEBAAATAAAAAAAAAAAA&#10;AAAAAAAAAABbQ29udGVudF9UeXBlc10ueG1sUEsBAi0AFAAGAAgAAAAhADj9If/WAAAAlAEAAAsA&#10;AAAAAAAAAAAAAAAALwEAAF9yZWxzLy5yZWxzUEsBAi0AFAAGAAgAAAAhAKKalM/mAgAA6AUAAA4A&#10;AAAAAAAAAAAAAAAALgIAAGRycy9lMm9Eb2MueG1sUEsBAi0AFAAGAAgAAAAhAOpZVUniAAAADQEA&#10;AA8AAAAAAAAAAAAAAAAAQAUAAGRycy9kb3ducmV2LnhtbFBLBQYAAAAABAAEAPMAAABPBgAAAAA=&#10;" strokecolor="black [0]" insetpen="t">
                <v:shadow color="#eeece1"/>
                <v:textbox inset="2.88pt,2.88pt,2.88pt,2.88pt">
                  <w:txbxContent>
                    <w:p w14:paraId="402154D3" w14:textId="77777777" w:rsidR="00004D1A" w:rsidRDefault="00004D1A" w:rsidP="0030278E">
                      <w:pPr>
                        <w:jc w:val="center"/>
                      </w:pPr>
                    </w:p>
                  </w:txbxContent>
                </v:textbox>
              </v:shape>
            </w:pict>
          </mc:Fallback>
        </mc:AlternateContent>
      </w:r>
    </w:p>
    <w:p w14:paraId="4F77D124" w14:textId="5E82CF6B" w:rsidR="00B50AFE" w:rsidRDefault="00B50AFE" w:rsidP="00B50AFE">
      <w:pPr>
        <w:rPr>
          <w:rFonts w:ascii="Times New Roman" w:hAnsi="Times New Roman"/>
          <w:noProof/>
          <w:sz w:val="24"/>
          <w:szCs w:val="24"/>
        </w:rPr>
      </w:pPr>
    </w:p>
    <w:p w14:paraId="429F240D" w14:textId="658A6621" w:rsidR="00B50AFE" w:rsidRDefault="004A4026" w:rsidP="00B50AFE">
      <w:pPr>
        <w:rPr>
          <w:rFonts w:ascii="Times New Roman" w:hAnsi="Times New Roman"/>
          <w:noProof/>
          <w:sz w:val="24"/>
          <w:szCs w:val="24"/>
        </w:rPr>
      </w:pPr>
      <w:r>
        <w:rPr>
          <w:noProof/>
        </w:rPr>
        <mc:AlternateContent>
          <mc:Choice Requires="wps">
            <w:drawing>
              <wp:inline distT="0" distB="0" distL="0" distR="0" wp14:anchorId="456F715F" wp14:editId="2FC0A2BB">
                <wp:extent cx="301625" cy="301625"/>
                <wp:effectExtent l="0" t="0" r="0" b="0"/>
                <wp:docPr id="234" name="Rectangle 234" descr="International Certification Build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B6F21C" id="Rectangle 234" o:spid="_x0000_s1026" alt="International Certification Builders"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dPzgIAAOgFAAAOAAAAZHJzL2Uyb0RvYy54bWysVNtu1DAQfUfiHyy/p7k0e0nUbNUmG4RU&#10;oKLwAd7E2Vg4drC9my2If2fs7LV9QUAeLHvGOTNn5nhubncdR1uqNJMiw+FVgBEVlayZWGf465fS&#10;m2OkDRE14VLQDD9TjW8Xb9/cDH1KI9lKXlOFAETodOgz3BrTp76vq5Z2RF/JngpwNlJ1xMBRrf1a&#10;kQHQO+5HQTD1B6nqXsmKag3WYnTihcNvGlqZT02jqUE8w5Cbcaty68qu/uKGpGtF+pZV+zTIX2TR&#10;ESYg6BGqIIagjWKvoDpWKallY64q2fmyaVhFHQdgEwYv2Dy1pKeOCxRH98cy6f8HW33cPirE6gxH&#10;1zFGgnTQpM9QNiLWnCJnrKmuoGTvhaFKEAOdJhzlVBkG2bszut8w20ht6zn0OgXYp/5R2Yro/kFW&#10;3zQSMm8BlN7pHuBBKxDtYFJKDi0lNRALLYR/gWEPGtDQavgga8iPbIx01d41qrMxoI5o55r6fGwq&#10;3RlUgfE6CKfRBKMKXPu9jUDSw8+90uYdlR2ymwwryM6Bk+2DNuPVwxUbS8iScQ52knJxYQDM0QKh&#10;4Vfrs0k4GfxMgmQ5X85jL46mSy8OisK7K/PYm5bhbFJcF3lehL9s3DBOW1bXVNgwB0mG8Z+1fP84&#10;RjEdRaklZ7WFsylptV7lXKEtgSdRus+VHDyna/5lGq5ewOUFpTCKg/so8crpfObFZTzxklkw94Iw&#10;uU+mQZzERXlJ6YEJ+u+U0JDhZAI9dXROSb/gFrjvNTeSdgyUjDjrMjw/XiKpVeBS1K61hjA+7s9K&#10;YdM/lQLafWi006uV6Kj+layfQa5Kgpxg6MB4hE0r1Q+MBhg1GdbfN0RRjPh7AZJPwji2s8kd4sks&#10;goM696zOPURUAJVhg9G4zc04zza9YusWIoWuMELewTNpmJOwfUJjVvvHBePEMdmPPjuvzs/u1mlA&#10;L34DAAD//wMAUEsDBBQABgAIAAAAIQBoNpdo2gAAAAMBAAAPAAAAZHJzL2Rvd25yZXYueG1sTI9P&#10;S8NAEMXvgt9hGcGL2I3iP2I2RQpiEaGYas/T7JgEs7NpdpvEb+9UD3qZx/CG936TzSfXqoH60Hg2&#10;cDFLQBGX3jZcGXhbP57fgQoR2WLrmQx8UYB5fnyUYWr9yK80FLFSEsIhRQN1jF2qdShrchhmviMW&#10;78P3DqOsfaVtj6OEu1ZfJsmNdtiwNNTY0aKm8rPYOwNjuRo265cnvTrbLD3vlrtF8f5szOnJ9HAP&#10;KtIU/47hgC/okAvT1u/ZBtUakEfizxTv6vYa1PZXdZ7p/+z5NwAAAP//AwBQSwECLQAUAAYACAAA&#10;ACEAtoM4kv4AAADhAQAAEwAAAAAAAAAAAAAAAAAAAAAAW0NvbnRlbnRfVHlwZXNdLnhtbFBLAQIt&#10;ABQABgAIAAAAIQA4/SH/1gAAAJQBAAALAAAAAAAAAAAAAAAAAC8BAABfcmVscy8ucmVsc1BLAQIt&#10;ABQABgAIAAAAIQBbhIdPzgIAAOgFAAAOAAAAAAAAAAAAAAAAAC4CAABkcnMvZTJvRG9jLnhtbFBL&#10;AQItABQABgAIAAAAIQBoNpdo2gAAAAMBAAAPAAAAAAAAAAAAAAAAACgFAABkcnMvZG93bnJldi54&#10;bWxQSwUGAAAAAAQABADzAAAALwYAAAAA&#10;" filled="f" stroked="f">
                <o:lock v:ext="edit" aspectratio="t"/>
                <w10:anchorlock/>
              </v:rect>
            </w:pict>
          </mc:Fallback>
        </mc:AlternateContent>
      </w:r>
      <w:r w:rsidR="00EA700F" w:rsidRPr="00EA700F">
        <w:rPr>
          <w:noProof/>
        </w:rPr>
        <w:t xml:space="preserve"> </w:t>
      </w:r>
    </w:p>
    <w:p w14:paraId="71A59909" w14:textId="7F06B83B" w:rsidR="00EA700F" w:rsidRDefault="00EA700F" w:rsidP="00B50AFE">
      <w:pPr>
        <w:rPr>
          <w:rFonts w:ascii="Times New Roman" w:hAnsi="Times New Roman"/>
          <w:noProof/>
          <w:sz w:val="24"/>
          <w:szCs w:val="24"/>
        </w:rPr>
      </w:pPr>
    </w:p>
    <w:p w14:paraId="6E36D59F" w14:textId="6D17F6AA" w:rsidR="00B50AFE" w:rsidRDefault="00764A98" w:rsidP="00764A98">
      <w:pPr>
        <w:tabs>
          <w:tab w:val="left" w:pos="3372"/>
        </w:tabs>
        <w:rPr>
          <w:rFonts w:ascii="Times New Roman" w:hAnsi="Times New Roman"/>
          <w:noProof/>
          <w:sz w:val="24"/>
          <w:szCs w:val="24"/>
        </w:rPr>
      </w:pPr>
      <w:r>
        <w:rPr>
          <w:rFonts w:ascii="Times New Roman" w:hAnsi="Times New Roman"/>
          <w:noProof/>
          <w:sz w:val="24"/>
          <w:szCs w:val="24"/>
        </w:rPr>
        <w:tab/>
      </w:r>
    </w:p>
    <w:p w14:paraId="48AE18DE" w14:textId="6FE1EB54" w:rsidR="00B50AFE" w:rsidRDefault="00B50AFE" w:rsidP="00B50AFE">
      <w:pPr>
        <w:tabs>
          <w:tab w:val="left" w:pos="6888"/>
        </w:tabs>
        <w:rPr>
          <w:rFonts w:ascii="Times New Roman" w:hAnsi="Times New Roman"/>
          <w:noProof/>
          <w:sz w:val="24"/>
          <w:szCs w:val="24"/>
        </w:rPr>
      </w:pPr>
      <w:r>
        <w:rPr>
          <w:rFonts w:ascii="Times New Roman" w:hAnsi="Times New Roman"/>
          <w:noProof/>
          <w:sz w:val="24"/>
          <w:szCs w:val="24"/>
        </w:rPr>
        <w:tab/>
      </w:r>
    </w:p>
    <w:p w14:paraId="59FCC9E6" w14:textId="5184D38B" w:rsidR="00B50AFE" w:rsidRDefault="00B50AFE" w:rsidP="00B50AFE">
      <w:pPr>
        <w:rPr>
          <w:rFonts w:ascii="Times New Roman" w:hAnsi="Times New Roman"/>
          <w:noProof/>
          <w:sz w:val="24"/>
          <w:szCs w:val="24"/>
        </w:rPr>
      </w:pPr>
    </w:p>
    <w:p w14:paraId="62C699AC" w14:textId="6FB4655E" w:rsidR="00181CB0" w:rsidRDefault="00212ADA" w:rsidP="00B50AFE">
      <w:pPr>
        <w:rPr>
          <w:rFonts w:ascii="Times New Roman" w:hAnsi="Times New Roman"/>
          <w:noProof/>
          <w:sz w:val="24"/>
          <w:szCs w:val="24"/>
        </w:rPr>
      </w:pPr>
      <w:r w:rsidRPr="00212ADA">
        <w:rPr>
          <w:rFonts w:ascii="Times New Roman" w:hAnsi="Times New Roman"/>
          <w:noProof/>
          <w:sz w:val="24"/>
          <w:szCs w:val="24"/>
        </w:rPr>
        <w:drawing>
          <wp:anchor distT="0" distB="0" distL="114300" distR="114300" simplePos="0" relativeHeight="251688960" behindDoc="0" locked="0" layoutInCell="1" allowOverlap="1" wp14:anchorId="277E34BC" wp14:editId="7AEE7A4E">
            <wp:simplePos x="0" y="0"/>
            <wp:positionH relativeFrom="column">
              <wp:posOffset>-330741</wp:posOffset>
            </wp:positionH>
            <wp:positionV relativeFrom="paragraph">
              <wp:posOffset>219589</wp:posOffset>
            </wp:positionV>
            <wp:extent cx="2936091" cy="1243398"/>
            <wp:effectExtent l="0" t="0" r="0" b="0"/>
            <wp:wrapNone/>
            <wp:docPr id="5124" name="Picture 4">
              <a:extLst xmlns:a="http://schemas.openxmlformats.org/drawingml/2006/main">
                <a:ext uri="{FF2B5EF4-FFF2-40B4-BE49-F238E27FC236}">
                  <a16:creationId xmlns:a16="http://schemas.microsoft.com/office/drawing/2014/main" id="{E59584C4-3194-4D41-8788-3224355CC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a:extLst>
                        <a:ext uri="{FF2B5EF4-FFF2-40B4-BE49-F238E27FC236}">
                          <a16:creationId xmlns:a16="http://schemas.microsoft.com/office/drawing/2014/main" id="{E59584C4-3194-4D41-8788-3224355CC1E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r="5042" b="7686"/>
                    <a:stretch>
                      <a:fillRect/>
                    </a:stretch>
                  </pic:blipFill>
                  <pic:spPr bwMode="auto">
                    <a:xfrm>
                      <a:off x="0" y="0"/>
                      <a:ext cx="2953063" cy="12505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087E22">
        <w:rPr>
          <w:rFonts w:ascii="Times New Roman" w:hAnsi="Times New Roman"/>
          <w:noProof/>
          <w:sz w:val="24"/>
          <w:szCs w:val="24"/>
        </w:rPr>
        <mc:AlternateContent>
          <mc:Choice Requires="wps">
            <w:drawing>
              <wp:anchor distT="0" distB="0" distL="114300" distR="114300" simplePos="0" relativeHeight="251632640" behindDoc="0" locked="0" layoutInCell="1" allowOverlap="1" wp14:anchorId="36F3086F" wp14:editId="29D6FA39">
                <wp:simplePos x="0" y="0"/>
                <wp:positionH relativeFrom="column">
                  <wp:posOffset>-466725</wp:posOffset>
                </wp:positionH>
                <wp:positionV relativeFrom="paragraph">
                  <wp:posOffset>199390</wp:posOffset>
                </wp:positionV>
                <wp:extent cx="6160770" cy="1861820"/>
                <wp:effectExtent l="0" t="0" r="0" b="5080"/>
                <wp:wrapNone/>
                <wp:docPr id="14" name="Rectangle 14"/>
                <wp:cNvGraphicFramePr/>
                <a:graphic xmlns:a="http://schemas.openxmlformats.org/drawingml/2006/main">
                  <a:graphicData uri="http://schemas.microsoft.com/office/word/2010/wordprocessingShape">
                    <wps:wsp>
                      <wps:cNvSpPr/>
                      <wps:spPr>
                        <a:xfrm>
                          <a:off x="0" y="0"/>
                          <a:ext cx="6160770" cy="1861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91832A" w14:textId="6D1D360C" w:rsidR="00004D1A" w:rsidRDefault="00004D1A" w:rsidP="00736030">
                            <w:r>
                              <w:rPr>
                                <w:noProof/>
                              </w:rPr>
                              <w: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3086F" id="Rectangle 14" o:spid="_x0000_s1027" style="position:absolute;margin-left:-36.75pt;margin-top:15.7pt;width:485.1pt;height:146.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sXngIAAJkFAAAOAAAAZHJzL2Uyb0RvYy54bWysVN9P2zAQfp+0/8Hy+0hSlQIVKapATJMQ&#10;IGDi2XXsJpLj82y3SffX72wnKWNoD9Py4Ni+7359vrvLq75VZC+sa0CXtDjJKRGaQ9XobUm/v9x+&#10;OafEeaYrpkCLkh6Eo1erz58uO7MUM6hBVcISNKLdsjMlrb03yyxzvBYtcydghEahBNsyj0e7zSrL&#10;OrTeqmyW54usA1sZC1w4h7c3SUhX0b6UgvsHKZ3wRJUUY/NxtXHdhDVbXbLl1jJTN3wIg/1DFC1r&#10;NDqdTN0wz8jONn+YahtuwYH0JxzaDKRsuIg5YDZF/i6b55oZEXNBcpyZaHL/zyy/3z9a0lT4dnNK&#10;NGvxjZ6QNaa3ShC8Q4I645aIezaPdjg53IZse2nb8Mc8SB9JPUykit4TjpeLYpGfnSH3HGXF+aI4&#10;n0Xas6O6sc5/FdCSsCmpRf+RTLa/cx5dInSEBG8OVFPdNkrFQ6gUca0s2TN84822CCGjxm8opQNW&#10;Q9BK4nCThcxSLnHnD0oEnNJPQiIpGP0sBhLL8eiEcS60L5KoZpVIvk9z/EbvY1gxlmgwWJbof7I9&#10;GBiRychoO0U54IOqiNU8Ked/CywpTxrRM2g/KbeNBvuRAYVZDZ4TfiQpURNY8v2mTwUTkOFmA9UB&#10;i8hC6i5n+G2DD3nHnH9kFtsJHx9HhH/ARSroSgrDjpIa7M+P7gMeqxyllHTYniV1P3bMCkrUN431&#10;f1HM56Gf42F+eoY1RexbyeatRO/aa8DqKHAYGR63Ae/VuJUW2lecJOvgFUVMc/RdUu7teLj2aWzg&#10;LOJivY4w7GHD/J1+NjwYDzyHQn3pX5k1QzV7bIR7GFuZLd8VdcIGTQ3rnQfZxIo/8jq8APZ/LKVh&#10;VoUB8/YcUceJuvoFAAD//wMAUEsDBBQABgAIAAAAIQAm4AAW4AAAAAoBAAAPAAAAZHJzL2Rvd25y&#10;ZXYueG1sTI/BTsMwDIbvSLxDZCRuW7p1bUdpOiEEE+PGtnLOmtBWJE5p0q28PeYER9uffn9/sZms&#10;YWc9+M6hgMU8AqaxdqrDRsDx8DxbA/NBopLGoRbwrT1syuurQubKXfBNn/ehYRSCPpcC2hD6nHNf&#10;t9pKP3e9Rrp9uMHKQOPQcDXIC4Vbw5dRlHIrO6QPrez1Y6vrz/1oBYxJtnua3r+2cRVV2Wtlkpew&#10;7YW4vZke7oEFPYU/GH71SR1Kcjq5EZVnRsAsixNCBcSLFTAC1ndpBuxEi+UqBV4W/H+F8gcAAP//&#10;AwBQSwECLQAUAAYACAAAACEAtoM4kv4AAADhAQAAEwAAAAAAAAAAAAAAAAAAAAAAW0NvbnRlbnRf&#10;VHlwZXNdLnhtbFBLAQItABQABgAIAAAAIQA4/SH/1gAAAJQBAAALAAAAAAAAAAAAAAAAAC8BAABf&#10;cmVscy8ucmVsc1BLAQItABQABgAIAAAAIQBNCnsXngIAAJkFAAAOAAAAAAAAAAAAAAAAAC4CAABk&#10;cnMvZTJvRG9jLnhtbFBLAQItABQABgAIAAAAIQAm4AAW4AAAAAoBAAAPAAAAAAAAAAAAAAAAAPgE&#10;AABkcnMvZG93bnJldi54bWxQSwUGAAAAAAQABADzAAAABQYAAAAA&#10;" fillcolor="white [3212]" stroked="f" strokeweight="2pt">
                <v:textbox>
                  <w:txbxContent>
                    <w:p w14:paraId="1391832A" w14:textId="6D1D360C" w:rsidR="00004D1A" w:rsidRDefault="00004D1A" w:rsidP="00736030">
                      <w:r>
                        <w:rPr>
                          <w:noProof/>
                        </w:rPr>
                        <w:t>Le</w:t>
                      </w:r>
                    </w:p>
                  </w:txbxContent>
                </v:textbox>
              </v:rect>
            </w:pict>
          </mc:Fallback>
        </mc:AlternateContent>
      </w:r>
    </w:p>
    <w:p w14:paraId="51DA60CF" w14:textId="1B6160F5" w:rsidR="00B50AFE" w:rsidRDefault="00B50AFE" w:rsidP="00B50AFE">
      <w:pPr>
        <w:rPr>
          <w:rFonts w:ascii="Times New Roman" w:hAnsi="Times New Roman"/>
          <w:noProof/>
          <w:sz w:val="24"/>
          <w:szCs w:val="24"/>
        </w:rPr>
      </w:pPr>
    </w:p>
    <w:p w14:paraId="41C0C063" w14:textId="38A2669B" w:rsidR="00B50AFE" w:rsidRDefault="00B50AFE" w:rsidP="00B50AFE">
      <w:pPr>
        <w:rPr>
          <w:rFonts w:ascii="Times New Roman" w:hAnsi="Times New Roman"/>
          <w:noProof/>
          <w:sz w:val="24"/>
          <w:szCs w:val="24"/>
        </w:rPr>
      </w:pPr>
    </w:p>
    <w:p w14:paraId="3E9E5FC2" w14:textId="2E002D17" w:rsidR="00B50AFE" w:rsidRDefault="00B50AFE" w:rsidP="00B50AFE">
      <w:pPr>
        <w:rPr>
          <w:rFonts w:ascii="Times New Roman" w:hAnsi="Times New Roman"/>
          <w:noProof/>
          <w:sz w:val="24"/>
          <w:szCs w:val="24"/>
        </w:rPr>
      </w:pPr>
    </w:p>
    <w:p w14:paraId="5CCC6A72" w14:textId="00F2551B" w:rsidR="00B50AFE" w:rsidRDefault="00707571"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36576" distB="36576" distL="36576" distR="36576" simplePos="0" relativeHeight="251677696" behindDoc="0" locked="0" layoutInCell="1" allowOverlap="1" wp14:anchorId="0FA809B7" wp14:editId="374A2829">
                <wp:simplePos x="0" y="0"/>
                <wp:positionH relativeFrom="column">
                  <wp:posOffset>-702945</wp:posOffset>
                </wp:positionH>
                <wp:positionV relativeFrom="paragraph">
                  <wp:posOffset>251460</wp:posOffset>
                </wp:positionV>
                <wp:extent cx="5447665" cy="605155"/>
                <wp:effectExtent l="0" t="0" r="635"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665" cy="6051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897CC9" w14:textId="055F9464" w:rsidR="00004D1A" w:rsidRPr="00EA700F" w:rsidRDefault="00004D1A" w:rsidP="00106288">
                            <w:pPr>
                              <w:widowControl w:val="0"/>
                              <w:rPr>
                                <w:rFonts w:ascii="Arial Black" w:hAnsi="Arial Black"/>
                                <w:sz w:val="44"/>
                                <w:szCs w:val="56"/>
                              </w:rPr>
                            </w:pPr>
                            <w:r w:rsidRPr="00087E22">
                              <w:rPr>
                                <w:rFonts w:ascii="Arial Black" w:hAnsi="Arial Black"/>
                                <w:color w:val="2E47B0"/>
                                <w:sz w:val="40"/>
                                <w:szCs w:val="52"/>
                              </w:rPr>
                              <w:t xml:space="preserve">     </w:t>
                            </w:r>
                            <w:r w:rsidRPr="00212ADA">
                              <w:rPr>
                                <w:rFonts w:ascii="Arial Black" w:hAnsi="Arial Black"/>
                                <w:color w:val="00B050"/>
                                <w:sz w:val="40"/>
                                <w:szCs w:val="52"/>
                              </w:rPr>
                              <w:t>Naywattie Truck Farms</w:t>
                            </w:r>
                            <w:r w:rsidRPr="00212ADA">
                              <w:rPr>
                                <w:rFonts w:ascii="Arial Black" w:hAnsi="Arial Black"/>
                                <w:color w:val="00B050"/>
                                <w:sz w:val="36"/>
                                <w:szCs w:val="48"/>
                              </w:rPr>
                              <w:t>, Inc.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809B7" id="_x0000_t202" coordsize="21600,21600" o:spt="202" path="m,l,21600r21600,l21600,xe">
                <v:stroke joinstyle="miter"/>
                <v:path gradientshapeok="t" o:connecttype="rect"/>
              </v:shapetype>
              <v:shape id="Text Box 16" o:spid="_x0000_s1028" type="#_x0000_t202" style="position:absolute;margin-left:-55.35pt;margin-top:19.8pt;width:428.95pt;height:47.6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rpDwMAALYGAAAOAAAAZHJzL2Uyb0RvYy54bWysVduOmzAQfa/Uf7D8zgIJlwQtu0ogVJW2&#10;F2m3H+CACVbBprazZFv13zs2SZZs+1B1mwfLHsbjOTNnTq5vD12LHqlUTPAU+1ceRpSXomJ8l+Iv&#10;D4WzwEhpwivSCk5T/EQVvr15++Z66BM6E41oKyoRBOEqGfoUN1r3ieuqsqEdUVeipxw+1kJ2RMNR&#10;7txKkgGid60787zIHYSseilKqhRY8/EjvrHx65qW+lNdK6pRm2LITdtV2nVrVvfmmiQ7SfqGlcc0&#10;yD9k0RHG4dFzqJxogvaS/RaqY6UUStT6qhSdK+qaldRiADS+9wLNfUN6arFAcVR/LpP6f2HLj4+f&#10;JWIV9C7CiJMOevRADxqtxQGBCeoz9CoBt/seHPUB7OBrsar+TpRfFeIiawjf0ZWUYmgoqSA/39x0&#10;J1fHOMoE2Q4fRAXvkL0WNtChlp0pHpQDQXTo09O5NyaXEoxhEMRRFGJUwrfIC/0wtE+Q5HS7l0q/&#10;o6JDZpNiCb230cnjndImG5KcXMxjXBSsbW3/W35hAMfRQi2BxtskgUxgazxNTra5P5becrPYLAIn&#10;mEUbJ/Dy3FkVWeBEhR+H+TzPstz/abLwg6RhVUW5efREND/4u0YeKT9S5Ew1JVpWmXAmJSV326yV&#10;6JEA0cP1cp2fyjNxcy/TsCUBLC8g+bPAW8+WThEtYicogtBZxt7C8fzlehl5wTLIi0tId4zT10NC&#10;Q4pnYeB5I7cuwBk1oGd41deRf+2+AyKNkI+TDCaY94kJemm1xNy2eCflIEnHNKhPy7oULzzzG/XA&#10;cHjDK8sNTVg77ifVM4j/XL1VEXpxMF84cRzOnWC+8Zz1osicVeZHUbxZZ+vNC0JsLMnU6wto2zhh&#10;7CTf4xvPKUNZTnS2Q2rmcpxQfdgerB7MTrO/FdUTTK0UMFQwmiD2sGmE/I7RAMKZYvVtTyTFqH3P&#10;YfLnURiDlOjpQU4P2+mB8BJCpVhjNG4zParzvpds18BLY6+5WIFa1MwOspGVMStAZA4gjhbbUciN&#10;+k7P1uv57+bmFwAAAP//AwBQSwMEFAAGAAgAAAAhAMKIN8PgAAAACwEAAA8AAABkcnMvZG93bnJl&#10;di54bWxMj8FugzAQRO+V+g/WVuqlSgwhCoVioqhSpR5yKaH3BbuAgtfIdoD+fd1Te1zN08zb4rjq&#10;kc3KusGQgHgbAVPUGjlQJ6C+vG2egTmPJHE0pAR8KwfH8v6uwFyahT7UXPmOhRJyOQrovZ9yzl3b&#10;K41uayZFIfsyVqMPp+24tLiEcj3yXRQduMaBwkKPk3rtVXutbloA2rnKzuPZ1NSkn0/Xeknes5MQ&#10;jw/r6QWYV6v/g+FXP6hDGZwacyPp2ChgE8dRGlgBSXYAFoh0n+6ANQFN9hnwsuD/fyh/AAAA//8D&#10;AFBLAQItABQABgAIAAAAIQC2gziS/gAAAOEBAAATAAAAAAAAAAAAAAAAAAAAAABbQ29udGVudF9U&#10;eXBlc10ueG1sUEsBAi0AFAAGAAgAAAAhADj9If/WAAAAlAEAAAsAAAAAAAAAAAAAAAAALwEAAF9y&#10;ZWxzLy5yZWxzUEsBAi0AFAAGAAgAAAAhAPJR+ukPAwAAtgYAAA4AAAAAAAAAAAAAAAAALgIAAGRy&#10;cy9lMm9Eb2MueG1sUEsBAi0AFAAGAAgAAAAhAMKIN8PgAAAACwEAAA8AAAAAAAAAAAAAAAAAaQUA&#10;AGRycy9kb3ducmV2LnhtbFBLBQYAAAAABAAEAPMAAAB2BgAAAAA=&#10;" filled="f" fillcolor="#5b9bd5" stroked="f" strokecolor="black [0]" strokeweight="2pt">
                <v:textbox inset="2.88pt,2.88pt,2.88pt,2.88pt">
                  <w:txbxContent>
                    <w:p w14:paraId="3C897CC9" w14:textId="055F9464" w:rsidR="00004D1A" w:rsidRPr="00EA700F" w:rsidRDefault="00004D1A" w:rsidP="00106288">
                      <w:pPr>
                        <w:widowControl w:val="0"/>
                        <w:rPr>
                          <w:rFonts w:ascii="Arial Black" w:hAnsi="Arial Black"/>
                          <w:sz w:val="44"/>
                          <w:szCs w:val="56"/>
                        </w:rPr>
                      </w:pPr>
                      <w:r w:rsidRPr="00087E22">
                        <w:rPr>
                          <w:rFonts w:ascii="Arial Black" w:hAnsi="Arial Black"/>
                          <w:color w:val="2E47B0"/>
                          <w:sz w:val="40"/>
                          <w:szCs w:val="52"/>
                        </w:rPr>
                        <w:t xml:space="preserve">     </w:t>
                      </w:r>
                      <w:r w:rsidRPr="00212ADA">
                        <w:rPr>
                          <w:rFonts w:ascii="Arial Black" w:hAnsi="Arial Black"/>
                          <w:color w:val="00B050"/>
                          <w:sz w:val="40"/>
                          <w:szCs w:val="52"/>
                        </w:rPr>
                        <w:t>Naywattie Truck Farms</w:t>
                      </w:r>
                      <w:r w:rsidRPr="00212ADA">
                        <w:rPr>
                          <w:rFonts w:ascii="Arial Black" w:hAnsi="Arial Black"/>
                          <w:color w:val="00B050"/>
                          <w:sz w:val="36"/>
                          <w:szCs w:val="48"/>
                        </w:rPr>
                        <w:t>, Inc.</w:t>
                      </w:r>
                    </w:p>
                  </w:txbxContent>
                </v:textbox>
              </v:shape>
            </w:pict>
          </mc:Fallback>
        </mc:AlternateContent>
      </w:r>
    </w:p>
    <w:p w14:paraId="291C7081" w14:textId="7C524AC0" w:rsidR="00B50AFE" w:rsidRDefault="00B50AFE" w:rsidP="00B50AFE">
      <w:pPr>
        <w:rPr>
          <w:rFonts w:ascii="Times New Roman" w:hAnsi="Times New Roman"/>
          <w:noProof/>
          <w:sz w:val="24"/>
          <w:szCs w:val="24"/>
        </w:rPr>
      </w:pPr>
    </w:p>
    <w:p w14:paraId="4314DD94" w14:textId="1724FC5E" w:rsidR="00B50AFE" w:rsidRDefault="00F81388"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417F2686" wp14:editId="32F3835D">
                <wp:simplePos x="0" y="0"/>
                <wp:positionH relativeFrom="column">
                  <wp:posOffset>4333455</wp:posOffset>
                </wp:positionH>
                <wp:positionV relativeFrom="paragraph">
                  <wp:posOffset>236578</wp:posOffset>
                </wp:positionV>
                <wp:extent cx="2678806" cy="2092817"/>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2678806" cy="2092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69BC7" w14:textId="77777777" w:rsidR="00004D1A" w:rsidRPr="00513DC7" w:rsidRDefault="00004D1A" w:rsidP="00F81388">
                            <w:pPr>
                              <w:spacing w:line="240" w:lineRule="auto"/>
                              <w:rPr>
                                <w:b/>
                                <w:sz w:val="32"/>
                              </w:rPr>
                            </w:pPr>
                            <w:r w:rsidRPr="00513DC7">
                              <w:rPr>
                                <w:b/>
                                <w:sz w:val="32"/>
                              </w:rPr>
                              <w:t>Presented by:</w:t>
                            </w:r>
                          </w:p>
                          <w:p w14:paraId="4AE30339" w14:textId="6E694B13" w:rsidR="00004D1A" w:rsidRPr="00736030" w:rsidRDefault="00004D1A" w:rsidP="00F81388">
                            <w:pPr>
                              <w:spacing w:after="0" w:line="240" w:lineRule="auto"/>
                              <w:rPr>
                                <w:rFonts w:ascii="Arial Black" w:hAnsi="Arial Black"/>
                                <w:sz w:val="40"/>
                                <w:szCs w:val="20"/>
                                <w:shd w:val="clear" w:color="auto" w:fill="FFFFFF"/>
                              </w:rPr>
                            </w:pPr>
                            <w:r>
                              <w:rPr>
                                <w:rFonts w:ascii="Arial Black" w:hAnsi="Arial Black"/>
                                <w:sz w:val="40"/>
                                <w:szCs w:val="20"/>
                                <w:shd w:val="clear" w:color="auto" w:fill="FFFFFF"/>
                              </w:rPr>
                              <w:t>Stanley Davis</w:t>
                            </w:r>
                          </w:p>
                          <w:p w14:paraId="01FF8B0F" w14:textId="359784D5" w:rsidR="00004D1A" w:rsidRDefault="00004D1A" w:rsidP="00F81388">
                            <w:pPr>
                              <w:spacing w:after="0" w:line="240" w:lineRule="auto"/>
                              <w:rPr>
                                <w:rFonts w:ascii="Arial Black" w:hAnsi="Arial Black"/>
                                <w:sz w:val="28"/>
                                <w:szCs w:val="20"/>
                                <w:shd w:val="clear" w:color="auto" w:fill="FFFFFF"/>
                              </w:rPr>
                            </w:pPr>
                            <w:r w:rsidRPr="00736030">
                              <w:rPr>
                                <w:rFonts w:ascii="Arial Black" w:hAnsi="Arial Black"/>
                                <w:sz w:val="28"/>
                                <w:szCs w:val="20"/>
                                <w:shd w:val="clear" w:color="auto" w:fill="FFFFFF"/>
                              </w:rPr>
                              <w:t>Founder &amp; CEO</w:t>
                            </w:r>
                          </w:p>
                          <w:p w14:paraId="438680C3" w14:textId="4378DCF5" w:rsidR="00004D1A" w:rsidRDefault="00004D1A" w:rsidP="00F81388">
                            <w:pPr>
                              <w:spacing w:after="0" w:line="240" w:lineRule="auto"/>
                              <w:rPr>
                                <w:rFonts w:ascii="Arial Black" w:hAnsi="Arial Black"/>
                                <w:szCs w:val="20"/>
                                <w:shd w:val="clear" w:color="auto" w:fill="FFFFFF"/>
                              </w:rPr>
                            </w:pPr>
                          </w:p>
                          <w:p w14:paraId="0EC16DB6" w14:textId="77777777" w:rsidR="00004D1A" w:rsidRPr="00736030" w:rsidRDefault="00004D1A" w:rsidP="00F81388">
                            <w:pPr>
                              <w:spacing w:after="0" w:line="240" w:lineRule="auto"/>
                              <w:rPr>
                                <w:rFonts w:ascii="Arial Black" w:hAnsi="Arial Black"/>
                                <w:szCs w:val="20"/>
                                <w:shd w:val="clear" w:color="auto" w:fill="FFFFFF"/>
                              </w:rPr>
                            </w:pPr>
                          </w:p>
                          <w:p w14:paraId="1A06892B" w14:textId="77777777" w:rsidR="00004D1A" w:rsidRPr="00736030" w:rsidRDefault="00004D1A" w:rsidP="00F81388">
                            <w:pPr>
                              <w:spacing w:after="0" w:line="240" w:lineRule="auto"/>
                              <w:rPr>
                                <w:rFonts w:ascii="Arial Black" w:hAnsi="Arial Black"/>
                                <w:szCs w:val="20"/>
                                <w:shd w:val="clear" w:color="auto" w:fill="FFFFFF"/>
                              </w:rPr>
                            </w:pPr>
                            <w:r w:rsidRPr="00736030">
                              <w:rPr>
                                <w:rFonts w:ascii="Arial Black" w:hAnsi="Arial Black"/>
                                <w:szCs w:val="20"/>
                                <w:shd w:val="clear" w:color="auto" w:fill="FFFFFF"/>
                              </w:rPr>
                              <w:t>800-839-3290</w:t>
                            </w:r>
                          </w:p>
                          <w:p w14:paraId="07C8F650" w14:textId="77777777" w:rsidR="00004D1A" w:rsidRPr="00736030" w:rsidRDefault="00004D1A" w:rsidP="0035759B">
                            <w:pPr>
                              <w:spacing w:after="0" w:line="240" w:lineRule="auto"/>
                              <w:rPr>
                                <w:rFonts w:ascii="Arial Black" w:hAnsi="Arial Black"/>
                                <w:szCs w:val="20"/>
                                <w:shd w:val="clear" w:color="auto" w:fill="FFFFFF"/>
                              </w:rPr>
                            </w:pPr>
                            <w:r w:rsidRPr="00736030">
                              <w:rPr>
                                <w:rFonts w:ascii="Arial Black" w:hAnsi="Arial Black"/>
                                <w:szCs w:val="20"/>
                                <w:shd w:val="clear" w:color="auto" w:fill="FFFFFF"/>
                              </w:rPr>
                              <w:t>c/o J. Roberts</w:t>
                            </w:r>
                          </w:p>
                          <w:p w14:paraId="439E1DAD" w14:textId="77777777" w:rsidR="00004D1A" w:rsidRPr="00736030" w:rsidRDefault="00004D1A" w:rsidP="0035759B">
                            <w:pPr>
                              <w:spacing w:after="0" w:line="240" w:lineRule="auto"/>
                              <w:rPr>
                                <w:rFonts w:ascii="Arial Black" w:hAnsi="Arial Black"/>
                                <w:szCs w:val="20"/>
                                <w:shd w:val="clear" w:color="auto" w:fill="FFFFFF"/>
                              </w:rPr>
                            </w:pPr>
                            <w:r w:rsidRPr="00736030">
                              <w:rPr>
                                <w:rFonts w:ascii="Arial Black" w:hAnsi="Arial Black"/>
                                <w:szCs w:val="20"/>
                                <w:shd w:val="clear" w:color="auto" w:fill="FFFFFF"/>
                              </w:rPr>
                              <w:t>Greenbriar-consulting.com</w:t>
                            </w:r>
                          </w:p>
                          <w:p w14:paraId="23E53BAF" w14:textId="77777777" w:rsidR="00004D1A" w:rsidRPr="004755D3" w:rsidRDefault="00004D1A" w:rsidP="0035759B">
                            <w:pPr>
                              <w:spacing w:after="0" w:line="240" w:lineRule="auto"/>
                              <w:rPr>
                                <w:b/>
                                <w:color w:val="421C5E"/>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F2686" id="Text Box 9" o:spid="_x0000_s1029" type="#_x0000_t202" style="position:absolute;margin-left:341.2pt;margin-top:18.65pt;width:210.95pt;height:16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Wq7ggIAAGoFAAAOAAAAZHJzL2Uyb0RvYy54bWysVN9P2zAQfp+0/8Hy+5q0QGkjUtSBmCZV&#10;gFYmnl3HptFsn2e7Tbq/fmcnKRXbC9NekvPd58/3++q61YrshfM1mJKORzklwnCoavNS0u9Pd59m&#10;lPjATMUUGFHSg/D0evHxw1VjCzGBLahKOIIkxheNLek2BFtkmedboZkfgRUGjRKcZgGP7iWrHGuQ&#10;XatskufTrAFXWQdceI/a285IF4lfSsHDg5ReBKJKir6F9HXpu4nfbHHFihfH7LbmvRvsH7zQrDb4&#10;6JHqlgVGdq7+g0rX3IEHGUYcdAZS1lykGDCacf4mmvWWWZFiweR4e0yT/3+0/H7/6EhdlXROiWEa&#10;S/Qk2kA+Q0vmMTuN9QWC1hZhoUU1VnnQe1TGoFvpdPxjOATtmOfDMbeRjKNyMr2czfIpJRxtk3w+&#10;mY0vI0/2et06H74I0CQKJXVYvJRTtl/50EEHSHzNwF2tVCqgMqQp6fTsIk8XjhYkVyZiRWqFniaG&#10;1LmepHBQImKU+SYkpiJFEBWpCcWNcmTPsH0Y58KEFHziRXRESXTiPRd7/KtX77ncxTG8DCYcL+va&#10;gEvRv3G7+jG4LDs85vwk7iiGdtOmHjgbKruB6oAFd9ANjLf8rsairJgPj8zhhGCNcerDA36kAkw+&#10;9BIlW3C//qaPeGxctFLS4MSV1P/cMScoUV8NtvR8fH4eRzQdzi8uJ3hwp5bNqcXs9A1gVca4XyxP&#10;YsQHNYjSgX7G5bCMr6KJGY5vlzQM4k3o9gAuFy6WywTCobQsrMza8kgdixRb7ql9Zs72fRmwpe9h&#10;mE1WvGnPDhtvGljuAsg69W7Mc5fVPv840Kn7++UTN8bpOaFeV+TiNwAAAP//AwBQSwMEFAAGAAgA&#10;AAAhADMPonziAAAACwEAAA8AAABkcnMvZG93bnJldi54bWxMj01Pg0AQhu8m/ofNmHizS2lFRJam&#10;IWlMjB5ae/E2sFMgsrvIblv01zs96W0+nrzzTL6aTC9ONPrOWQXzWQSCbO10ZxsF+/fNXQrCB7Qa&#10;e2dJwTd5WBXXVzlm2p3tlk670AgOsT5DBW0IQyalr1sy6GduIMu7gxsNBm7HRuoRzxxuehlHUSIN&#10;dpYvtDhQ2VL9uTsaBS/l5g23VWzSn758fj2sh6/9x71StzfT+glEoCn8wXDRZ3Uo2KlyR6u96BUk&#10;abxkVMHiYQHiAsyjJVcVT5LkEWSRy/8/FL8AAAD//wMAUEsBAi0AFAAGAAgAAAAhALaDOJL+AAAA&#10;4QEAABMAAAAAAAAAAAAAAAAAAAAAAFtDb250ZW50X1R5cGVzXS54bWxQSwECLQAUAAYACAAAACEA&#10;OP0h/9YAAACUAQAACwAAAAAAAAAAAAAAAAAvAQAAX3JlbHMvLnJlbHNQSwECLQAUAAYACAAAACEA&#10;xu1qu4ICAABqBQAADgAAAAAAAAAAAAAAAAAuAgAAZHJzL2Uyb0RvYy54bWxQSwECLQAUAAYACAAA&#10;ACEAMw+ifOIAAAALAQAADwAAAAAAAAAAAAAAAADcBAAAZHJzL2Rvd25yZXYueG1sUEsFBgAAAAAE&#10;AAQA8wAAAOsFAAAAAA==&#10;" filled="f" stroked="f" strokeweight=".5pt">
                <v:textbox>
                  <w:txbxContent>
                    <w:p w14:paraId="36969BC7" w14:textId="77777777" w:rsidR="00004D1A" w:rsidRPr="00513DC7" w:rsidRDefault="00004D1A" w:rsidP="00F81388">
                      <w:pPr>
                        <w:spacing w:line="240" w:lineRule="auto"/>
                        <w:rPr>
                          <w:b/>
                          <w:sz w:val="32"/>
                        </w:rPr>
                      </w:pPr>
                      <w:r w:rsidRPr="00513DC7">
                        <w:rPr>
                          <w:b/>
                          <w:sz w:val="32"/>
                        </w:rPr>
                        <w:t>Presented by:</w:t>
                      </w:r>
                    </w:p>
                    <w:p w14:paraId="4AE30339" w14:textId="6E694B13" w:rsidR="00004D1A" w:rsidRPr="00736030" w:rsidRDefault="00004D1A" w:rsidP="00F81388">
                      <w:pPr>
                        <w:spacing w:after="0" w:line="240" w:lineRule="auto"/>
                        <w:rPr>
                          <w:rFonts w:ascii="Arial Black" w:hAnsi="Arial Black"/>
                          <w:sz w:val="40"/>
                          <w:szCs w:val="20"/>
                          <w:shd w:val="clear" w:color="auto" w:fill="FFFFFF"/>
                        </w:rPr>
                      </w:pPr>
                      <w:r>
                        <w:rPr>
                          <w:rFonts w:ascii="Arial Black" w:hAnsi="Arial Black"/>
                          <w:sz w:val="40"/>
                          <w:szCs w:val="20"/>
                          <w:shd w:val="clear" w:color="auto" w:fill="FFFFFF"/>
                        </w:rPr>
                        <w:t>Stanley Davis</w:t>
                      </w:r>
                    </w:p>
                    <w:p w14:paraId="01FF8B0F" w14:textId="359784D5" w:rsidR="00004D1A" w:rsidRDefault="00004D1A" w:rsidP="00F81388">
                      <w:pPr>
                        <w:spacing w:after="0" w:line="240" w:lineRule="auto"/>
                        <w:rPr>
                          <w:rFonts w:ascii="Arial Black" w:hAnsi="Arial Black"/>
                          <w:sz w:val="28"/>
                          <w:szCs w:val="20"/>
                          <w:shd w:val="clear" w:color="auto" w:fill="FFFFFF"/>
                        </w:rPr>
                      </w:pPr>
                      <w:r w:rsidRPr="00736030">
                        <w:rPr>
                          <w:rFonts w:ascii="Arial Black" w:hAnsi="Arial Black"/>
                          <w:sz w:val="28"/>
                          <w:szCs w:val="20"/>
                          <w:shd w:val="clear" w:color="auto" w:fill="FFFFFF"/>
                        </w:rPr>
                        <w:t>Founder &amp; CEO</w:t>
                      </w:r>
                    </w:p>
                    <w:p w14:paraId="438680C3" w14:textId="4378DCF5" w:rsidR="00004D1A" w:rsidRDefault="00004D1A" w:rsidP="00F81388">
                      <w:pPr>
                        <w:spacing w:after="0" w:line="240" w:lineRule="auto"/>
                        <w:rPr>
                          <w:rFonts w:ascii="Arial Black" w:hAnsi="Arial Black"/>
                          <w:szCs w:val="20"/>
                          <w:shd w:val="clear" w:color="auto" w:fill="FFFFFF"/>
                        </w:rPr>
                      </w:pPr>
                    </w:p>
                    <w:p w14:paraId="0EC16DB6" w14:textId="77777777" w:rsidR="00004D1A" w:rsidRPr="00736030" w:rsidRDefault="00004D1A" w:rsidP="00F81388">
                      <w:pPr>
                        <w:spacing w:after="0" w:line="240" w:lineRule="auto"/>
                        <w:rPr>
                          <w:rFonts w:ascii="Arial Black" w:hAnsi="Arial Black"/>
                          <w:szCs w:val="20"/>
                          <w:shd w:val="clear" w:color="auto" w:fill="FFFFFF"/>
                        </w:rPr>
                      </w:pPr>
                    </w:p>
                    <w:p w14:paraId="1A06892B" w14:textId="77777777" w:rsidR="00004D1A" w:rsidRPr="00736030" w:rsidRDefault="00004D1A" w:rsidP="00F81388">
                      <w:pPr>
                        <w:spacing w:after="0" w:line="240" w:lineRule="auto"/>
                        <w:rPr>
                          <w:rFonts w:ascii="Arial Black" w:hAnsi="Arial Black"/>
                          <w:szCs w:val="20"/>
                          <w:shd w:val="clear" w:color="auto" w:fill="FFFFFF"/>
                        </w:rPr>
                      </w:pPr>
                      <w:r w:rsidRPr="00736030">
                        <w:rPr>
                          <w:rFonts w:ascii="Arial Black" w:hAnsi="Arial Black"/>
                          <w:szCs w:val="20"/>
                          <w:shd w:val="clear" w:color="auto" w:fill="FFFFFF"/>
                        </w:rPr>
                        <w:t>800-839-3290</w:t>
                      </w:r>
                    </w:p>
                    <w:p w14:paraId="07C8F650" w14:textId="77777777" w:rsidR="00004D1A" w:rsidRPr="00736030" w:rsidRDefault="00004D1A" w:rsidP="0035759B">
                      <w:pPr>
                        <w:spacing w:after="0" w:line="240" w:lineRule="auto"/>
                        <w:rPr>
                          <w:rFonts w:ascii="Arial Black" w:hAnsi="Arial Black"/>
                          <w:szCs w:val="20"/>
                          <w:shd w:val="clear" w:color="auto" w:fill="FFFFFF"/>
                        </w:rPr>
                      </w:pPr>
                      <w:r w:rsidRPr="00736030">
                        <w:rPr>
                          <w:rFonts w:ascii="Arial Black" w:hAnsi="Arial Black"/>
                          <w:szCs w:val="20"/>
                          <w:shd w:val="clear" w:color="auto" w:fill="FFFFFF"/>
                        </w:rPr>
                        <w:t>c/o J. Roberts</w:t>
                      </w:r>
                    </w:p>
                    <w:p w14:paraId="439E1DAD" w14:textId="77777777" w:rsidR="00004D1A" w:rsidRPr="00736030" w:rsidRDefault="00004D1A" w:rsidP="0035759B">
                      <w:pPr>
                        <w:spacing w:after="0" w:line="240" w:lineRule="auto"/>
                        <w:rPr>
                          <w:rFonts w:ascii="Arial Black" w:hAnsi="Arial Black"/>
                          <w:szCs w:val="20"/>
                          <w:shd w:val="clear" w:color="auto" w:fill="FFFFFF"/>
                        </w:rPr>
                      </w:pPr>
                      <w:r w:rsidRPr="00736030">
                        <w:rPr>
                          <w:rFonts w:ascii="Arial Black" w:hAnsi="Arial Black"/>
                          <w:szCs w:val="20"/>
                          <w:shd w:val="clear" w:color="auto" w:fill="FFFFFF"/>
                        </w:rPr>
                        <w:t>Greenbriar-consulting.com</w:t>
                      </w:r>
                    </w:p>
                    <w:p w14:paraId="23E53BAF" w14:textId="77777777" w:rsidR="00004D1A" w:rsidRPr="004755D3" w:rsidRDefault="00004D1A" w:rsidP="0035759B">
                      <w:pPr>
                        <w:spacing w:after="0" w:line="240" w:lineRule="auto"/>
                        <w:rPr>
                          <w:b/>
                          <w:color w:val="421C5E"/>
                          <w:sz w:val="40"/>
                        </w:rPr>
                      </w:pPr>
                    </w:p>
                  </w:txbxContent>
                </v:textbox>
              </v:shape>
            </w:pict>
          </mc:Fallback>
        </mc:AlternateContent>
      </w:r>
    </w:p>
    <w:p w14:paraId="12855301" w14:textId="77777777" w:rsidR="00B50AFE" w:rsidRDefault="00854740"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7D2904B0" wp14:editId="430351CA">
                <wp:simplePos x="0" y="0"/>
                <wp:positionH relativeFrom="column">
                  <wp:posOffset>-522605</wp:posOffset>
                </wp:positionH>
                <wp:positionV relativeFrom="paragraph">
                  <wp:posOffset>209550</wp:posOffset>
                </wp:positionV>
                <wp:extent cx="3322320" cy="1028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32232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49D41" w14:textId="1825BF23" w:rsidR="00004D1A" w:rsidRPr="00285EDC" w:rsidRDefault="00004D1A" w:rsidP="00B50AFE">
                            <w:pPr>
                              <w:rPr>
                                <w:b/>
                                <w:color w:val="FFFFFF" w:themeColor="background1"/>
                                <w:sz w:val="40"/>
                              </w:rPr>
                            </w:pPr>
                            <w:r>
                              <w:rPr>
                                <w:b/>
                                <w:color w:val="FFFFFF" w:themeColor="background1"/>
                                <w:sz w:val="40"/>
                              </w:rPr>
                              <w:t xml:space="preserve">     </w:t>
                            </w:r>
                            <w:r w:rsidRPr="00285EDC">
                              <w:rPr>
                                <w:b/>
                                <w:color w:val="FFFFFF" w:themeColor="background1"/>
                                <w:sz w:val="40"/>
                              </w:rPr>
                              <w:t>Strategic Business Plan</w:t>
                            </w:r>
                          </w:p>
                          <w:p w14:paraId="2D61A3E7" w14:textId="35729000" w:rsidR="00004D1A" w:rsidRPr="00285EDC" w:rsidRDefault="00004D1A" w:rsidP="00B50AFE">
                            <w:pPr>
                              <w:rPr>
                                <w:b/>
                                <w:color w:val="FFFFFF" w:themeColor="background1"/>
                                <w:sz w:val="32"/>
                              </w:rPr>
                            </w:pPr>
                            <w:r>
                              <w:rPr>
                                <w:b/>
                                <w:color w:val="FFFFFF" w:themeColor="background1"/>
                                <w:sz w:val="32"/>
                              </w:rPr>
                              <w:t xml:space="preserve">      June 26</w:t>
                            </w:r>
                            <w:r w:rsidRPr="00285EDC">
                              <w:rPr>
                                <w:b/>
                                <w:color w:val="FFFFFF" w:themeColor="background1"/>
                                <w:sz w:val="32"/>
                              </w:rPr>
                              <w:t>, 201</w:t>
                            </w:r>
                            <w:r>
                              <w:rPr>
                                <w:b/>
                                <w:color w:val="FFFFFF" w:themeColor="background1"/>
                                <w:sz w:val="3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904B0" id="Text Box 8" o:spid="_x0000_s1030" type="#_x0000_t202" style="position:absolute;margin-left:-41.15pt;margin-top:16.5pt;width:261.6pt;height:8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N1ggIAAGoFAAAOAAAAZHJzL2Uyb0RvYy54bWysVEtv2zAMvg/YfxB0X+08+lgQp8hSdBhQ&#10;tMWaoWdFlhJjkqhJSuzs15eS7STIdumwiyyTHyk+PnJ622hFdsL5CkxBBxc5JcJwKCuzLuiP5f2n&#10;G0p8YKZkCowo6F54ejv7+GFa24kYwgZUKRxBJ8ZPalvQTQh2kmWeb4Rm/gKsMKiU4DQL+OvWWelY&#10;jd61yoZ5fpXV4ErrgAvvUXrXKuks+ZdS8PAkpReBqIJibCGdLp2reGazKZusHbObindhsH+IQrPK&#10;4KMHV3csMLJ11R+udMUdeJDhgoPOQMqKi5QDZjPIz7J52TArUi5YHG8PZfL/zy1/3D07UpUFxUYZ&#10;prFFS9EE8gUachOrU1s/QdCLRVhoUIxd7uUehTHpRjodv5gOQT3WeX+obXTGUTgaDYejIao46gb5&#10;8OY6T9XPjubW+fBVgCbxUlCHzUs1ZbsHHzAUhPaQ+JqB+0qp1EBlSF3Qq9FlngwOGrRQJmJFokLn&#10;JqbUhp5uYa9ExCjzXUgsRcogChIJxUI5smNIH8a5MCEln/wiOqIkBvEeww5/jOo9xm0e/ctgwsFY&#10;VwZcyv4s7PJnH7Js8VjIk7zjNTSrJnFg3Hd2BeUeG+6gHRhv+X2FTXlgPjwzhxOCjcSpD094SAVY&#10;fOhulGzA/f6bPOKRuKilpMaJK6j/tWVOUKK+GaT058F4HEc0/YwvryNZ3KlmdaoxW70A7MoA94vl&#10;6RrxQfVX6UC/4nKYx1dRxQzHtwsa+usitHsAlwsX83kC4VBaFh7Mi+XRdWxSpNyyeWXOdrwMSOlH&#10;6GeTTc7o2WKjpYH5NoCsEndjnduqdvXHgU6U7pZP3Bin/wl1XJGzNwAAAP//AwBQSwMEFAAGAAgA&#10;AAAhAIsT5PzhAAAACgEAAA8AAABkcnMvZG93bnJldi54bWxMj8FOwzAQRO9I/IO1SNxam6RFaYhT&#10;VZEqJASHll64ObGbRNjrELtt4OtZTuW42qeZN8V6cpadzRh6jxIe5gKYwcbrHlsJh/ftLAMWokKt&#10;rEcj4dsEWJe3N4XKtb/gzpz3sWUUgiFXEroYh5zz0HTGqTD3g0H6Hf3oVKRzbLke1YXCneWJEI/c&#10;qR6poVODqTrTfO5PTsJLtX1Tuzpx2Y+tnl+Pm+Hr8LGU8v5u2jwBi2aKVxj+9EkdSnKq/Ql1YFbC&#10;LEtSQiWkKW0iYLEQK2A1kaulAF4W/P+E8hcAAP//AwBQSwECLQAUAAYACAAAACEAtoM4kv4AAADh&#10;AQAAEwAAAAAAAAAAAAAAAAAAAAAAW0NvbnRlbnRfVHlwZXNdLnhtbFBLAQItABQABgAIAAAAIQA4&#10;/SH/1gAAAJQBAAALAAAAAAAAAAAAAAAAAC8BAABfcmVscy8ucmVsc1BLAQItABQABgAIAAAAIQBA&#10;OYN1ggIAAGoFAAAOAAAAAAAAAAAAAAAAAC4CAABkcnMvZTJvRG9jLnhtbFBLAQItABQABgAIAAAA&#10;IQCLE+T84QAAAAoBAAAPAAAAAAAAAAAAAAAAANwEAABkcnMvZG93bnJldi54bWxQSwUGAAAAAAQA&#10;BADzAAAA6gUAAAAA&#10;" filled="f" stroked="f" strokeweight=".5pt">
                <v:textbox>
                  <w:txbxContent>
                    <w:p w14:paraId="31949D41" w14:textId="1825BF23" w:rsidR="00004D1A" w:rsidRPr="00285EDC" w:rsidRDefault="00004D1A" w:rsidP="00B50AFE">
                      <w:pPr>
                        <w:rPr>
                          <w:b/>
                          <w:color w:val="FFFFFF" w:themeColor="background1"/>
                          <w:sz w:val="40"/>
                        </w:rPr>
                      </w:pPr>
                      <w:r>
                        <w:rPr>
                          <w:b/>
                          <w:color w:val="FFFFFF" w:themeColor="background1"/>
                          <w:sz w:val="40"/>
                        </w:rPr>
                        <w:t xml:space="preserve">     </w:t>
                      </w:r>
                      <w:r w:rsidRPr="00285EDC">
                        <w:rPr>
                          <w:b/>
                          <w:color w:val="FFFFFF" w:themeColor="background1"/>
                          <w:sz w:val="40"/>
                        </w:rPr>
                        <w:t>Strategic Business Plan</w:t>
                      </w:r>
                    </w:p>
                    <w:p w14:paraId="2D61A3E7" w14:textId="35729000" w:rsidR="00004D1A" w:rsidRPr="00285EDC" w:rsidRDefault="00004D1A" w:rsidP="00B50AFE">
                      <w:pPr>
                        <w:rPr>
                          <w:b/>
                          <w:color w:val="FFFFFF" w:themeColor="background1"/>
                          <w:sz w:val="32"/>
                        </w:rPr>
                      </w:pPr>
                      <w:r>
                        <w:rPr>
                          <w:b/>
                          <w:color w:val="FFFFFF" w:themeColor="background1"/>
                          <w:sz w:val="32"/>
                        </w:rPr>
                        <w:t xml:space="preserve">      June 26</w:t>
                      </w:r>
                      <w:r w:rsidRPr="00285EDC">
                        <w:rPr>
                          <w:b/>
                          <w:color w:val="FFFFFF" w:themeColor="background1"/>
                          <w:sz w:val="32"/>
                        </w:rPr>
                        <w:t>, 201</w:t>
                      </w:r>
                      <w:r>
                        <w:rPr>
                          <w:b/>
                          <w:color w:val="FFFFFF" w:themeColor="background1"/>
                          <w:sz w:val="32"/>
                        </w:rPr>
                        <w:t>9</w:t>
                      </w:r>
                    </w:p>
                  </w:txbxContent>
                </v:textbox>
              </v:shape>
            </w:pict>
          </mc:Fallback>
        </mc:AlternateContent>
      </w:r>
    </w:p>
    <w:p w14:paraId="1FCE17D8" w14:textId="77777777" w:rsidR="00B50AFE" w:rsidRDefault="00B50AFE" w:rsidP="00B50AFE">
      <w:pPr>
        <w:rPr>
          <w:rFonts w:ascii="Times New Roman" w:hAnsi="Times New Roman"/>
          <w:noProof/>
          <w:sz w:val="24"/>
          <w:szCs w:val="24"/>
        </w:rPr>
      </w:pPr>
    </w:p>
    <w:p w14:paraId="40758213" w14:textId="77777777" w:rsidR="00B50AFE" w:rsidRDefault="00B50AFE" w:rsidP="00B50AFE">
      <w:pPr>
        <w:rPr>
          <w:rFonts w:ascii="Times New Roman" w:hAnsi="Times New Roman"/>
          <w:noProof/>
          <w:sz w:val="24"/>
          <w:szCs w:val="24"/>
        </w:rPr>
      </w:pPr>
    </w:p>
    <w:p w14:paraId="770BED1D" w14:textId="77777777" w:rsidR="00B50AFE" w:rsidRDefault="00B50AFE" w:rsidP="00B50AFE">
      <w:pPr>
        <w:rPr>
          <w:rFonts w:ascii="Times New Roman" w:hAnsi="Times New Roman"/>
          <w:noProof/>
          <w:sz w:val="24"/>
          <w:szCs w:val="24"/>
        </w:rPr>
      </w:pPr>
    </w:p>
    <w:p w14:paraId="1F94660D" w14:textId="77777777" w:rsidR="00B50AFE" w:rsidRDefault="00B50AFE" w:rsidP="00B50AFE">
      <w:pPr>
        <w:rPr>
          <w:rFonts w:ascii="Times New Roman" w:hAnsi="Times New Roman"/>
          <w:noProof/>
          <w:sz w:val="24"/>
          <w:szCs w:val="24"/>
        </w:rPr>
      </w:pPr>
    </w:p>
    <w:p w14:paraId="1B1BC596" w14:textId="07AAE332" w:rsidR="00B50AFE" w:rsidRDefault="00B50AFE" w:rsidP="00B50AFE">
      <w:pPr>
        <w:rPr>
          <w:rFonts w:ascii="Times New Roman" w:hAnsi="Times New Roman"/>
          <w:noProof/>
          <w:sz w:val="24"/>
          <w:szCs w:val="24"/>
        </w:rPr>
      </w:pPr>
    </w:p>
    <w:p w14:paraId="1377BC33" w14:textId="2E0673AC" w:rsidR="00B50AFE" w:rsidRDefault="001D7FC1" w:rsidP="00B50AFE">
      <w:pPr>
        <w:rPr>
          <w:rFonts w:ascii="Times New Roman" w:hAnsi="Times New Roman"/>
          <w:noProof/>
          <w:sz w:val="24"/>
          <w:szCs w:val="24"/>
        </w:rPr>
      </w:pPr>
      <w:r>
        <w:rPr>
          <w:rFonts w:cstheme="minorHAnsi"/>
          <w:b/>
          <w:noProof/>
          <w:u w:val="single"/>
        </w:rPr>
        <mc:AlternateContent>
          <mc:Choice Requires="wps">
            <w:drawing>
              <wp:anchor distT="0" distB="0" distL="114300" distR="114300" simplePos="0" relativeHeight="251656192" behindDoc="0" locked="0" layoutInCell="1" allowOverlap="1" wp14:anchorId="56F0FB9E" wp14:editId="71658567">
                <wp:simplePos x="0" y="0"/>
                <wp:positionH relativeFrom="column">
                  <wp:posOffset>4357991</wp:posOffset>
                </wp:positionH>
                <wp:positionV relativeFrom="paragraph">
                  <wp:posOffset>248839</wp:posOffset>
                </wp:positionV>
                <wp:extent cx="2583180" cy="1653702"/>
                <wp:effectExtent l="0" t="0" r="0" b="381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653702"/>
                        </a:xfrm>
                        <a:prstGeom prst="rect">
                          <a:avLst/>
                        </a:prstGeom>
                        <a:noFill/>
                        <a:ln w="9525">
                          <a:noFill/>
                          <a:miter lim="800000"/>
                          <a:headEnd/>
                          <a:tailEnd/>
                        </a:ln>
                      </wps:spPr>
                      <wps:txbx>
                        <w:txbxContent>
                          <w:p w14:paraId="562432EC" w14:textId="77777777" w:rsidR="00004D1A" w:rsidRPr="000579F2" w:rsidRDefault="00004D1A" w:rsidP="00B50AFE">
                            <w:pPr>
                              <w:rPr>
                                <w:b/>
                              </w:rPr>
                            </w:pPr>
                            <w:r w:rsidRPr="003F4B6F">
                              <w:rPr>
                                <w:b/>
                                <w:u w:val="single"/>
                              </w:rPr>
                              <w:t>CONFIDENTIAL DATA</w:t>
                            </w:r>
                            <w:r>
                              <w:t xml:space="preserve">                       </w:t>
                            </w:r>
                          </w:p>
                          <w:p w14:paraId="45C26731" w14:textId="0EFF0FCC" w:rsidR="00004D1A" w:rsidRDefault="00004D1A" w:rsidP="00B50AFE">
                            <w:pPr>
                              <w:jc w:val="both"/>
                            </w:pPr>
                            <w:r>
                              <w:t>All Financials, Plans, and Business Projections contained herein are the proprietary property of Naywattie Truck Farms, Inc., and may not be copied, shared or disclosed to any third party without written permission.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0FB9E" id="Text Box 7" o:spid="_x0000_s1031" type="#_x0000_t202" style="position:absolute;margin-left:343.15pt;margin-top:19.6pt;width:203.4pt;height:13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hFgIAAAcEAAAOAAAAZHJzL2Uyb0RvYy54bWysU9tuGyEQfa/Uf0C813uJN3ZWXkdp0lSV&#10;0ouU9AMwy3pRgaGAvet+fQbWdq32rSoPiGGYM3PODKvbUSuyF85LMA0tZjklwnBopdk29PvL47sl&#10;JT4w0zIFRjT0IDy9Xb99sxpsLUroQbXCEQQxvh5sQ/sQbJ1lnvdCMz8DKww6O3CaBTTdNmsdGxBd&#10;q6zM8+tsANdaB1x4j7cPk5OuE37XCR6+dp0XgaiGYm0h7S7tm7hn6xWrt47ZXvJjGewfqtBMGkx6&#10;hnpggZGdk39BackdeOjCjIPOoOskF4kDsinyP9g898yKxAXF8fYsk/9/sPzL/psjsm1oWVBimMYe&#10;vYgxkPcwkkWUZ7C+xlfPFt+FEa+xzYmqt0/Af3hi4L5nZivunIOhF6zF8ooYmV2ETjg+gmyGz9Bi&#10;GrYLkIDGzumoHapBEB3bdDi3JpbC8bKsllfFEl0cfcV1dbXIy5SD1adw63z4KECTeGiow94neLZ/&#10;8iGWw+rTk5jNwKNUKvVfGTI09KYqqxRw4dEy4HgqqRu6zOOaBiay/GDaFByYVNMZEyhzpB2ZTpzD&#10;uBmTwNVJzQ20B9TBwTSN+Hvw0IP7RcmAk9hQ/3PHnKBEfTKo5U0xn8fRTca8WpRouEvP5tLDDEeo&#10;hgZKpuN9mMZ9Z53c9php6p6BO9S/k0mZ2KipqmP5OG1JsOPPiON8aadXv//v+hUAAP//AwBQSwME&#10;FAAGAAgAAAAhADw2Dk/fAAAACwEAAA8AAABkcnMvZG93bnJldi54bWxMj8tOwzAQRfdI/IM1SOyo&#10;3QSiOs2kQiC2IMpD6s5NpklEPI5itwl/j7uiy9E9uvdMsZltL040+s4xwnKhQBBXru64Qfj8eLlb&#10;gfDBcG16x4TwSx425fVVYfLaTfxOp21oRCxhnxuENoQhl9JXLVnjF24gjtnBjdaEeI6NrEczxXLb&#10;y0SpTFrTcVxozUBPLVU/26NF+Ho97L7v1VvzbB+Gyc1KstUS8fZmflyDCDSHfxjO+lEdyui0d0eu&#10;vegRslWWRhQh1QmIM6B0ugSxR0i0zkCWhbz8ofwDAAD//wMAUEsBAi0AFAAGAAgAAAAhALaDOJL+&#10;AAAA4QEAABMAAAAAAAAAAAAAAAAAAAAAAFtDb250ZW50X1R5cGVzXS54bWxQSwECLQAUAAYACAAA&#10;ACEAOP0h/9YAAACUAQAACwAAAAAAAAAAAAAAAAAvAQAAX3JlbHMvLnJlbHNQSwECLQAUAAYACAAA&#10;ACEA0PlrYRYCAAAHBAAADgAAAAAAAAAAAAAAAAAuAgAAZHJzL2Uyb0RvYy54bWxQSwECLQAUAAYA&#10;CAAAACEAPDYOT98AAAALAQAADwAAAAAAAAAAAAAAAABwBAAAZHJzL2Rvd25yZXYueG1sUEsFBgAA&#10;AAAEAAQA8wAAAHwFAAAAAA==&#10;" filled="f" stroked="f">
                <v:textbox>
                  <w:txbxContent>
                    <w:p w14:paraId="562432EC" w14:textId="77777777" w:rsidR="00004D1A" w:rsidRPr="000579F2" w:rsidRDefault="00004D1A" w:rsidP="00B50AFE">
                      <w:pPr>
                        <w:rPr>
                          <w:b/>
                        </w:rPr>
                      </w:pPr>
                      <w:r w:rsidRPr="003F4B6F">
                        <w:rPr>
                          <w:b/>
                          <w:u w:val="single"/>
                        </w:rPr>
                        <w:t>CONFIDENTIAL DATA</w:t>
                      </w:r>
                      <w:r>
                        <w:t xml:space="preserve">                       </w:t>
                      </w:r>
                    </w:p>
                    <w:p w14:paraId="45C26731" w14:textId="0EFF0FCC" w:rsidR="00004D1A" w:rsidRDefault="00004D1A" w:rsidP="00B50AFE">
                      <w:pPr>
                        <w:jc w:val="both"/>
                      </w:pPr>
                      <w:r>
                        <w:t>All Financials, Plans, and Business Projections contained herein are the proprietary property of Naywattie Truck Farms, Inc., and may not be copied, shared or disclosed to any third party without written permission.</w:t>
                      </w:r>
                    </w:p>
                  </w:txbxContent>
                </v:textbox>
              </v:shape>
            </w:pict>
          </mc:Fallback>
        </mc:AlternateContent>
      </w:r>
    </w:p>
    <w:p w14:paraId="737BA68C" w14:textId="35F90A21" w:rsidR="00B50AFE" w:rsidRDefault="00B50AFE" w:rsidP="00B50AFE">
      <w:pPr>
        <w:rPr>
          <w:rFonts w:ascii="Times New Roman" w:hAnsi="Times New Roman"/>
          <w:noProof/>
          <w:sz w:val="24"/>
          <w:szCs w:val="24"/>
        </w:rPr>
      </w:pPr>
    </w:p>
    <w:p w14:paraId="69B147A3" w14:textId="77777777" w:rsidR="00B50AFE" w:rsidRDefault="00B50AFE" w:rsidP="00B50AFE">
      <w:pPr>
        <w:rPr>
          <w:rFonts w:ascii="Times New Roman" w:hAnsi="Times New Roman"/>
          <w:noProof/>
          <w:sz w:val="24"/>
          <w:szCs w:val="24"/>
        </w:rPr>
      </w:pPr>
    </w:p>
    <w:p w14:paraId="51161EF1" w14:textId="77777777" w:rsidR="00B50AFE" w:rsidRDefault="00B50AFE" w:rsidP="00B50AFE">
      <w:pPr>
        <w:rPr>
          <w:rFonts w:ascii="Times New Roman" w:hAnsi="Times New Roman"/>
          <w:noProof/>
          <w:sz w:val="24"/>
          <w:szCs w:val="24"/>
        </w:rPr>
      </w:pPr>
    </w:p>
    <w:p w14:paraId="58ADDE83" w14:textId="77777777" w:rsidR="00330F63" w:rsidRDefault="00330F63" w:rsidP="00B50AFE">
      <w:pPr>
        <w:rPr>
          <w:rFonts w:ascii="Times New Roman" w:hAnsi="Times New Roman"/>
          <w:noProof/>
          <w:sz w:val="24"/>
          <w:szCs w:val="24"/>
        </w:rPr>
      </w:pPr>
    </w:p>
    <w:p w14:paraId="213E3510" w14:textId="77777777" w:rsidR="00330F63" w:rsidRDefault="00330F63" w:rsidP="00B50AFE">
      <w:pPr>
        <w:rPr>
          <w:rFonts w:ascii="Times New Roman" w:hAnsi="Times New Roman"/>
          <w:noProof/>
          <w:sz w:val="24"/>
          <w:szCs w:val="24"/>
        </w:rPr>
      </w:pPr>
    </w:p>
    <w:p w14:paraId="6A8668BF" w14:textId="77777777" w:rsidR="00330F63" w:rsidRDefault="00330F63" w:rsidP="00B50AFE">
      <w:pPr>
        <w:rPr>
          <w:rFonts w:ascii="Times New Roman" w:hAnsi="Times New Roman"/>
          <w:noProof/>
          <w:sz w:val="24"/>
          <w:szCs w:val="24"/>
        </w:rPr>
      </w:pPr>
    </w:p>
    <w:p w14:paraId="52AC6212" w14:textId="77777777" w:rsidR="009A2610" w:rsidRDefault="009A2610" w:rsidP="00B50AFE">
      <w:pPr>
        <w:rPr>
          <w:rFonts w:ascii="Times New Roman" w:hAnsi="Times New Roman"/>
          <w:noProof/>
          <w:sz w:val="24"/>
          <w:szCs w:val="24"/>
        </w:rPr>
      </w:pPr>
    </w:p>
    <w:p w14:paraId="1C45E7E0" w14:textId="6F38FDEF" w:rsidR="00B50AFE" w:rsidRDefault="00B50AFE" w:rsidP="00B50AFE">
      <w:pPr>
        <w:rPr>
          <w:rFonts w:ascii="Times New Roman" w:hAnsi="Times New Roman"/>
          <w:noProof/>
          <w:sz w:val="24"/>
          <w:szCs w:val="24"/>
        </w:rPr>
      </w:pPr>
    </w:p>
    <w:p w14:paraId="40DD462E" w14:textId="7872B77A" w:rsidR="00B50AFE" w:rsidRDefault="009A2610"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648000" behindDoc="0" locked="0" layoutInCell="1" allowOverlap="1" wp14:anchorId="57F410C9" wp14:editId="5EBBA425">
                <wp:simplePos x="0" y="0"/>
                <wp:positionH relativeFrom="column">
                  <wp:posOffset>-146166</wp:posOffset>
                </wp:positionH>
                <wp:positionV relativeFrom="paragraph">
                  <wp:posOffset>61774</wp:posOffset>
                </wp:positionV>
                <wp:extent cx="1874520" cy="403860"/>
                <wp:effectExtent l="0" t="0" r="11430" b="15240"/>
                <wp:wrapNone/>
                <wp:docPr id="32" name="Text Box 32"/>
                <wp:cNvGraphicFramePr/>
                <a:graphic xmlns:a="http://schemas.openxmlformats.org/drawingml/2006/main">
                  <a:graphicData uri="http://schemas.microsoft.com/office/word/2010/wordprocessingShape">
                    <wps:wsp>
                      <wps:cNvSpPr txBox="1"/>
                      <wps:spPr>
                        <a:xfrm>
                          <a:off x="0" y="0"/>
                          <a:ext cx="187452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CAB618" w14:textId="77777777" w:rsidR="00004D1A" w:rsidRPr="00087E22" w:rsidRDefault="00004D1A" w:rsidP="00B50AFE">
                            <w:pPr>
                              <w:rPr>
                                <w:rFonts w:ascii="Arial Black" w:hAnsi="Arial Black"/>
                                <w:color w:val="00B050"/>
                                <w:sz w:val="36"/>
                              </w:rPr>
                            </w:pPr>
                            <w:r w:rsidRPr="00087E22">
                              <w:rPr>
                                <w:rFonts w:ascii="Arial Black" w:hAnsi="Arial Black"/>
                                <w:color w:val="00B050"/>
                                <w:sz w:val="36"/>
                              </w:rPr>
                              <w:t xml:space="preserve">  ABSTRACT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410C9" id="Text Box 32" o:spid="_x0000_s1032" type="#_x0000_t202" style="position:absolute;margin-left:-11.5pt;margin-top:4.85pt;width:147.6pt;height:3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qVOlwIAALsFAAAOAAAAZHJzL2Uyb0RvYy54bWysVE1PGzEQvVfqf7B8L5uEENKIDUpBVJUQ&#10;oELF2fHaxML2uLaT3fTXM/buhoRyoepld+x58/U8M2fnjdFkI3xQYEs6PBpQIiyHStmnkv56uPoy&#10;pSREZiumwYqSbkWg5/PPn85qNxMjWIGuhCfoxIZZ7Uq6itHNiiLwlTAsHIETFpUSvGERj/6pqDyr&#10;0bvRxWgwmBQ1+Mp54CIEvL1slXSe/UspeLyVMohIdEkxt5i/Pn+X6VvMz9jsyTO3UrxLg/1DFoYp&#10;i0F3ri5ZZGTt1V+ujOIeAsh4xMEUIKXiIteA1QwHb6q5XzEnci1ITnA7msL/c8tvNneeqKqkxyNK&#10;LDP4Rg+iieQbNASvkJ/ahRnC7h0CY4P3+M79fcDLVHYjvUl/LIigHpne7thN3ngymp6OT0ao4qgb&#10;D46nk0x/8WrtfIjfBRiShJJ6fL1MKttch4iZILSHpGABtKqulNb5kDpGXGhPNgzfWsecI1ocoLQl&#10;dUknxyeD7PhAl1zv7Jea8edU5aEHPGmbwoncW11aiaGWiSzFrRYJo+1PIZHbTMg7OTLOhd3lmdEJ&#10;JbGijxh2+NesPmLc1oEWOTLYuDM2yoJvWTqktnruqZUtHknaqzuJsVk2uakmfaMsodpi/3hoJzA4&#10;fqWQ72sW4h3zOHLYF7hG4i1+pAZ8JOgkSlbg/7x3n/A4CailpMYRLmn4vWZeUKJ/WJyRr8PxOM18&#10;PoxPTlPv+X3Ncl9j1+YCsHOGuLAcz2LCR92L0oN5xG2zSFFRxSzH2CWNvXgR28WC24qLxSKDcMod&#10;i9f23vHkOrGc+uyheWTedX0ecUJuoB92NnvT7i02WVpYrCNIlWch8dyy2vGPGyK3a7fN0graP2fU&#10;686dvwAAAP//AwBQSwMEFAAGAAgAAAAhACBIY/HcAAAACAEAAA8AAABkcnMvZG93bnJldi54bWxM&#10;jzFPwzAUhHck/oP1kNhah0QiaYhTASosTLSI+TV2bYv4ObLdNPx7zATj6U5333XbxY1sViFaTwLu&#10;1gUwRYOXlrSAj8PLqgEWE5LE0ZMS8K0ibPvrqw5b6S/0ruZ90iyXUGxRgElpajmPg1EO49pPirJ3&#10;8sFhyjJoLgNecrkbeVkU99yhpbxgcFLPRg1f+7MTsHvSGz00GMyukdbOy+fpTb8KcXuzPD4AS2pJ&#10;f2H4xc/o0Gemoz+TjGwUsCqr/CUJ2NTAsl/WZQnsKKCuKuB9x/8f6H8AAAD//wMAUEsBAi0AFAAG&#10;AAgAAAAhALaDOJL+AAAA4QEAABMAAAAAAAAAAAAAAAAAAAAAAFtDb250ZW50X1R5cGVzXS54bWxQ&#10;SwECLQAUAAYACAAAACEAOP0h/9YAAACUAQAACwAAAAAAAAAAAAAAAAAvAQAAX3JlbHMvLnJlbHNQ&#10;SwECLQAUAAYACAAAACEAKO6lTpcCAAC7BQAADgAAAAAAAAAAAAAAAAAuAgAAZHJzL2Uyb0RvYy54&#10;bWxQSwECLQAUAAYACAAAACEAIEhj8dwAAAAIAQAADwAAAAAAAAAAAAAAAADxBAAAZHJzL2Rvd25y&#10;ZXYueG1sUEsFBgAAAAAEAAQA8wAAAPoFAAAAAA==&#10;" fillcolor="white [3201]" strokeweight=".5pt">
                <v:textbox>
                  <w:txbxContent>
                    <w:p w14:paraId="17CAB618" w14:textId="77777777" w:rsidR="00004D1A" w:rsidRPr="00087E22" w:rsidRDefault="00004D1A" w:rsidP="00B50AFE">
                      <w:pPr>
                        <w:rPr>
                          <w:rFonts w:ascii="Arial Black" w:hAnsi="Arial Black"/>
                          <w:color w:val="00B050"/>
                          <w:sz w:val="36"/>
                        </w:rPr>
                      </w:pPr>
                      <w:r w:rsidRPr="00087E22">
                        <w:rPr>
                          <w:rFonts w:ascii="Arial Black" w:hAnsi="Arial Black"/>
                          <w:color w:val="00B050"/>
                          <w:sz w:val="36"/>
                        </w:rPr>
                        <w:t xml:space="preserve">  ABSTRACT</w:t>
                      </w:r>
                    </w:p>
                  </w:txbxContent>
                </v:textbox>
              </v:shape>
            </w:pict>
          </mc:Fallback>
        </mc:AlternateContent>
      </w:r>
    </w:p>
    <w:p w14:paraId="03DA2955" w14:textId="77777777" w:rsidR="00B50AFE" w:rsidRDefault="00B50AFE" w:rsidP="00B50AFE">
      <w:pPr>
        <w:rPr>
          <w:rFonts w:ascii="Times New Roman" w:hAnsi="Times New Roman"/>
          <w:noProof/>
          <w:sz w:val="24"/>
          <w:szCs w:val="24"/>
        </w:rPr>
      </w:pPr>
    </w:p>
    <w:p w14:paraId="63705474" w14:textId="6B42D5D7" w:rsidR="00F87FF7" w:rsidRDefault="00707571" w:rsidP="00B50AFE">
      <w:pPr>
        <w:rPr>
          <w:rFonts w:ascii="Times New Roman" w:hAnsi="Times New Roman"/>
          <w:noProof/>
          <w:sz w:val="24"/>
          <w:szCs w:val="24"/>
        </w:rPr>
      </w:pPr>
      <w:r w:rsidRPr="00E84166">
        <w:rPr>
          <w:rFonts w:ascii="Times New Roman" w:hAnsi="Times New Roman"/>
          <w:noProof/>
          <w:sz w:val="24"/>
          <w:szCs w:val="24"/>
        </w:rPr>
        <mc:AlternateContent>
          <mc:Choice Requires="wps">
            <w:drawing>
              <wp:anchor distT="0" distB="0" distL="114300" distR="114300" simplePos="0" relativeHeight="251634688" behindDoc="0" locked="0" layoutInCell="1" allowOverlap="1" wp14:anchorId="11F99B54" wp14:editId="5F9516A7">
                <wp:simplePos x="0" y="0"/>
                <wp:positionH relativeFrom="column">
                  <wp:posOffset>-126460</wp:posOffset>
                </wp:positionH>
                <wp:positionV relativeFrom="paragraph">
                  <wp:posOffset>155062</wp:posOffset>
                </wp:positionV>
                <wp:extent cx="4152900" cy="6079787"/>
                <wp:effectExtent l="0" t="0" r="0" b="0"/>
                <wp:wrapNone/>
                <wp:docPr id="2" name="TextBox 1"/>
                <wp:cNvGraphicFramePr/>
                <a:graphic xmlns:a="http://schemas.openxmlformats.org/drawingml/2006/main">
                  <a:graphicData uri="http://schemas.microsoft.com/office/word/2010/wordprocessingShape">
                    <wps:wsp>
                      <wps:cNvSpPr txBox="1"/>
                      <wps:spPr>
                        <a:xfrm>
                          <a:off x="0" y="0"/>
                          <a:ext cx="4152900" cy="6079787"/>
                        </a:xfrm>
                        <a:prstGeom prst="rect">
                          <a:avLst/>
                        </a:prstGeom>
                        <a:solidFill>
                          <a:schemeClr val="bg1"/>
                        </a:solidFill>
                      </wps:spPr>
                      <wps:txbx>
                        <w:txbxContent>
                          <w:p w14:paraId="7E473561" w14:textId="77777777" w:rsidR="00004D1A" w:rsidRPr="006C7F12" w:rsidRDefault="00004D1A" w:rsidP="00B50AFE">
                            <w:pPr>
                              <w:pStyle w:val="NormalWeb"/>
                              <w:spacing w:before="0" w:beforeAutospacing="0" w:after="0" w:afterAutospacing="0"/>
                              <w:rPr>
                                <w:color w:val="2E47B0"/>
                              </w:rPr>
                            </w:pPr>
                            <w:r w:rsidRPr="006C7F12">
                              <w:rPr>
                                <w:rFonts w:asciiTheme="minorHAnsi" w:hAnsi="Calibri" w:cstheme="minorBidi"/>
                                <w:b/>
                                <w:bCs/>
                                <w:color w:val="2E47B0"/>
                                <w:kern w:val="24"/>
                              </w:rPr>
                              <w:t xml:space="preserve">                                                  </w:t>
                            </w:r>
                            <w:r w:rsidRPr="00087E22">
                              <w:rPr>
                                <w:rFonts w:asciiTheme="minorHAnsi" w:hAnsi="Calibri" w:cstheme="minorBidi"/>
                                <w:b/>
                                <w:bCs/>
                                <w:color w:val="00B050"/>
                                <w:kern w:val="24"/>
                              </w:rPr>
                              <w:t xml:space="preserve"> </w:t>
                            </w:r>
                            <w:r w:rsidRPr="00087E22">
                              <w:rPr>
                                <w:rFonts w:asciiTheme="minorHAnsi" w:hAnsi="Calibri" w:cstheme="minorBidi"/>
                                <w:b/>
                                <w:bCs/>
                                <w:color w:val="00B050"/>
                                <w:kern w:val="24"/>
                                <w:u w:val="single"/>
                              </w:rPr>
                              <w:t>ABSTRACT</w:t>
                            </w:r>
                          </w:p>
                          <w:p w14:paraId="0CD7D815" w14:textId="77777777" w:rsidR="00004D1A" w:rsidRPr="0067779B" w:rsidRDefault="00004D1A" w:rsidP="00B50AFE">
                            <w:pPr>
                              <w:pStyle w:val="NormalWeb"/>
                              <w:spacing w:before="0" w:beforeAutospacing="0" w:after="0" w:afterAutospacing="0"/>
                            </w:pPr>
                            <w:r w:rsidRPr="0067779B">
                              <w:rPr>
                                <w:rFonts w:asciiTheme="minorHAnsi" w:hAnsi="Calibri" w:cstheme="minorBidi"/>
                                <w:b/>
                                <w:bCs/>
                                <w:kern w:val="24"/>
                              </w:rPr>
                              <w:t> </w:t>
                            </w:r>
                          </w:p>
                          <w:p w14:paraId="4F894B42" w14:textId="183D14B9"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 xml:space="preserve">This Strategic Business Plan for </w:t>
                            </w:r>
                            <w:r>
                              <w:rPr>
                                <w:rFonts w:asciiTheme="minorHAnsi" w:hAnsi="Calibri" w:cstheme="minorBidi"/>
                                <w:b/>
                                <w:bCs/>
                                <w:kern w:val="24"/>
                              </w:rPr>
                              <w:t>Naywattie Truck Farms, Inc</w:t>
                            </w:r>
                            <w:r w:rsidRPr="0067779B">
                              <w:rPr>
                                <w:rFonts w:asciiTheme="minorHAnsi" w:hAnsi="Calibri" w:cstheme="minorBidi"/>
                                <w:b/>
                                <w:bCs/>
                                <w:kern w:val="24"/>
                              </w:rPr>
                              <w:t>., hereinafter</w:t>
                            </w:r>
                            <w:r>
                              <w:rPr>
                                <w:rFonts w:asciiTheme="minorHAnsi" w:hAnsi="Calibri" w:cstheme="minorBidi"/>
                                <w:b/>
                                <w:bCs/>
                                <w:kern w:val="24"/>
                              </w:rPr>
                              <w:t xml:space="preserve"> ‘NTF’ or</w:t>
                            </w:r>
                            <w:r w:rsidRPr="0067779B">
                              <w:rPr>
                                <w:rFonts w:asciiTheme="minorHAnsi" w:hAnsi="Calibri" w:cstheme="minorBidi"/>
                                <w:b/>
                                <w:bCs/>
                                <w:kern w:val="24"/>
                              </w:rPr>
                              <w:t xml:space="preserve"> ‘The Company’, has been prepared based upon a due diligent analysis of </w:t>
                            </w:r>
                            <w:r>
                              <w:rPr>
                                <w:rFonts w:asciiTheme="minorHAnsi" w:hAnsi="Calibri" w:cstheme="minorBidi"/>
                                <w:b/>
                                <w:bCs/>
                                <w:kern w:val="24"/>
                              </w:rPr>
                              <w:t xml:space="preserve">regional and </w:t>
                            </w:r>
                            <w:r w:rsidRPr="0067779B">
                              <w:rPr>
                                <w:rFonts w:asciiTheme="minorHAnsi" w:hAnsi="Calibri" w:cstheme="minorBidi"/>
                                <w:b/>
                                <w:bCs/>
                                <w:kern w:val="24"/>
                              </w:rPr>
                              <w:t xml:space="preserve">national industry space </w:t>
                            </w:r>
                            <w:r>
                              <w:rPr>
                                <w:rFonts w:asciiTheme="minorHAnsi" w:hAnsi="Calibri" w:cstheme="minorBidi"/>
                                <w:b/>
                                <w:bCs/>
                                <w:kern w:val="24"/>
                              </w:rPr>
                              <w:t>for Hemp and Cannabis farming</w:t>
                            </w:r>
                            <w:r w:rsidRPr="0067779B">
                              <w:rPr>
                                <w:rFonts w:asciiTheme="minorHAnsi" w:hAnsi="Calibri" w:cstheme="minorBidi"/>
                                <w:b/>
                                <w:bCs/>
                                <w:kern w:val="24"/>
                              </w:rPr>
                              <w:t xml:space="preserve">.  In addition, The Company’s Business Model is based upon a Standard, 5-Year model. </w:t>
                            </w:r>
                          </w:p>
                          <w:p w14:paraId="61191491"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 </w:t>
                            </w:r>
                          </w:p>
                          <w:p w14:paraId="1A36E69B"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u w:val="single"/>
                              </w:rPr>
                              <w:t>Definition of Business Plan Approach:</w:t>
                            </w:r>
                          </w:p>
                          <w:p w14:paraId="47397950"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 </w:t>
                            </w:r>
                          </w:p>
                          <w:p w14:paraId="02EFC3F7"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 xml:space="preserve">This Business Plan is summary in nature because of the dependence on planned </w:t>
                            </w:r>
                            <w:r>
                              <w:rPr>
                                <w:rFonts w:asciiTheme="minorHAnsi" w:hAnsi="Calibri" w:cstheme="minorBidi"/>
                                <w:b/>
                                <w:bCs/>
                                <w:kern w:val="24"/>
                              </w:rPr>
                              <w:t>Equity</w:t>
                            </w:r>
                            <w:r w:rsidRPr="0067779B">
                              <w:rPr>
                                <w:rFonts w:asciiTheme="minorHAnsi" w:hAnsi="Calibri" w:cstheme="minorBidi"/>
                                <w:b/>
                                <w:bCs/>
                                <w:kern w:val="24"/>
                              </w:rPr>
                              <w:t xml:space="preserve"> Funding </w:t>
                            </w:r>
                            <w:r>
                              <w:rPr>
                                <w:rFonts w:asciiTheme="minorHAnsi" w:hAnsi="Calibri" w:cstheme="minorBidi"/>
                                <w:b/>
                                <w:bCs/>
                                <w:kern w:val="24"/>
                              </w:rPr>
                              <w:t>rather than</w:t>
                            </w:r>
                            <w:r w:rsidRPr="0067779B">
                              <w:rPr>
                                <w:rFonts w:asciiTheme="minorHAnsi" w:hAnsi="Calibri" w:cstheme="minorBidi"/>
                                <w:b/>
                                <w:bCs/>
                                <w:kern w:val="24"/>
                              </w:rPr>
                              <w:t xml:space="preserve"> public-intent venture capital.  It is for this reason that the final business</w:t>
                            </w:r>
                            <w:r>
                              <w:rPr>
                                <w:rFonts w:asciiTheme="minorHAnsi" w:hAnsi="Calibri" w:cstheme="minorBidi"/>
                                <w:b/>
                                <w:bCs/>
                                <w:kern w:val="24"/>
                              </w:rPr>
                              <w:t xml:space="preserve"> formation is an ‘S’ Corp</w:t>
                            </w:r>
                            <w:r w:rsidRPr="0067779B">
                              <w:rPr>
                                <w:rFonts w:asciiTheme="minorHAnsi" w:hAnsi="Calibri" w:cstheme="minorBidi"/>
                                <w:b/>
                                <w:bCs/>
                                <w:kern w:val="24"/>
                              </w:rPr>
                              <w:t xml:space="preserve">.  </w:t>
                            </w:r>
                          </w:p>
                          <w:p w14:paraId="433D7C4C"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 </w:t>
                            </w:r>
                          </w:p>
                          <w:p w14:paraId="28D657D7"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u w:val="single"/>
                              </w:rPr>
                              <w:t>Financial Model and Statements:</w:t>
                            </w:r>
                          </w:p>
                          <w:p w14:paraId="41F4909F"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 </w:t>
                            </w:r>
                          </w:p>
                          <w:p w14:paraId="5E5D0278"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The Planning Horizon for the business plan is Five (5) Years and, as such, reflects Goals and Objectives on an Annual basis only.  Detailed, Monthly Income Statements, Balance Sheets, and Cash Flow Analysis are available upon request.</w:t>
                            </w:r>
                          </w:p>
                          <w:p w14:paraId="3134A636"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 </w:t>
                            </w:r>
                          </w:p>
                          <w:p w14:paraId="4BD93FAE"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u w:val="single"/>
                              </w:rPr>
                              <w:t>Business Plan Compliance:</w:t>
                            </w:r>
                          </w:p>
                          <w:p w14:paraId="686CDCC9"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 </w:t>
                            </w:r>
                          </w:p>
                          <w:p w14:paraId="335EFE69"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 xml:space="preserve">This Strategic Business Plan fits the format and content requirements for its business model and is suitable for external review by </w:t>
                            </w:r>
                            <w:r>
                              <w:rPr>
                                <w:rFonts w:asciiTheme="minorHAnsi" w:hAnsi="Calibri" w:cstheme="minorBidi"/>
                                <w:b/>
                                <w:bCs/>
                                <w:kern w:val="24"/>
                              </w:rPr>
                              <w:t>all Ca</w:t>
                            </w:r>
                            <w:r w:rsidRPr="0067779B">
                              <w:rPr>
                                <w:rFonts w:asciiTheme="minorHAnsi" w:hAnsi="Calibri" w:cstheme="minorBidi"/>
                                <w:b/>
                                <w:bCs/>
                                <w:kern w:val="24"/>
                              </w:rPr>
                              <w:t>pital Investors, banks and an audit of intended business operations.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F99B54" id="TextBox 1" o:spid="_x0000_s1033" type="#_x0000_t202" style="position:absolute;margin-left:-9.95pt;margin-top:12.2pt;width:327pt;height:478.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YqwEAAD0DAAAOAAAAZHJzL2Uyb0RvYy54bWysUk1vGyEQvVfKf0DcY9ZWEycrr6M2UXqp&#10;2kpJfwBmwYsEDGGwd/3vO+DEjppb1cvAfPB4b2ZWd5N3bK8TWggdn88aznRQ0Nuw7fjv58fLG84w&#10;y9BLB0F3/KCR360vPq3G2OoFDOB6nRiBBGzH2PEh59gKgWrQXuIMog6UNJC8zOSmreiTHAndO7Fo&#10;mmsxQupjAqURKfpwTPJ1xTdGq/zTGNSZuY4Tt1xtqnZTrFivZLtNMg5WvdKQ/8DCSxvo0xPUg8yS&#10;7ZL9AOWtSoBg8kyBF2CMVbpqIDXz5i81T4OMumqh5mA8tQn/H6z6sf+VmO07vuAsSE8jetZT/goT&#10;m5fmjBFbqnmKVJUnCtOQ3+JIwaJ5MsmXk9QwylObD6fWEhZTFPw8v1rcNpRSlLtulrfLm2XBEefn&#10;MWH+psGzcul4otnVlsr9d8zH0reS8huCs/2jda46ZV/0vUtsL2nSm20lSeDvqkTRcuRcbnnaTFV4&#10;5VEiG+gPJHOkbeg4vuxk0pyl7O6hLk/5J8CXXQZjK5/zG9JRHJpRVfS6T2UJ3vu16rz16z8AAAD/&#10;/wMAUEsDBBQABgAIAAAAIQD7X1K04AAAAAoBAAAPAAAAZHJzL2Rvd25yZXYueG1sTI/BTsMwEETv&#10;SPyDtUjcWjslKkkapwIkLlxQS8XZiZckbbyObLcJfD3mRI+reZp5W25nM7ALOt9bkpAsBTCkxuqe&#10;WgmHj9dFBswHRVoNllDCN3rYVrc3pSq0nWiHl31oWSwhXygJXQhjwblvOjTKL+2IFLMv64wK8XQt&#10;105NsdwMfCXEmhvVU1zo1IgvHTan/dlI+GyP+Ny/uR/xzsV0yuzuUD92Ut7fzU8bYAHn8A/Dn35U&#10;hyo61fZM2rNBwiLJ84hKWKUpsAisH9IEWC0hz5IMeFXy6xeqXwAAAP//AwBQSwECLQAUAAYACAAA&#10;ACEAtoM4kv4AAADhAQAAEwAAAAAAAAAAAAAAAAAAAAAAW0NvbnRlbnRfVHlwZXNdLnhtbFBLAQIt&#10;ABQABgAIAAAAIQA4/SH/1gAAAJQBAAALAAAAAAAAAAAAAAAAAC8BAABfcmVscy8ucmVsc1BLAQIt&#10;ABQABgAIAAAAIQCBk/sYqwEAAD0DAAAOAAAAAAAAAAAAAAAAAC4CAABkcnMvZTJvRG9jLnhtbFBL&#10;AQItABQABgAIAAAAIQD7X1K04AAAAAoBAAAPAAAAAAAAAAAAAAAAAAUEAABkcnMvZG93bnJldi54&#10;bWxQSwUGAAAAAAQABADzAAAAEgUAAAAA&#10;" fillcolor="white [3212]" stroked="f">
                <v:textbox>
                  <w:txbxContent>
                    <w:p w14:paraId="7E473561" w14:textId="77777777" w:rsidR="00004D1A" w:rsidRPr="006C7F12" w:rsidRDefault="00004D1A" w:rsidP="00B50AFE">
                      <w:pPr>
                        <w:pStyle w:val="NormalWeb"/>
                        <w:spacing w:before="0" w:beforeAutospacing="0" w:after="0" w:afterAutospacing="0"/>
                        <w:rPr>
                          <w:color w:val="2E47B0"/>
                        </w:rPr>
                      </w:pPr>
                      <w:r w:rsidRPr="006C7F12">
                        <w:rPr>
                          <w:rFonts w:asciiTheme="minorHAnsi" w:hAnsi="Calibri" w:cstheme="minorBidi"/>
                          <w:b/>
                          <w:bCs/>
                          <w:color w:val="2E47B0"/>
                          <w:kern w:val="24"/>
                        </w:rPr>
                        <w:t xml:space="preserve">                                                  </w:t>
                      </w:r>
                      <w:r w:rsidRPr="00087E22">
                        <w:rPr>
                          <w:rFonts w:asciiTheme="minorHAnsi" w:hAnsi="Calibri" w:cstheme="minorBidi"/>
                          <w:b/>
                          <w:bCs/>
                          <w:color w:val="00B050"/>
                          <w:kern w:val="24"/>
                        </w:rPr>
                        <w:t xml:space="preserve"> </w:t>
                      </w:r>
                      <w:r w:rsidRPr="00087E22">
                        <w:rPr>
                          <w:rFonts w:asciiTheme="minorHAnsi" w:hAnsi="Calibri" w:cstheme="minorBidi"/>
                          <w:b/>
                          <w:bCs/>
                          <w:color w:val="00B050"/>
                          <w:kern w:val="24"/>
                          <w:u w:val="single"/>
                        </w:rPr>
                        <w:t>ABSTRACT</w:t>
                      </w:r>
                    </w:p>
                    <w:p w14:paraId="0CD7D815" w14:textId="77777777" w:rsidR="00004D1A" w:rsidRPr="0067779B" w:rsidRDefault="00004D1A" w:rsidP="00B50AFE">
                      <w:pPr>
                        <w:pStyle w:val="NormalWeb"/>
                        <w:spacing w:before="0" w:beforeAutospacing="0" w:after="0" w:afterAutospacing="0"/>
                      </w:pPr>
                      <w:r w:rsidRPr="0067779B">
                        <w:rPr>
                          <w:rFonts w:asciiTheme="minorHAnsi" w:hAnsi="Calibri" w:cstheme="minorBidi"/>
                          <w:b/>
                          <w:bCs/>
                          <w:kern w:val="24"/>
                        </w:rPr>
                        <w:t> </w:t>
                      </w:r>
                    </w:p>
                    <w:p w14:paraId="4F894B42" w14:textId="183D14B9"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 xml:space="preserve">This Strategic Business Plan for </w:t>
                      </w:r>
                      <w:r>
                        <w:rPr>
                          <w:rFonts w:asciiTheme="minorHAnsi" w:hAnsi="Calibri" w:cstheme="minorBidi"/>
                          <w:b/>
                          <w:bCs/>
                          <w:kern w:val="24"/>
                        </w:rPr>
                        <w:t>Naywattie Truck Farms, Inc</w:t>
                      </w:r>
                      <w:r w:rsidRPr="0067779B">
                        <w:rPr>
                          <w:rFonts w:asciiTheme="minorHAnsi" w:hAnsi="Calibri" w:cstheme="minorBidi"/>
                          <w:b/>
                          <w:bCs/>
                          <w:kern w:val="24"/>
                        </w:rPr>
                        <w:t>., hereinafter</w:t>
                      </w:r>
                      <w:r>
                        <w:rPr>
                          <w:rFonts w:asciiTheme="minorHAnsi" w:hAnsi="Calibri" w:cstheme="minorBidi"/>
                          <w:b/>
                          <w:bCs/>
                          <w:kern w:val="24"/>
                        </w:rPr>
                        <w:t xml:space="preserve"> ‘NTF’ or</w:t>
                      </w:r>
                      <w:r w:rsidRPr="0067779B">
                        <w:rPr>
                          <w:rFonts w:asciiTheme="minorHAnsi" w:hAnsi="Calibri" w:cstheme="minorBidi"/>
                          <w:b/>
                          <w:bCs/>
                          <w:kern w:val="24"/>
                        </w:rPr>
                        <w:t xml:space="preserve"> ‘The Company’, has been prepared based upon a due diligent analysis of </w:t>
                      </w:r>
                      <w:r>
                        <w:rPr>
                          <w:rFonts w:asciiTheme="minorHAnsi" w:hAnsi="Calibri" w:cstheme="minorBidi"/>
                          <w:b/>
                          <w:bCs/>
                          <w:kern w:val="24"/>
                        </w:rPr>
                        <w:t xml:space="preserve">regional and </w:t>
                      </w:r>
                      <w:r w:rsidRPr="0067779B">
                        <w:rPr>
                          <w:rFonts w:asciiTheme="minorHAnsi" w:hAnsi="Calibri" w:cstheme="minorBidi"/>
                          <w:b/>
                          <w:bCs/>
                          <w:kern w:val="24"/>
                        </w:rPr>
                        <w:t xml:space="preserve">national industry space </w:t>
                      </w:r>
                      <w:r>
                        <w:rPr>
                          <w:rFonts w:asciiTheme="minorHAnsi" w:hAnsi="Calibri" w:cstheme="minorBidi"/>
                          <w:b/>
                          <w:bCs/>
                          <w:kern w:val="24"/>
                        </w:rPr>
                        <w:t>for Hemp and Cannabis farming</w:t>
                      </w:r>
                      <w:r w:rsidRPr="0067779B">
                        <w:rPr>
                          <w:rFonts w:asciiTheme="minorHAnsi" w:hAnsi="Calibri" w:cstheme="minorBidi"/>
                          <w:b/>
                          <w:bCs/>
                          <w:kern w:val="24"/>
                        </w:rPr>
                        <w:t xml:space="preserve">.  In addition, The Company’s Business Model is based upon a Standard, 5-Year model. </w:t>
                      </w:r>
                    </w:p>
                    <w:p w14:paraId="61191491"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 </w:t>
                      </w:r>
                    </w:p>
                    <w:p w14:paraId="1A36E69B"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u w:val="single"/>
                        </w:rPr>
                        <w:t>Definition of Business Plan Approach:</w:t>
                      </w:r>
                    </w:p>
                    <w:p w14:paraId="47397950"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 </w:t>
                      </w:r>
                    </w:p>
                    <w:p w14:paraId="02EFC3F7"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 xml:space="preserve">This Business Plan is summary in nature because of the dependence on planned </w:t>
                      </w:r>
                      <w:r>
                        <w:rPr>
                          <w:rFonts w:asciiTheme="minorHAnsi" w:hAnsi="Calibri" w:cstheme="minorBidi"/>
                          <w:b/>
                          <w:bCs/>
                          <w:kern w:val="24"/>
                        </w:rPr>
                        <w:t>Equity</w:t>
                      </w:r>
                      <w:r w:rsidRPr="0067779B">
                        <w:rPr>
                          <w:rFonts w:asciiTheme="minorHAnsi" w:hAnsi="Calibri" w:cstheme="minorBidi"/>
                          <w:b/>
                          <w:bCs/>
                          <w:kern w:val="24"/>
                        </w:rPr>
                        <w:t xml:space="preserve"> Funding </w:t>
                      </w:r>
                      <w:r>
                        <w:rPr>
                          <w:rFonts w:asciiTheme="minorHAnsi" w:hAnsi="Calibri" w:cstheme="minorBidi"/>
                          <w:b/>
                          <w:bCs/>
                          <w:kern w:val="24"/>
                        </w:rPr>
                        <w:t>rather than</w:t>
                      </w:r>
                      <w:r w:rsidRPr="0067779B">
                        <w:rPr>
                          <w:rFonts w:asciiTheme="minorHAnsi" w:hAnsi="Calibri" w:cstheme="minorBidi"/>
                          <w:b/>
                          <w:bCs/>
                          <w:kern w:val="24"/>
                        </w:rPr>
                        <w:t xml:space="preserve"> public-intent venture capital.  It is for this reason that the final business</w:t>
                      </w:r>
                      <w:r>
                        <w:rPr>
                          <w:rFonts w:asciiTheme="minorHAnsi" w:hAnsi="Calibri" w:cstheme="minorBidi"/>
                          <w:b/>
                          <w:bCs/>
                          <w:kern w:val="24"/>
                        </w:rPr>
                        <w:t xml:space="preserve"> formation is an ‘S’ Corp</w:t>
                      </w:r>
                      <w:r w:rsidRPr="0067779B">
                        <w:rPr>
                          <w:rFonts w:asciiTheme="minorHAnsi" w:hAnsi="Calibri" w:cstheme="minorBidi"/>
                          <w:b/>
                          <w:bCs/>
                          <w:kern w:val="24"/>
                        </w:rPr>
                        <w:t xml:space="preserve">.  </w:t>
                      </w:r>
                    </w:p>
                    <w:p w14:paraId="433D7C4C"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 </w:t>
                      </w:r>
                    </w:p>
                    <w:p w14:paraId="28D657D7"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u w:val="single"/>
                        </w:rPr>
                        <w:t>Financial Model and Statements:</w:t>
                      </w:r>
                    </w:p>
                    <w:p w14:paraId="41F4909F"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 </w:t>
                      </w:r>
                    </w:p>
                    <w:p w14:paraId="5E5D0278"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The Planning Horizon for the business plan is Five (5) Years and, as such, reflects Goals and Objectives on an Annual basis only.  Detailed, Monthly Income Statements, Balance Sheets, and Cash Flow Analysis are available upon request.</w:t>
                      </w:r>
                    </w:p>
                    <w:p w14:paraId="3134A636"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 </w:t>
                      </w:r>
                    </w:p>
                    <w:p w14:paraId="4BD93FAE"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u w:val="single"/>
                        </w:rPr>
                        <w:t>Business Plan Compliance:</w:t>
                      </w:r>
                    </w:p>
                    <w:p w14:paraId="686CDCC9"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 </w:t>
                      </w:r>
                    </w:p>
                    <w:p w14:paraId="335EFE69" w14:textId="77777777" w:rsidR="00004D1A" w:rsidRPr="0067779B" w:rsidRDefault="00004D1A" w:rsidP="00B50AFE">
                      <w:pPr>
                        <w:pStyle w:val="NormalWeb"/>
                        <w:spacing w:before="0" w:beforeAutospacing="0" w:after="0" w:afterAutospacing="0"/>
                        <w:jc w:val="both"/>
                      </w:pPr>
                      <w:r w:rsidRPr="0067779B">
                        <w:rPr>
                          <w:rFonts w:asciiTheme="minorHAnsi" w:hAnsi="Calibri" w:cstheme="minorBidi"/>
                          <w:b/>
                          <w:bCs/>
                          <w:kern w:val="24"/>
                        </w:rPr>
                        <w:t xml:space="preserve">This Strategic Business Plan fits the format and content requirements for its business model and is suitable for external review by </w:t>
                      </w:r>
                      <w:r>
                        <w:rPr>
                          <w:rFonts w:asciiTheme="minorHAnsi" w:hAnsi="Calibri" w:cstheme="minorBidi"/>
                          <w:b/>
                          <w:bCs/>
                          <w:kern w:val="24"/>
                        </w:rPr>
                        <w:t>all Ca</w:t>
                      </w:r>
                      <w:r w:rsidRPr="0067779B">
                        <w:rPr>
                          <w:rFonts w:asciiTheme="minorHAnsi" w:hAnsi="Calibri" w:cstheme="minorBidi"/>
                          <w:b/>
                          <w:bCs/>
                          <w:kern w:val="24"/>
                        </w:rPr>
                        <w:t>pital Investors, banks and an audit of intended business operations.</w:t>
                      </w:r>
                    </w:p>
                  </w:txbxContent>
                </v:textbox>
              </v:shape>
            </w:pict>
          </mc:Fallback>
        </mc:AlternateContent>
      </w:r>
      <w:r w:rsidR="00B41305">
        <w:rPr>
          <w:noProof/>
        </w:rPr>
        <w:drawing>
          <wp:anchor distT="0" distB="0" distL="114300" distR="114300" simplePos="0" relativeHeight="251657216" behindDoc="0" locked="0" layoutInCell="1" allowOverlap="1" wp14:anchorId="0858399E" wp14:editId="7592DE21">
            <wp:simplePos x="0" y="0"/>
            <wp:positionH relativeFrom="column">
              <wp:posOffset>4294317</wp:posOffset>
            </wp:positionH>
            <wp:positionV relativeFrom="paragraph">
              <wp:posOffset>172613</wp:posOffset>
            </wp:positionV>
            <wp:extent cx="2561633" cy="15773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61633" cy="1577340"/>
                    </a:xfrm>
                    <a:prstGeom prst="rect">
                      <a:avLst/>
                    </a:prstGeom>
                  </pic:spPr>
                </pic:pic>
              </a:graphicData>
            </a:graphic>
            <wp14:sizeRelH relativeFrom="margin">
              <wp14:pctWidth>0</wp14:pctWidth>
            </wp14:sizeRelH>
            <wp14:sizeRelV relativeFrom="margin">
              <wp14:pctHeight>0</wp14:pctHeight>
            </wp14:sizeRelV>
          </wp:anchor>
        </w:drawing>
      </w:r>
      <w:r w:rsidR="00E243D0">
        <w:rPr>
          <w:noProof/>
        </w:rPr>
        <mc:AlternateContent>
          <mc:Choice Requires="wps">
            <w:drawing>
              <wp:inline distT="0" distB="0" distL="0" distR="0" wp14:anchorId="3F7F447A" wp14:editId="1E60938C">
                <wp:extent cx="304800" cy="304800"/>
                <wp:effectExtent l="0" t="0" r="0" b="0"/>
                <wp:docPr id="1061" name="Rectangle 1061" descr="https://apis.mail.yahoo.com/ws/v3/mailboxes/@.id==VjN-tE2rys_E9BUKgetGQ6cS-YinTceb_Vps_EY-D_DKw8kO_Y6jiTpKUG2vj0jTbhIzpXSQPIt7834jXjyRXCwNNg/messages/@.id==AEa7KU5EknyCWu-JlApv4Bk_MWM/content/parts/@.id==2/thumbnail?appId=YMailNorr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B05107" id="Rectangle 1061" o:spid="_x0000_s1026" alt="https://apis.mail.yahoo.com/ws/v3/mailboxes/@.id==VjN-tE2rys_E9BUKgetGQ6cS-YinTceb_Vps_EY-D_DKw8kO_Y6jiTpKUG2vj0jTbhIzpXSQPIt7834jXjyRXCwNNg/messages/@.id==AEa7KU5EknyCWu-JlApv4Bk_MWM/content/parts/@.id==2/thumbnail?appId=YMailNorr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aQcwMAAK8GAAAOAAAAZHJzL2Uyb0RvYy54bWysVUtT4zgQvm/V/geV744fOA+nMCzECcUC&#10;GWaAGTilFFuOFWxJKylxMlv736clJyEwl6nd9cHV6pb78fXX7dPzTV2hNZGKcpY4Qcd3EGEZzylb&#10;JM7T48QdOEhpzHJccUYSZ0uUc372+2+njRiSkJe8yolE4ISpYSMSp9RaDD1PZSWpsepwQRgYCy5r&#10;rOEoF14ucQPe68oLfb/nNVzmQvKMKAXatDU6Z9Z/UZBMfyoKRTSqEgdy0/Yt7Xtu3t7ZKR4uJBYl&#10;zXZp4H+RRY0pg6AHVynWGK0k/clVTTPJFS90J+O1x4uCZsTWANUE/odqHkosiK0FwFHiAJP6/9xm&#10;0/W9RDSH3vm9wEEM19ClL4AbZouKoFabE5UBaKY5CrqDBVUdKLnqbHHJuS2lUd76xDPKOd8Q5f3R&#10;AafJ1+XU1eNQbtVsHF8+3SyIvvrcyx7cF8oeMzKffRVgeXHTWXrTDF4/zV56S/oobp6uwvXSXz7O&#10;y+vv4vnh8/217g9OouXzcvvledRMpwuvho7jxSHSxRj3b56641e2HX1buX9WF2IdXb7O7r7deRln&#10;mjDtCSz1PrPQ0+WqnjNI+BwLcZ0nL3cgT7mU0EqgRQOlAjoP4l6axipxy7NXhRgflQANuVACQALY&#10;ALO9SkrelATn0J/AuPDe+TAHBd7QvLnjOaCMV5pb0mwKWZsYQAe0sdzcHrhJNhploDzxo4EPDM7A&#10;tJNNBDzcfyyk0leE18gIiSMhO+scr2+Vbq/ur5hYjE9oVYEeDyv2TgE+Ww2Ehk+NzSRh2fx37Mfj&#10;wXgQuVHYG7uRn6buxWQUub1J0O+mJ+lolAb/mLhBNCxpnhNmwuwnK4h+jbm7GW9n4jBbilc0N+5M&#10;Skou5qNKojWGyZ7Yx0IOlrdr3vs0LF5Qy4eSgjDyL8PYnfQGfTeaRF037vsD1w/iy7jnR3GUTt6X&#10;dEsZ+e8loSZx4m7YtV06SvpDbb59fq4ND2uqYXdWtE4coAY85hIeGgaOWW5lDZRu5SMoTPpvUEC7&#10;9422fDUUbdk/5/kW6Co50AmYB1sehJLL7w5qYGMmjvprhSVxUHXNgPJxEEVmxdpD1O2HcJDHlvmx&#10;BbMMXCWOdlArjnS7lldC0kUJkQILDOMXMCYFtRQ2I9RmtRsu2Iq2kt0GN2v3+Gxvvf1nzn4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W3/GkHMDAACvBgAADgAAAAAAAAAAAAAAAAAuAgAAZHJzL2Uyb0RvYy54bWxQSwECLQAUAAYA&#10;CAAAACEATKDpLNgAAAADAQAADwAAAAAAAAAAAAAAAADNBQAAZHJzL2Rvd25yZXYueG1sUEsFBgAA&#10;AAAEAAQA8wAAANIGAAAAAA==&#10;" filled="f" stroked="f">
                <o:lock v:ext="edit" aspectratio="t"/>
                <w10:anchorlock/>
              </v:rect>
            </w:pict>
          </mc:Fallback>
        </mc:AlternateContent>
      </w:r>
    </w:p>
    <w:p w14:paraId="6764D748" w14:textId="77777777" w:rsidR="00B50AFE" w:rsidRDefault="00B50AFE" w:rsidP="00B50AFE">
      <w:pPr>
        <w:rPr>
          <w:rFonts w:ascii="Times New Roman" w:hAnsi="Times New Roman"/>
          <w:noProof/>
          <w:sz w:val="24"/>
          <w:szCs w:val="24"/>
        </w:rPr>
      </w:pPr>
    </w:p>
    <w:p w14:paraId="22A3C9A3" w14:textId="77777777" w:rsidR="00B50AFE" w:rsidRDefault="00B50AFE" w:rsidP="00B50AFE">
      <w:pPr>
        <w:rPr>
          <w:noProof/>
        </w:rPr>
      </w:pPr>
      <w:r w:rsidRPr="00E84166">
        <w:rPr>
          <w:noProof/>
        </w:rPr>
        <w:t xml:space="preserve"> </w:t>
      </w:r>
    </w:p>
    <w:p w14:paraId="007B3BF3" w14:textId="77777777" w:rsidR="00B50AFE" w:rsidRDefault="00B50AFE" w:rsidP="00B50AFE">
      <w:pPr>
        <w:rPr>
          <w:noProof/>
        </w:rPr>
      </w:pPr>
    </w:p>
    <w:p w14:paraId="12B78291" w14:textId="77777777" w:rsidR="00B50AFE" w:rsidRDefault="00B50AFE" w:rsidP="00B50AFE">
      <w:pPr>
        <w:rPr>
          <w:rFonts w:ascii="Times New Roman" w:hAnsi="Times New Roman"/>
          <w:noProof/>
          <w:sz w:val="24"/>
          <w:szCs w:val="24"/>
        </w:rPr>
      </w:pPr>
    </w:p>
    <w:p w14:paraId="2518AB60" w14:textId="77777777" w:rsidR="00B50AFE" w:rsidRDefault="00B50AFE" w:rsidP="00B50AFE">
      <w:pPr>
        <w:rPr>
          <w:rFonts w:ascii="Times New Roman" w:hAnsi="Times New Roman"/>
          <w:noProof/>
          <w:sz w:val="24"/>
          <w:szCs w:val="24"/>
        </w:rPr>
      </w:pPr>
    </w:p>
    <w:p w14:paraId="3E7357C8" w14:textId="77777777" w:rsidR="00B50AFE" w:rsidRDefault="00B50AFE" w:rsidP="00B50AFE">
      <w:pPr>
        <w:rPr>
          <w:rFonts w:ascii="Times New Roman" w:hAnsi="Times New Roman"/>
          <w:noProof/>
          <w:sz w:val="24"/>
          <w:szCs w:val="24"/>
        </w:rPr>
      </w:pPr>
      <w:bookmarkStart w:id="0" w:name="_GoBack"/>
      <w:bookmarkEnd w:id="0"/>
    </w:p>
    <w:p w14:paraId="69FB63F1" w14:textId="77777777" w:rsidR="00B50AFE" w:rsidRDefault="00B50AFE" w:rsidP="00B50AFE">
      <w:pPr>
        <w:rPr>
          <w:rFonts w:ascii="Times New Roman" w:hAnsi="Times New Roman"/>
          <w:noProof/>
          <w:sz w:val="24"/>
          <w:szCs w:val="24"/>
        </w:rPr>
      </w:pPr>
    </w:p>
    <w:p w14:paraId="6C35F342" w14:textId="77777777" w:rsidR="00B50AFE" w:rsidRDefault="00B50AFE" w:rsidP="00B50AFE">
      <w:pPr>
        <w:rPr>
          <w:rFonts w:ascii="Times New Roman" w:hAnsi="Times New Roman"/>
          <w:noProof/>
          <w:sz w:val="24"/>
          <w:szCs w:val="24"/>
        </w:rPr>
      </w:pPr>
      <w:r>
        <w:rPr>
          <w:noProof/>
        </w:rPr>
        <w:drawing>
          <wp:inline distT="0" distB="0" distL="0" distR="0" wp14:anchorId="2174AA39" wp14:editId="7A092990">
            <wp:extent cx="2301240" cy="17145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01240" cy="1714500"/>
                    </a:xfrm>
                    <a:prstGeom prst="rect">
                      <a:avLst/>
                    </a:prstGeom>
                  </pic:spPr>
                </pic:pic>
              </a:graphicData>
            </a:graphic>
          </wp:inline>
        </w:drawing>
      </w:r>
      <w:r w:rsidRPr="00D95290">
        <w:rPr>
          <w:noProof/>
        </w:rPr>
        <w:t xml:space="preserve"> </w:t>
      </w:r>
    </w:p>
    <w:p w14:paraId="6CC21B97" w14:textId="77777777" w:rsidR="00B50AFE" w:rsidRDefault="00B50AFE" w:rsidP="00B50AFE">
      <w:pPr>
        <w:rPr>
          <w:rFonts w:ascii="Times New Roman" w:hAnsi="Times New Roman"/>
          <w:noProof/>
          <w:sz w:val="24"/>
          <w:szCs w:val="24"/>
        </w:rPr>
      </w:pPr>
      <w:r>
        <w:rPr>
          <w:rFonts w:ascii="Times New Roman" w:hAnsi="Times New Roman"/>
          <w:noProof/>
          <w:sz w:val="24"/>
          <w:szCs w:val="24"/>
        </w:rPr>
        <w:t xml:space="preserve">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p>
    <w:p w14:paraId="6DA9705B" w14:textId="77777777" w:rsidR="00B50AFE" w:rsidRDefault="00B50AFE" w:rsidP="00B50AFE">
      <w:pPr>
        <w:rPr>
          <w:rFonts w:ascii="Times New Roman" w:hAnsi="Times New Roman"/>
          <w:noProof/>
          <w:sz w:val="24"/>
          <w:szCs w:val="24"/>
        </w:rPr>
      </w:pPr>
    </w:p>
    <w:p w14:paraId="184840AE" w14:textId="77777777" w:rsidR="00B50AFE" w:rsidRDefault="00B50AFE" w:rsidP="00B50AFE">
      <w:pPr>
        <w:rPr>
          <w:rFonts w:ascii="Times New Roman" w:hAnsi="Times New Roman"/>
          <w:noProof/>
          <w:sz w:val="24"/>
          <w:szCs w:val="24"/>
        </w:rPr>
      </w:pPr>
    </w:p>
    <w:p w14:paraId="26E62329" w14:textId="77777777" w:rsidR="00B50AFE" w:rsidRDefault="00B50AFE" w:rsidP="00B50AFE">
      <w:pPr>
        <w:rPr>
          <w:rFonts w:ascii="Times New Roman" w:hAnsi="Times New Roman"/>
          <w:noProof/>
          <w:sz w:val="24"/>
          <w:szCs w:val="24"/>
        </w:rPr>
      </w:pPr>
    </w:p>
    <w:p w14:paraId="65DFAE77" w14:textId="77777777" w:rsidR="00B50AFE" w:rsidRDefault="00B50AFE" w:rsidP="00B50AFE">
      <w:pPr>
        <w:rPr>
          <w:rFonts w:ascii="Times New Roman" w:hAnsi="Times New Roman"/>
          <w:noProof/>
          <w:sz w:val="24"/>
          <w:szCs w:val="24"/>
        </w:rPr>
      </w:pPr>
    </w:p>
    <w:p w14:paraId="1DB5FA25" w14:textId="77777777" w:rsidR="007D42F2" w:rsidRPr="007D42F2" w:rsidRDefault="007D42F2" w:rsidP="007D42F2">
      <w:pPr>
        <w:rPr>
          <w:rFonts w:ascii="Times New Roman" w:hAnsi="Times New Roman"/>
          <w:sz w:val="24"/>
          <w:szCs w:val="24"/>
        </w:rPr>
      </w:pPr>
    </w:p>
    <w:p w14:paraId="763BEA16" w14:textId="77777777" w:rsidR="00B50AFE" w:rsidRDefault="00B50AFE" w:rsidP="00B50AFE">
      <w:pPr>
        <w:rPr>
          <w:rFonts w:ascii="Times New Roman" w:hAnsi="Times New Roman"/>
          <w:noProof/>
          <w:sz w:val="24"/>
          <w:szCs w:val="24"/>
        </w:rPr>
      </w:pPr>
    </w:p>
    <w:p w14:paraId="7390449A" w14:textId="09344D38" w:rsidR="00B50AFE" w:rsidRDefault="00B50AFE" w:rsidP="00B50AFE">
      <w:pPr>
        <w:rPr>
          <w:rFonts w:ascii="Times New Roman" w:hAnsi="Times New Roman"/>
          <w:noProof/>
          <w:sz w:val="24"/>
          <w:szCs w:val="24"/>
        </w:rPr>
      </w:pPr>
    </w:p>
    <w:p w14:paraId="368321D4" w14:textId="77777777" w:rsidR="009A2610" w:rsidRDefault="009A2610" w:rsidP="00B50AFE">
      <w:pPr>
        <w:rPr>
          <w:rFonts w:ascii="Times New Roman" w:hAnsi="Times New Roman"/>
          <w:noProof/>
          <w:sz w:val="24"/>
          <w:szCs w:val="24"/>
        </w:rPr>
      </w:pPr>
    </w:p>
    <w:p w14:paraId="00A4B678" w14:textId="77777777" w:rsidR="00B50AFE" w:rsidRDefault="00B50AFE" w:rsidP="00B50AFE">
      <w:pPr>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575F829F" wp14:editId="4C8C72FF">
                <wp:simplePos x="0" y="0"/>
                <wp:positionH relativeFrom="column">
                  <wp:posOffset>-110436</wp:posOffset>
                </wp:positionH>
                <wp:positionV relativeFrom="paragraph">
                  <wp:posOffset>188416</wp:posOffset>
                </wp:positionV>
                <wp:extent cx="3162300" cy="403860"/>
                <wp:effectExtent l="0" t="0" r="19050" b="15240"/>
                <wp:wrapNone/>
                <wp:docPr id="29" name="Text Box 29"/>
                <wp:cNvGraphicFramePr/>
                <a:graphic xmlns:a="http://schemas.openxmlformats.org/drawingml/2006/main">
                  <a:graphicData uri="http://schemas.microsoft.com/office/word/2010/wordprocessingShape">
                    <wps:wsp>
                      <wps:cNvSpPr txBox="1"/>
                      <wps:spPr>
                        <a:xfrm>
                          <a:off x="0" y="0"/>
                          <a:ext cx="316230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3BB653" w14:textId="77777777" w:rsidR="00004D1A" w:rsidRPr="00087E22" w:rsidRDefault="00004D1A" w:rsidP="00B50AFE">
                            <w:pPr>
                              <w:rPr>
                                <w:rFonts w:ascii="Arial Black" w:hAnsi="Arial Black"/>
                                <w:color w:val="00B050"/>
                                <w:sz w:val="36"/>
                              </w:rPr>
                            </w:pPr>
                            <w:r w:rsidRPr="00087E22">
                              <w:rPr>
                                <w:rFonts w:ascii="Arial Black" w:hAnsi="Arial Black"/>
                                <w:color w:val="00B050"/>
                                <w:sz w:val="36"/>
                              </w:rPr>
                              <w:t xml:space="preserve">  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F829F" id="Text Box 29" o:spid="_x0000_s1034" type="#_x0000_t202" style="position:absolute;margin-left:-8.7pt;margin-top:14.85pt;width:249pt;height:3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emQIAALsFAAAOAAAAZHJzL2Uyb0RvYy54bWysVE1v2zAMvQ/YfxB0X+18NGuDOkWWosOA&#10;oi3WDj0rspQIlUVNUmJnv76UbKdJ10uHXWyKfKTIJ5IXl02lyVY4r8AUdHCSUyIMh1KZVUF/PV5/&#10;OaPEB2ZKpsGIgu6Ep5ezz58uajsVQ1iDLoUjGMT4aW0Lug7BTrPM87WomD8BKwwaJbiKBTy6VVY6&#10;VmP0SmfDPJ9kNbjSOuDCe9RetUY6S/GlFDzcSelFILqgmFtIX5e+y/jNZhdsunLMrhXv0mD/kEXF&#10;lMFL96GuWGBk49RfoSrFHXiQ4YRDlYGUiotUA1YzyN9U87BmVqRakBxv9zT5/xeW327vHVFlQYfn&#10;lBhW4Rs9iiaQb9AQVCE/tfVThD1YBIYG9fjOvd6jMpbdSFfFPxZE0I5M7/bsxmgclaPBZDjK0cTR&#10;Ns5HZ5NEf/bqbZ0P3wVUJAoFdfh6iVS2vfEBM0FoD4mXedCqvFZap0PsGLHQjmwZvrUOKUf0OEJp&#10;Q+qCTkaneQp8ZIuh9/5LzfhzrPI4Ap60ideJ1FtdWpGhlokkhZ0WEaPNTyGR20TIOzkyzoXZ55nQ&#10;ESWxoo84dvjXrD7i3NaBHulmMGHvXCkDrmXpmNryuadWtngk6aDuKIZm2aSmOusbZQnlDvvHQTuB&#10;3vJrhXzfMB/umcORw77ANRLu8CM14CNBJ1GyBvfnPX3E4ySglZIaR7ig/veGOUGJ/mFwRs4H43Gc&#10;+XQYn34d4sEdWpaHFrOpFoCdM8CFZXkSIz7oXpQOqifcNvN4K5qY4Xh3QUMvLkK7WHBbcTGfJxBO&#10;uWXhxjxYHkNHlmOfPTZPzNmuzwNOyC30w86mb9q9xUZPA/NNAKnSLESeW1Y7/nFDpHbttllcQYfn&#10;hHrdubMXAAAA//8DAFBLAwQUAAYACAAAACEAiK7pft4AAAAJAQAADwAAAGRycy9kb3ducmV2Lnht&#10;bEyPy07DMBBF90j8gzVI7FqnD7VJiFMBKmxYURDraezaFvE4st00/D1mRZeje3TvmWY3uZ6NKkTr&#10;ScBiXgBT1HlpSQv4/HiZlcBiQpLYe1ICflSEXXt702At/YXe1XhImuUSijUKMCkNNeexM8phnPtB&#10;Uc5OPjhM+Qyay4CXXO56viyKDXdoKS8YHNSzUd334ewE7J90pbsSg9mX0tpx+jq96Vch7u+mxwdg&#10;SU3pH4Y//awObXY6+jPJyHoBs8V2nVEBy2oLLAPrstgAOwqoVivgbcOvP2h/AQAA//8DAFBLAQIt&#10;ABQABgAIAAAAIQC2gziS/gAAAOEBAAATAAAAAAAAAAAAAAAAAAAAAABbQ29udGVudF9UeXBlc10u&#10;eG1sUEsBAi0AFAAGAAgAAAAhADj9If/WAAAAlAEAAAsAAAAAAAAAAAAAAAAALwEAAF9yZWxzLy5y&#10;ZWxzUEsBAi0AFAAGAAgAAAAhAORj/N6ZAgAAuwUAAA4AAAAAAAAAAAAAAAAALgIAAGRycy9lMm9E&#10;b2MueG1sUEsBAi0AFAAGAAgAAAAhAIiu6X7eAAAACQEAAA8AAAAAAAAAAAAAAAAA8wQAAGRycy9k&#10;b3ducmV2LnhtbFBLBQYAAAAABAAEAPMAAAD+BQAAAAA=&#10;" fillcolor="white [3201]" strokeweight=".5pt">
                <v:textbox>
                  <w:txbxContent>
                    <w:p w14:paraId="2A3BB653" w14:textId="77777777" w:rsidR="00004D1A" w:rsidRPr="00087E22" w:rsidRDefault="00004D1A" w:rsidP="00B50AFE">
                      <w:pPr>
                        <w:rPr>
                          <w:rFonts w:ascii="Arial Black" w:hAnsi="Arial Black"/>
                          <w:color w:val="00B050"/>
                          <w:sz w:val="36"/>
                        </w:rPr>
                      </w:pPr>
                      <w:r w:rsidRPr="00087E22">
                        <w:rPr>
                          <w:rFonts w:ascii="Arial Black" w:hAnsi="Arial Black"/>
                          <w:color w:val="00B050"/>
                          <w:sz w:val="36"/>
                        </w:rPr>
                        <w:t xml:space="preserve">  TABLE OF CONTENTS</w:t>
                      </w:r>
                    </w:p>
                  </w:txbxContent>
                </v:textbox>
              </v:shape>
            </w:pict>
          </mc:Fallback>
        </mc:AlternateContent>
      </w:r>
      <w:r>
        <w:rPr>
          <w:rFonts w:ascii="Times New Roman" w:hAnsi="Times New Roman"/>
          <w:noProof/>
          <w:sz w:val="24"/>
          <w:szCs w:val="24"/>
        </w:rPr>
        <w:t xml:space="preserve">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p>
    <w:p w14:paraId="49F8CA12" w14:textId="30A5DDD1" w:rsidR="00B50AFE" w:rsidRDefault="00B41305" w:rsidP="00B50AFE">
      <w:pPr>
        <w:rPr>
          <w:rFonts w:ascii="Times New Roman" w:hAnsi="Times New Roman"/>
          <w:noProof/>
          <w:sz w:val="24"/>
          <w:szCs w:val="24"/>
        </w:rPr>
      </w:pPr>
      <w:r w:rsidRPr="00264E4A">
        <w:rPr>
          <w:rFonts w:ascii="Times New Roman" w:hAnsi="Times New Roman"/>
          <w:noProof/>
          <w:sz w:val="24"/>
          <w:szCs w:val="24"/>
        </w:rPr>
        <mc:AlternateContent>
          <mc:Choice Requires="wps">
            <w:drawing>
              <wp:anchor distT="0" distB="0" distL="114300" distR="114300" simplePos="0" relativeHeight="251646976" behindDoc="0" locked="0" layoutInCell="1" allowOverlap="1" wp14:anchorId="3DD86F9E" wp14:editId="432479E0">
                <wp:simplePos x="0" y="0"/>
                <wp:positionH relativeFrom="column">
                  <wp:posOffset>-103997</wp:posOffset>
                </wp:positionH>
                <wp:positionV relativeFrom="paragraph">
                  <wp:posOffset>332195</wp:posOffset>
                </wp:positionV>
                <wp:extent cx="3185160" cy="3924300"/>
                <wp:effectExtent l="0" t="0" r="3175" b="0"/>
                <wp:wrapNone/>
                <wp:docPr id="31" name="TextBox 2"/>
                <wp:cNvGraphicFramePr/>
                <a:graphic xmlns:a="http://schemas.openxmlformats.org/drawingml/2006/main">
                  <a:graphicData uri="http://schemas.microsoft.com/office/word/2010/wordprocessingShape">
                    <wps:wsp>
                      <wps:cNvSpPr txBox="1"/>
                      <wps:spPr>
                        <a:xfrm>
                          <a:off x="0" y="0"/>
                          <a:ext cx="3185160" cy="3924300"/>
                        </a:xfrm>
                        <a:prstGeom prst="rect">
                          <a:avLst/>
                        </a:prstGeom>
                        <a:solidFill>
                          <a:schemeClr val="bg1"/>
                        </a:solidFill>
                      </wps:spPr>
                      <wps:txbx>
                        <w:txbxContent>
                          <w:p w14:paraId="3CA08B23"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p>
                          <w:p w14:paraId="760683C5" w14:textId="77777777" w:rsidR="00004D1A" w:rsidRPr="00087E22" w:rsidRDefault="00004D1A" w:rsidP="00B50AFE">
                            <w:pPr>
                              <w:pStyle w:val="NormalWeb"/>
                              <w:spacing w:before="0" w:beforeAutospacing="0" w:after="0" w:afterAutospacing="0"/>
                              <w:rPr>
                                <w:color w:val="00B050"/>
                              </w:rPr>
                            </w:pPr>
                            <w:r w:rsidRPr="00087E22">
                              <w:rPr>
                                <w:rFonts w:ascii="Arial Black" w:hAnsi="Arial Black" w:cstheme="minorBidi"/>
                                <w:color w:val="00B050"/>
                                <w:kern w:val="24"/>
                              </w:rPr>
                              <w:t>Cover Page ....................................</w:t>
                            </w:r>
                            <w:r w:rsidRPr="00087E22">
                              <w:rPr>
                                <w:rFonts w:ascii="Arial Black" w:hAnsi="Arial Black" w:cstheme="minorBidi"/>
                                <w:color w:val="00B050"/>
                                <w:kern w:val="24"/>
                                <w:sz w:val="16"/>
                                <w:szCs w:val="16"/>
                              </w:rPr>
                              <w:t>.</w:t>
                            </w:r>
                            <w:r w:rsidRPr="00087E22">
                              <w:rPr>
                                <w:rFonts w:ascii="Arial Black" w:hAnsi="Arial Black" w:cstheme="minorBidi"/>
                                <w:color w:val="00B050"/>
                                <w:kern w:val="24"/>
                              </w:rPr>
                              <w:t>1</w:t>
                            </w:r>
                          </w:p>
                          <w:p w14:paraId="72FA1666" w14:textId="77777777" w:rsidR="00004D1A" w:rsidRPr="00087E22" w:rsidRDefault="00004D1A" w:rsidP="00B50AFE">
                            <w:pPr>
                              <w:pStyle w:val="NormalWeb"/>
                              <w:spacing w:before="0" w:beforeAutospacing="0" w:after="0" w:afterAutospacing="0"/>
                              <w:rPr>
                                <w:color w:val="00B050"/>
                              </w:rPr>
                            </w:pPr>
                            <w:r w:rsidRPr="00087E22">
                              <w:rPr>
                                <w:rFonts w:ascii="Arial Black" w:hAnsi="Arial Black" w:cstheme="minorBidi"/>
                                <w:color w:val="00B050"/>
                                <w:kern w:val="24"/>
                              </w:rPr>
                              <w:t>Abstract..........................................2</w:t>
                            </w:r>
                          </w:p>
                          <w:p w14:paraId="7F3A2E61" w14:textId="77777777" w:rsidR="00004D1A" w:rsidRPr="00087E22" w:rsidRDefault="00004D1A" w:rsidP="00B50AFE">
                            <w:pPr>
                              <w:pStyle w:val="NormalWeb"/>
                              <w:spacing w:before="0" w:beforeAutospacing="0" w:after="0" w:afterAutospacing="0"/>
                              <w:rPr>
                                <w:color w:val="00B050"/>
                              </w:rPr>
                            </w:pPr>
                            <w:r w:rsidRPr="00087E22">
                              <w:rPr>
                                <w:rFonts w:ascii="Arial Black" w:hAnsi="Arial Black" w:cstheme="minorBidi"/>
                                <w:color w:val="00B050"/>
                                <w:kern w:val="24"/>
                              </w:rPr>
                              <w:t>Table of Contents...........................3</w:t>
                            </w:r>
                          </w:p>
                          <w:p w14:paraId="76122BA8"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EXECUTIVE SUMMARY...................4</w:t>
                            </w:r>
                          </w:p>
                          <w:p w14:paraId="3221C5F1"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STRATEGIC PLAN………………………5</w:t>
                            </w:r>
                          </w:p>
                          <w:p w14:paraId="54B37668"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MISSION &amp; VISION</w:t>
                            </w:r>
                            <w:r w:rsidRPr="00087E22">
                              <w:rPr>
                                <w:rFonts w:ascii="Arial Black" w:hAnsi="Arial Black" w:cstheme="minorBidi"/>
                                <w:color w:val="00B050"/>
                                <w:kern w:val="24"/>
                                <w:sz w:val="16"/>
                                <w:szCs w:val="16"/>
                              </w:rPr>
                              <w:t>.</w:t>
                            </w:r>
                            <w:r w:rsidRPr="00087E22">
                              <w:rPr>
                                <w:rFonts w:ascii="Arial Black" w:hAnsi="Arial Black" w:cstheme="minorBidi"/>
                                <w:color w:val="00B050"/>
                                <w:kern w:val="24"/>
                              </w:rPr>
                              <w:t>..………………….6</w:t>
                            </w:r>
                          </w:p>
                          <w:p w14:paraId="03D2550B"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INDUSTRY FOCUS…….……...……….7</w:t>
                            </w:r>
                          </w:p>
                          <w:p w14:paraId="371531A2"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OPPORTUNITY</w:t>
                            </w:r>
                            <w:r w:rsidRPr="00087E22">
                              <w:rPr>
                                <w:rFonts w:ascii="Arial Black" w:hAnsi="Arial Black" w:cstheme="minorBidi"/>
                                <w:color w:val="00B050"/>
                                <w:kern w:val="24"/>
                                <w:sz w:val="16"/>
                                <w:szCs w:val="16"/>
                              </w:rPr>
                              <w:t>….</w:t>
                            </w:r>
                            <w:r w:rsidRPr="00087E22">
                              <w:rPr>
                                <w:rFonts w:ascii="Arial Black" w:hAnsi="Arial Black" w:cstheme="minorBidi"/>
                                <w:color w:val="00B050"/>
                                <w:kern w:val="24"/>
                              </w:rPr>
                              <w:t>…….………………….8</w:t>
                            </w:r>
                          </w:p>
                          <w:p w14:paraId="431DD4E4"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PRODUCTS &amp; SERVICES….…………9</w:t>
                            </w:r>
                          </w:p>
                          <w:p w14:paraId="6A7CFBC7"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COMPETITION….………………………13</w:t>
                            </w:r>
                          </w:p>
                          <w:p w14:paraId="57D3F009" w14:textId="12DE6DBC"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OPERATING PLAN..</w:t>
                            </w:r>
                            <w:r w:rsidRPr="00087E22">
                              <w:rPr>
                                <w:rFonts w:ascii="Arial Black" w:hAnsi="Arial Black" w:cstheme="minorBidi"/>
                                <w:color w:val="00B050"/>
                                <w:kern w:val="24"/>
                                <w:sz w:val="16"/>
                                <w:szCs w:val="16"/>
                              </w:rPr>
                              <w:t>.</w:t>
                            </w:r>
                            <w:r w:rsidRPr="00087E22">
                              <w:rPr>
                                <w:rFonts w:ascii="Arial Black" w:hAnsi="Arial Black" w:cstheme="minorBidi"/>
                                <w:color w:val="00B050"/>
                                <w:kern w:val="24"/>
                              </w:rPr>
                              <w:t>………………….16</w:t>
                            </w:r>
                          </w:p>
                          <w:p w14:paraId="78AC74F0"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MARKETING PLAN</w:t>
                            </w:r>
                            <w:r w:rsidRPr="00087E22">
                              <w:rPr>
                                <w:rFonts w:ascii="Arial Black" w:hAnsi="Arial Black" w:cstheme="minorBidi"/>
                                <w:color w:val="00B050"/>
                                <w:kern w:val="24"/>
                                <w:sz w:val="16"/>
                                <w:szCs w:val="16"/>
                              </w:rPr>
                              <w:t>..</w:t>
                            </w:r>
                            <w:r w:rsidRPr="00087E22">
                              <w:rPr>
                                <w:rFonts w:ascii="Arial Black" w:hAnsi="Arial Black" w:cstheme="minorBidi"/>
                                <w:color w:val="00B050"/>
                                <w:kern w:val="24"/>
                              </w:rPr>
                              <w:t>.………………….21</w:t>
                            </w:r>
                          </w:p>
                          <w:p w14:paraId="0B0F1C11"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FEASIBILITY STUDY…………………24</w:t>
                            </w:r>
                          </w:p>
                          <w:p w14:paraId="6FFF9B67" w14:textId="0D90AB85"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FINANCIAL SUMMARY</w:t>
                            </w:r>
                            <w:r>
                              <w:rPr>
                                <w:rFonts w:ascii="Arial Black" w:hAnsi="Arial Black" w:cstheme="minorBidi"/>
                                <w:color w:val="00B050"/>
                                <w:kern w:val="24"/>
                              </w:rPr>
                              <w:t>.</w:t>
                            </w:r>
                            <w:r>
                              <w:rPr>
                                <w:rFonts w:ascii="Arial Black" w:hAnsi="Arial Black" w:cstheme="minorBidi"/>
                                <w:color w:val="00B050"/>
                                <w:kern w:val="24"/>
                                <w:sz w:val="16"/>
                                <w:szCs w:val="16"/>
                              </w:rPr>
                              <w:t>.</w:t>
                            </w:r>
                            <w:r w:rsidRPr="00087E22">
                              <w:rPr>
                                <w:rFonts w:ascii="Arial Black" w:hAnsi="Arial Black" w:cstheme="minorBidi"/>
                                <w:color w:val="00B050"/>
                                <w:kern w:val="24"/>
                              </w:rPr>
                              <w:t>..……………27</w:t>
                            </w:r>
                          </w:p>
                          <w:p w14:paraId="3BF9B661" w14:textId="4422F358"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FINANCIAL STATEMENTS</w:t>
                            </w:r>
                            <w:r w:rsidRPr="00087E22">
                              <w:rPr>
                                <w:rFonts w:ascii="Arial Black" w:hAnsi="Arial Black" w:cstheme="minorBidi"/>
                                <w:color w:val="00B050"/>
                                <w:kern w:val="24"/>
                                <w:sz w:val="16"/>
                                <w:szCs w:val="16"/>
                              </w:rPr>
                              <w:t>…...</w:t>
                            </w:r>
                            <w:r w:rsidRPr="00087E22">
                              <w:rPr>
                                <w:rFonts w:ascii="Arial Black" w:hAnsi="Arial Black" w:cstheme="minorBidi"/>
                                <w:color w:val="00B050"/>
                                <w:kern w:val="24"/>
                              </w:rPr>
                              <w:t>.….….28</w:t>
                            </w:r>
                          </w:p>
                          <w:p w14:paraId="75D679BB" w14:textId="77777777" w:rsidR="00004D1A" w:rsidRPr="00D92A90" w:rsidRDefault="00004D1A" w:rsidP="00B50AFE">
                            <w:pPr>
                              <w:pStyle w:val="NormalWeb"/>
                              <w:spacing w:before="0" w:beforeAutospacing="0" w:after="0" w:afterAutospacing="0"/>
                              <w:rPr>
                                <w:color w:val="0909A7"/>
                              </w:rPr>
                            </w:pPr>
                          </w:p>
                        </w:txbxContent>
                      </wps:txbx>
                      <wps:bodyPr wrap="none" rtlCol="0">
                        <a:noAutofit/>
                      </wps:bodyPr>
                    </wps:wsp>
                  </a:graphicData>
                </a:graphic>
                <wp14:sizeRelV relativeFrom="margin">
                  <wp14:pctHeight>0</wp14:pctHeight>
                </wp14:sizeRelV>
              </wp:anchor>
            </w:drawing>
          </mc:Choice>
          <mc:Fallback>
            <w:pict>
              <v:shape w14:anchorId="3DD86F9E" id="TextBox 2" o:spid="_x0000_s1035" type="#_x0000_t202" style="position:absolute;margin-left:-8.2pt;margin-top:26.15pt;width:250.8pt;height:309pt;z-index:251646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5zrAEAADwDAAAOAAAAZHJzL2Uyb0RvYy54bWysUk1vGyEQvUfqf0Dca3btNkpWXkdtovQS&#10;tZGS/gDMghcJGDQQ7/rfZ8CxE7W3qhd254PHezNvfTN7x/Yak4XQ83bRcKaDgsGGXc9/P99/vuIs&#10;ZRkG6SDonh904jebTxfrKXZ6CSO4QSMjkJC6KfZ8zDl2QiQ1ai/TAqIOVDSAXmYKcScGlBOheyeW&#10;TXMpJsAhIiidEmXvjkW+qfjGaJV/GZN0Zq7nxC3XE+u5LafYrGW3QxlHq95oyH9g4aUN9OgZ6k5m&#10;yV7Q/gXlrUJIYPJCgRdgjFW6aiA1bfOHmqdRRl210HBSPI8p/T9Y9XP/iMwOPV+1nAXpaUfPes7f&#10;YWbLMp0ppo6aniK15ZnStOVTPlGyiJ4N+vIlOYzqNOfDebaExRQlV+3V1/aSSopqq+vll1VTpy/e&#10;r0dM+YcGz8pPz5GWV2cq9w8pExVqPbWU1xI4O9xb52pQDKNvHbK9pFVvd5Uk3fjQJYqWI+fyl+ft&#10;XJVfn/RsYTiQzIns0PNAfuUMs7uF6p3ySoBvLxmMrWwKxvEGUSsBraiSfLNT8cDHuHa9m37zCgAA&#10;//8DAFBLAwQUAAYACAAAACEAtl0PKuEAAAAKAQAADwAAAGRycy9kb3ducmV2LnhtbEyPQU+DQBCF&#10;7yb+h82YeDHtAm2xQYbGGKuHerEavW5hWIjsLmGHgv/e9aTHyfvy3jf5bjadONPgW2cR4mUEgmzp&#10;qtZqhPe3/WILwrOyleqcJYRv8rArLi9ylVVusq90PrIWocT6TCE0zH0mpS8bMsovXU82ZLUbjOJw&#10;DlpWg5pCuelkEkWpNKq1YaFRPT00VH4dR4Pw+PQx8c2+NhwfnutZf76MrEvE66v5/g4E08x/MPzq&#10;B3UogtPJjbbyokNYxOk6oAibZAUiAOvtJgFxQkhvoxXIIpf/Xyh+AAAA//8DAFBLAQItABQABgAI&#10;AAAAIQC2gziS/gAAAOEBAAATAAAAAAAAAAAAAAAAAAAAAABbQ29udGVudF9UeXBlc10ueG1sUEsB&#10;Ai0AFAAGAAgAAAAhADj9If/WAAAAlAEAAAsAAAAAAAAAAAAAAAAALwEAAF9yZWxzLy5yZWxzUEsB&#10;Ai0AFAAGAAgAAAAhAFqtnnOsAQAAPAMAAA4AAAAAAAAAAAAAAAAALgIAAGRycy9lMm9Eb2MueG1s&#10;UEsBAi0AFAAGAAgAAAAhALZdDyrhAAAACgEAAA8AAAAAAAAAAAAAAAAABgQAAGRycy9kb3ducmV2&#10;LnhtbFBLBQYAAAAABAAEAPMAAAAUBQAAAAA=&#10;" fillcolor="white [3212]" stroked="f">
                <v:textbox>
                  <w:txbxContent>
                    <w:p w14:paraId="3CA08B23"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p>
                    <w:p w14:paraId="760683C5" w14:textId="77777777" w:rsidR="00004D1A" w:rsidRPr="00087E22" w:rsidRDefault="00004D1A" w:rsidP="00B50AFE">
                      <w:pPr>
                        <w:pStyle w:val="NormalWeb"/>
                        <w:spacing w:before="0" w:beforeAutospacing="0" w:after="0" w:afterAutospacing="0"/>
                        <w:rPr>
                          <w:color w:val="00B050"/>
                        </w:rPr>
                      </w:pPr>
                      <w:r w:rsidRPr="00087E22">
                        <w:rPr>
                          <w:rFonts w:ascii="Arial Black" w:hAnsi="Arial Black" w:cstheme="minorBidi"/>
                          <w:color w:val="00B050"/>
                          <w:kern w:val="24"/>
                        </w:rPr>
                        <w:t>Cover Page ....................................</w:t>
                      </w:r>
                      <w:r w:rsidRPr="00087E22">
                        <w:rPr>
                          <w:rFonts w:ascii="Arial Black" w:hAnsi="Arial Black" w:cstheme="minorBidi"/>
                          <w:color w:val="00B050"/>
                          <w:kern w:val="24"/>
                          <w:sz w:val="16"/>
                          <w:szCs w:val="16"/>
                        </w:rPr>
                        <w:t>.</w:t>
                      </w:r>
                      <w:r w:rsidRPr="00087E22">
                        <w:rPr>
                          <w:rFonts w:ascii="Arial Black" w:hAnsi="Arial Black" w:cstheme="minorBidi"/>
                          <w:color w:val="00B050"/>
                          <w:kern w:val="24"/>
                        </w:rPr>
                        <w:t>1</w:t>
                      </w:r>
                    </w:p>
                    <w:p w14:paraId="72FA1666" w14:textId="77777777" w:rsidR="00004D1A" w:rsidRPr="00087E22" w:rsidRDefault="00004D1A" w:rsidP="00B50AFE">
                      <w:pPr>
                        <w:pStyle w:val="NormalWeb"/>
                        <w:spacing w:before="0" w:beforeAutospacing="0" w:after="0" w:afterAutospacing="0"/>
                        <w:rPr>
                          <w:color w:val="00B050"/>
                        </w:rPr>
                      </w:pPr>
                      <w:r w:rsidRPr="00087E22">
                        <w:rPr>
                          <w:rFonts w:ascii="Arial Black" w:hAnsi="Arial Black" w:cstheme="minorBidi"/>
                          <w:color w:val="00B050"/>
                          <w:kern w:val="24"/>
                        </w:rPr>
                        <w:t>Abstract..........................................2</w:t>
                      </w:r>
                    </w:p>
                    <w:p w14:paraId="7F3A2E61" w14:textId="77777777" w:rsidR="00004D1A" w:rsidRPr="00087E22" w:rsidRDefault="00004D1A" w:rsidP="00B50AFE">
                      <w:pPr>
                        <w:pStyle w:val="NormalWeb"/>
                        <w:spacing w:before="0" w:beforeAutospacing="0" w:after="0" w:afterAutospacing="0"/>
                        <w:rPr>
                          <w:color w:val="00B050"/>
                        </w:rPr>
                      </w:pPr>
                      <w:r w:rsidRPr="00087E22">
                        <w:rPr>
                          <w:rFonts w:ascii="Arial Black" w:hAnsi="Arial Black" w:cstheme="minorBidi"/>
                          <w:color w:val="00B050"/>
                          <w:kern w:val="24"/>
                        </w:rPr>
                        <w:t>Table of Contents...........................3</w:t>
                      </w:r>
                    </w:p>
                    <w:p w14:paraId="76122BA8"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EXECUTIVE SUMMARY...................4</w:t>
                      </w:r>
                    </w:p>
                    <w:p w14:paraId="3221C5F1"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STRATEGIC PLAN………………………5</w:t>
                      </w:r>
                    </w:p>
                    <w:p w14:paraId="54B37668"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MISSION &amp; VISION</w:t>
                      </w:r>
                      <w:r w:rsidRPr="00087E22">
                        <w:rPr>
                          <w:rFonts w:ascii="Arial Black" w:hAnsi="Arial Black" w:cstheme="minorBidi"/>
                          <w:color w:val="00B050"/>
                          <w:kern w:val="24"/>
                          <w:sz w:val="16"/>
                          <w:szCs w:val="16"/>
                        </w:rPr>
                        <w:t>.</w:t>
                      </w:r>
                      <w:r w:rsidRPr="00087E22">
                        <w:rPr>
                          <w:rFonts w:ascii="Arial Black" w:hAnsi="Arial Black" w:cstheme="minorBidi"/>
                          <w:color w:val="00B050"/>
                          <w:kern w:val="24"/>
                        </w:rPr>
                        <w:t>..………………….6</w:t>
                      </w:r>
                    </w:p>
                    <w:p w14:paraId="03D2550B"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INDUSTRY FOCUS…….……...……….7</w:t>
                      </w:r>
                    </w:p>
                    <w:p w14:paraId="371531A2"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OPPORTUNITY</w:t>
                      </w:r>
                      <w:r w:rsidRPr="00087E22">
                        <w:rPr>
                          <w:rFonts w:ascii="Arial Black" w:hAnsi="Arial Black" w:cstheme="minorBidi"/>
                          <w:color w:val="00B050"/>
                          <w:kern w:val="24"/>
                          <w:sz w:val="16"/>
                          <w:szCs w:val="16"/>
                        </w:rPr>
                        <w:t>….</w:t>
                      </w:r>
                      <w:r w:rsidRPr="00087E22">
                        <w:rPr>
                          <w:rFonts w:ascii="Arial Black" w:hAnsi="Arial Black" w:cstheme="minorBidi"/>
                          <w:color w:val="00B050"/>
                          <w:kern w:val="24"/>
                        </w:rPr>
                        <w:t>…….………………….8</w:t>
                      </w:r>
                    </w:p>
                    <w:p w14:paraId="431DD4E4"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PRODUCTS &amp; SERVICES….…………9</w:t>
                      </w:r>
                    </w:p>
                    <w:p w14:paraId="6A7CFBC7"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COMPETITION….………………………13</w:t>
                      </w:r>
                    </w:p>
                    <w:p w14:paraId="57D3F009" w14:textId="12DE6DBC"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OPERATING PLAN..</w:t>
                      </w:r>
                      <w:r w:rsidRPr="00087E22">
                        <w:rPr>
                          <w:rFonts w:ascii="Arial Black" w:hAnsi="Arial Black" w:cstheme="minorBidi"/>
                          <w:color w:val="00B050"/>
                          <w:kern w:val="24"/>
                          <w:sz w:val="16"/>
                          <w:szCs w:val="16"/>
                        </w:rPr>
                        <w:t>.</w:t>
                      </w:r>
                      <w:r w:rsidRPr="00087E22">
                        <w:rPr>
                          <w:rFonts w:ascii="Arial Black" w:hAnsi="Arial Black" w:cstheme="minorBidi"/>
                          <w:color w:val="00B050"/>
                          <w:kern w:val="24"/>
                        </w:rPr>
                        <w:t>………………….16</w:t>
                      </w:r>
                    </w:p>
                    <w:p w14:paraId="78AC74F0"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MARKETING PLAN</w:t>
                      </w:r>
                      <w:r w:rsidRPr="00087E22">
                        <w:rPr>
                          <w:rFonts w:ascii="Arial Black" w:hAnsi="Arial Black" w:cstheme="minorBidi"/>
                          <w:color w:val="00B050"/>
                          <w:kern w:val="24"/>
                          <w:sz w:val="16"/>
                          <w:szCs w:val="16"/>
                        </w:rPr>
                        <w:t>..</w:t>
                      </w:r>
                      <w:r w:rsidRPr="00087E22">
                        <w:rPr>
                          <w:rFonts w:ascii="Arial Black" w:hAnsi="Arial Black" w:cstheme="minorBidi"/>
                          <w:color w:val="00B050"/>
                          <w:kern w:val="24"/>
                        </w:rPr>
                        <w:t>.………………….21</w:t>
                      </w:r>
                    </w:p>
                    <w:p w14:paraId="0B0F1C11" w14:textId="77777777"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FEASIBILITY STUDY…………………24</w:t>
                      </w:r>
                    </w:p>
                    <w:p w14:paraId="6FFF9B67" w14:textId="0D90AB85"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FINANCIAL SUMMARY</w:t>
                      </w:r>
                      <w:r>
                        <w:rPr>
                          <w:rFonts w:ascii="Arial Black" w:hAnsi="Arial Black" w:cstheme="minorBidi"/>
                          <w:color w:val="00B050"/>
                          <w:kern w:val="24"/>
                        </w:rPr>
                        <w:t>.</w:t>
                      </w:r>
                      <w:r>
                        <w:rPr>
                          <w:rFonts w:ascii="Arial Black" w:hAnsi="Arial Black" w:cstheme="minorBidi"/>
                          <w:color w:val="00B050"/>
                          <w:kern w:val="24"/>
                          <w:sz w:val="16"/>
                          <w:szCs w:val="16"/>
                        </w:rPr>
                        <w:t>.</w:t>
                      </w:r>
                      <w:r w:rsidRPr="00087E22">
                        <w:rPr>
                          <w:rFonts w:ascii="Arial Black" w:hAnsi="Arial Black" w:cstheme="minorBidi"/>
                          <w:color w:val="00B050"/>
                          <w:kern w:val="24"/>
                        </w:rPr>
                        <w:t>..……………27</w:t>
                      </w:r>
                    </w:p>
                    <w:p w14:paraId="3BF9B661" w14:textId="4422F358" w:rsidR="00004D1A" w:rsidRPr="00087E22" w:rsidRDefault="00004D1A" w:rsidP="00B50AFE">
                      <w:pPr>
                        <w:pStyle w:val="NormalWeb"/>
                        <w:spacing w:before="0" w:beforeAutospacing="0" w:after="0" w:afterAutospacing="0"/>
                        <w:rPr>
                          <w:rFonts w:ascii="Arial Black" w:hAnsi="Arial Black" w:cstheme="minorBidi"/>
                          <w:color w:val="00B050"/>
                          <w:kern w:val="24"/>
                        </w:rPr>
                      </w:pPr>
                      <w:r w:rsidRPr="00087E22">
                        <w:rPr>
                          <w:rFonts w:ascii="Arial Black" w:hAnsi="Arial Black" w:cstheme="minorBidi"/>
                          <w:color w:val="00B050"/>
                          <w:kern w:val="24"/>
                        </w:rPr>
                        <w:t>FINANCIAL STATEMENTS</w:t>
                      </w:r>
                      <w:r w:rsidRPr="00087E22">
                        <w:rPr>
                          <w:rFonts w:ascii="Arial Black" w:hAnsi="Arial Black" w:cstheme="minorBidi"/>
                          <w:color w:val="00B050"/>
                          <w:kern w:val="24"/>
                          <w:sz w:val="16"/>
                          <w:szCs w:val="16"/>
                        </w:rPr>
                        <w:t>…...</w:t>
                      </w:r>
                      <w:r w:rsidRPr="00087E22">
                        <w:rPr>
                          <w:rFonts w:ascii="Arial Black" w:hAnsi="Arial Black" w:cstheme="minorBidi"/>
                          <w:color w:val="00B050"/>
                          <w:kern w:val="24"/>
                        </w:rPr>
                        <w:t>.….….28</w:t>
                      </w:r>
                    </w:p>
                    <w:p w14:paraId="75D679BB" w14:textId="77777777" w:rsidR="00004D1A" w:rsidRPr="00D92A90" w:rsidRDefault="00004D1A" w:rsidP="00B50AFE">
                      <w:pPr>
                        <w:pStyle w:val="NormalWeb"/>
                        <w:spacing w:before="0" w:beforeAutospacing="0" w:after="0" w:afterAutospacing="0"/>
                        <w:rPr>
                          <w:color w:val="0909A7"/>
                        </w:rPr>
                      </w:pPr>
                    </w:p>
                  </w:txbxContent>
                </v:textbox>
              </v:shape>
            </w:pict>
          </mc:Fallback>
        </mc:AlternateContent>
      </w:r>
      <w:r w:rsidR="00B50AFE">
        <w:rPr>
          <w:rFonts w:ascii="Times New Roman" w:hAnsi="Times New Roman"/>
          <w:noProof/>
          <w:sz w:val="24"/>
          <w:szCs w:val="24"/>
        </w:rPr>
        <w:tab/>
      </w:r>
    </w:p>
    <w:p w14:paraId="686D0262" w14:textId="663B628E" w:rsidR="00B50AFE" w:rsidRPr="00F27175" w:rsidRDefault="00B41305" w:rsidP="00B50AFE">
      <w:pPr>
        <w:rPr>
          <w:rFonts w:ascii="Times New Roman" w:hAnsi="Times New Roman"/>
          <w:noProof/>
          <w:sz w:val="8"/>
          <w:szCs w:val="8"/>
        </w:rPr>
      </w:pPr>
      <w:r>
        <w:rPr>
          <w:noProof/>
        </w:rPr>
        <w:drawing>
          <wp:anchor distT="0" distB="0" distL="114300" distR="114300" simplePos="0" relativeHeight="251684864" behindDoc="0" locked="0" layoutInCell="1" allowOverlap="1" wp14:anchorId="05C53D7B" wp14:editId="69646D06">
            <wp:simplePos x="0" y="0"/>
            <wp:positionH relativeFrom="column">
              <wp:posOffset>4050540</wp:posOffset>
            </wp:positionH>
            <wp:positionV relativeFrom="paragraph">
              <wp:posOffset>4535</wp:posOffset>
            </wp:positionV>
            <wp:extent cx="2807179" cy="209550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807179" cy="2095500"/>
                    </a:xfrm>
                    <a:prstGeom prst="rect">
                      <a:avLst/>
                    </a:prstGeom>
                  </pic:spPr>
                </pic:pic>
              </a:graphicData>
            </a:graphic>
            <wp14:sizeRelH relativeFrom="margin">
              <wp14:pctWidth>0</wp14:pctWidth>
            </wp14:sizeRelH>
            <wp14:sizeRelV relativeFrom="margin">
              <wp14:pctHeight>0</wp14:pctHeight>
            </wp14:sizeRelV>
          </wp:anchor>
        </w:drawing>
      </w:r>
      <w:r w:rsidR="00E243D0">
        <w:rPr>
          <w:noProof/>
        </w:rPr>
        <mc:AlternateContent>
          <mc:Choice Requires="wps">
            <w:drawing>
              <wp:inline distT="0" distB="0" distL="0" distR="0" wp14:anchorId="0D8C24BB" wp14:editId="4CB7798A">
                <wp:extent cx="304800" cy="304800"/>
                <wp:effectExtent l="0" t="0" r="0" b="0"/>
                <wp:docPr id="1072" name="Rectangle 1072" descr="https://apis.mail.yahoo.com/ws/v3/mailboxes/@.id==VjN-tE2rys_E9BUKgetGQ6cS-YinTceb_Vps_EY-D_DKw8kO_Y6jiTpKUG2vj0jTbhIzpXSQPIt7834jXjyRXCwNNg/messages/@.id==ACsU7RkWQCg0Wu-LNwLmMLk9zao/content/parts/@.id==4/thumbnail?appId=YMailNorr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0775CF" id="Rectangle 1072" o:spid="_x0000_s1026" alt="https://apis.mail.yahoo.com/ws/v3/mailboxes/@.id==VjN-tE2rys_E9BUKgetGQ6cS-YinTceb_Vps_EY-D_DKw8kO_Y6jiTpKUG2vj0jTbhIzpXSQPIt7834jXjyRXCwNNg/messages/@.id==ACsU7RkWQCg0Wu-LNwLmMLk9zao/content/parts/@.id==4/thumbnail?appId=YMailNorr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XkcQMAAK8GAAAOAAAAZHJzL2Uyb0RvYy54bWysVclu4zgQvTfQ/0DoLmuJvMiIkk4sOwji&#10;uLN2J6eAlqjFkUg2SVt2BvPvU6Rsx0lfBjOtg1Csomp59ap0fLquK7QiQpaMRpbXcS1EaMLSkuaR&#10;9fgwsQcWkgrTFFeMksjaEGmdnnz9ctzwIfFZwaqUCAROqBw2PLIKpfjQcWRSkBrLDuOEgjFjosYK&#10;jiJ3UoEb8F5Xju+6PadhIuWCJURK0Mat0Tox/rOMJOp7lkmiUBVZkJsyb2Hec/12To7xMBeYF2Wy&#10;TQP/hyxqXFIIuncVY4XRUpS/uarLRDDJMtVJWO2wLCsTYmqAajz3UzX3BebE1ALgSL6HSf45t8ls&#10;dSNQmULv3L5vIYpr6NId4IZpXhHUalMiEwBNN0dCdzAvZQdKrjobXDBmSmmkszpytHLO1kQ63zrg&#10;NPqxmNlq7IuNfBmH549XOVEXt73k3n4u6UNC5i8/OFie7fglvmoGr99fnnuL8oFfPV74q4W7eJgX&#10;l2/86f725lL1B0fB4mmxuXsaNbNZ7tTQcZzvI52N5GP/7vXn7Sh3fy7t6ayZ1tfT1/ANMydhVBGq&#10;HI6F2mUWOKpY1nMKCZ9izi/T6Pka5BkTAloJtGigVEDnnt8I3VjJpyx5lYiyUQHQkDPJASSADTDb&#10;qYRgTUFwCv3xtAvngw99kOANzZtrlgLKeKmYIc06E7WOAXRAa8PNzZ6bZK1QAsojNxi4wOAETFtZ&#10;R8DD3cdcSHVBWI20EFkCsjPO8WoqVXt1d0XHomxSVhXo8bCiHxTgs9VAaPhU23QShs1/hW44HowH&#10;gR34vbEduHFsn01Ggd2beP1ufBSPRrH3t47rBcOiTFNCdZjdZHnBv2PudsbbmdjPlmRVmWp3OiUp&#10;8vmoEmiFYbIn5jGQg+X9mvMxDYMX1PKpJM8P3HM/tCe9Qd8OJkHXDvvuwHa98DzsuUEYxJOPJU1L&#10;Sv5/SaiJrLDrd02XDpL+VJtrnt9rw8O6VLA7q7KOLKAGPPoSHmoGjmlqZAWUbuUDKHT671BAu3eN&#10;NnzVFG3ZP2fpBugqGNAJmAdbHoSCiTcLNbAxI0v+WmJBLFRdUqB86AWBXrHmEHT7PhzEoWV+aME0&#10;AVeRpSzUiiPVruUlF2VeQCTPAEPZGYxJVhoK6xFqs9oOF2xFU8l2g+u1e3g2t97/My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GhoZeRxAwAArwYAAA4AAAAAAAAAAAAAAAAALgIAAGRycy9lMm9Eb2MueG1sUEsBAi0AFAAGAAgA&#10;AAAhAEyg6SzYAAAAAwEAAA8AAAAAAAAAAAAAAAAAywUAAGRycy9kb3ducmV2LnhtbFBLBQYAAAAA&#10;BAAEAPMAAADQBgAAAAA=&#10;" filled="f" stroked="f">
                <o:lock v:ext="edit" aspectratio="t"/>
                <w10:anchorlock/>
              </v:rect>
            </w:pict>
          </mc:Fallback>
        </mc:AlternateContent>
      </w:r>
      <w:r w:rsidR="00B50AFE" w:rsidRPr="00F27175">
        <w:rPr>
          <w:rFonts w:ascii="Times New Roman" w:hAnsi="Times New Roman"/>
          <w:noProof/>
          <w:sz w:val="8"/>
          <w:szCs w:val="8"/>
        </w:rPr>
        <w:tab/>
      </w:r>
      <w:r w:rsidR="00B50AFE" w:rsidRPr="00F27175">
        <w:rPr>
          <w:rFonts w:ascii="Times New Roman" w:hAnsi="Times New Roman"/>
          <w:noProof/>
          <w:sz w:val="8"/>
          <w:szCs w:val="8"/>
        </w:rPr>
        <w:tab/>
      </w:r>
      <w:r w:rsidR="00B50AFE" w:rsidRPr="00F27175">
        <w:rPr>
          <w:rFonts w:ascii="Times New Roman" w:hAnsi="Times New Roman"/>
          <w:noProof/>
          <w:sz w:val="8"/>
          <w:szCs w:val="8"/>
        </w:rPr>
        <w:tab/>
      </w:r>
      <w:r w:rsidR="00B50AFE" w:rsidRPr="00F27175">
        <w:rPr>
          <w:rFonts w:ascii="Times New Roman" w:hAnsi="Times New Roman"/>
          <w:noProof/>
          <w:sz w:val="8"/>
          <w:szCs w:val="8"/>
        </w:rPr>
        <w:tab/>
      </w:r>
      <w:r w:rsidR="00B50AFE" w:rsidRPr="00F27175">
        <w:rPr>
          <w:rFonts w:ascii="Times New Roman" w:hAnsi="Times New Roman"/>
          <w:noProof/>
          <w:sz w:val="8"/>
          <w:szCs w:val="8"/>
        </w:rPr>
        <w:tab/>
      </w:r>
      <w:r w:rsidR="00B50AFE" w:rsidRPr="00F27175">
        <w:rPr>
          <w:rFonts w:ascii="Times New Roman" w:hAnsi="Times New Roman"/>
          <w:noProof/>
          <w:sz w:val="8"/>
          <w:szCs w:val="8"/>
        </w:rPr>
        <w:tab/>
        <w:t xml:space="preserve">      </w:t>
      </w:r>
      <w:r w:rsidR="00B50AFE">
        <w:rPr>
          <w:rFonts w:ascii="Times New Roman" w:hAnsi="Times New Roman"/>
          <w:noProof/>
          <w:sz w:val="8"/>
          <w:szCs w:val="8"/>
        </w:rPr>
        <w:t xml:space="preserve">                              </w:t>
      </w:r>
    </w:p>
    <w:p w14:paraId="390159D8" w14:textId="77777777" w:rsidR="00B50AFE" w:rsidRDefault="00B50AFE" w:rsidP="00B50AFE">
      <w:pPr>
        <w:rPr>
          <w:rFonts w:ascii="Times New Roman" w:hAnsi="Times New Roman"/>
          <w:noProof/>
          <w:sz w:val="24"/>
          <w:szCs w:val="24"/>
        </w:rPr>
      </w:pPr>
    </w:p>
    <w:p w14:paraId="03E0910F" w14:textId="77777777" w:rsidR="00B50AFE" w:rsidRDefault="00B50AFE" w:rsidP="00B50AFE">
      <w:pPr>
        <w:rPr>
          <w:rFonts w:ascii="Times New Roman" w:hAnsi="Times New Roman"/>
          <w:noProof/>
          <w:sz w:val="24"/>
          <w:szCs w:val="24"/>
        </w:rPr>
      </w:pPr>
    </w:p>
    <w:p w14:paraId="59299AE7" w14:textId="77777777" w:rsidR="00B50AFE" w:rsidRDefault="00B50AFE" w:rsidP="00B50AFE">
      <w:pPr>
        <w:rPr>
          <w:rFonts w:ascii="Times New Roman" w:hAnsi="Times New Roman"/>
          <w:noProof/>
          <w:sz w:val="24"/>
          <w:szCs w:val="24"/>
        </w:rPr>
      </w:pPr>
    </w:p>
    <w:p w14:paraId="2C288170" w14:textId="77777777" w:rsidR="00B50AFE" w:rsidRDefault="00B50AFE" w:rsidP="00B50AFE">
      <w:pPr>
        <w:rPr>
          <w:rFonts w:ascii="Times New Roman" w:hAnsi="Times New Roman"/>
          <w:noProof/>
          <w:sz w:val="24"/>
          <w:szCs w:val="24"/>
        </w:rPr>
      </w:pPr>
    </w:p>
    <w:p w14:paraId="28FA6048" w14:textId="77777777" w:rsidR="00B50AFE" w:rsidRDefault="00B50AFE" w:rsidP="00B50AFE">
      <w:pPr>
        <w:rPr>
          <w:rFonts w:ascii="Times New Roman" w:hAnsi="Times New Roman"/>
          <w:noProof/>
          <w:sz w:val="24"/>
          <w:szCs w:val="24"/>
        </w:rPr>
      </w:pPr>
    </w:p>
    <w:p w14:paraId="284C85A5" w14:textId="77777777" w:rsidR="00B50AFE" w:rsidRDefault="00B50AFE" w:rsidP="00B50AFE">
      <w:pPr>
        <w:rPr>
          <w:rFonts w:ascii="Times New Roman" w:hAnsi="Times New Roman"/>
          <w:noProof/>
          <w:sz w:val="24"/>
          <w:szCs w:val="24"/>
        </w:rPr>
      </w:pPr>
    </w:p>
    <w:p w14:paraId="1AAFDC77" w14:textId="77777777" w:rsidR="00B50AFE" w:rsidRDefault="00B50AFE" w:rsidP="00B50AFE">
      <w:pPr>
        <w:rPr>
          <w:rFonts w:ascii="Times New Roman" w:hAnsi="Times New Roman"/>
          <w:noProof/>
          <w:sz w:val="24"/>
          <w:szCs w:val="24"/>
        </w:rPr>
      </w:pPr>
    </w:p>
    <w:p w14:paraId="67A98CAE" w14:textId="77777777" w:rsidR="00B50AFE" w:rsidRDefault="00B50AFE" w:rsidP="00B50AFE">
      <w:pPr>
        <w:rPr>
          <w:rFonts w:ascii="Times New Roman" w:hAnsi="Times New Roman"/>
          <w:noProof/>
          <w:sz w:val="24"/>
          <w:szCs w:val="24"/>
        </w:rPr>
      </w:pPr>
    </w:p>
    <w:p w14:paraId="6E86EC0A" w14:textId="77777777" w:rsidR="00B50AFE" w:rsidRDefault="00B50AFE" w:rsidP="00B50AFE">
      <w:pPr>
        <w:rPr>
          <w:rFonts w:ascii="Times New Roman" w:hAnsi="Times New Roman"/>
          <w:noProof/>
          <w:sz w:val="24"/>
          <w:szCs w:val="24"/>
        </w:rPr>
      </w:pPr>
    </w:p>
    <w:p w14:paraId="491A2D00" w14:textId="77777777" w:rsidR="00B50AFE" w:rsidRDefault="00B50AFE" w:rsidP="00B50AFE">
      <w:pPr>
        <w:rPr>
          <w:rFonts w:ascii="Times New Roman" w:hAnsi="Times New Roman"/>
          <w:noProof/>
          <w:sz w:val="24"/>
          <w:szCs w:val="24"/>
        </w:rPr>
      </w:pPr>
    </w:p>
    <w:p w14:paraId="0C3D2C19" w14:textId="5659CE86" w:rsidR="00B50AFE" w:rsidRDefault="00B50AFE" w:rsidP="00B50AFE">
      <w:pPr>
        <w:rPr>
          <w:rFonts w:ascii="Times New Roman" w:hAnsi="Times New Roman"/>
          <w:noProof/>
          <w:sz w:val="24"/>
          <w:szCs w:val="24"/>
        </w:rPr>
      </w:pPr>
    </w:p>
    <w:p w14:paraId="21D17F6B" w14:textId="77777777" w:rsidR="00B50AFE" w:rsidRDefault="00B50AFE" w:rsidP="00B50AFE">
      <w:pPr>
        <w:rPr>
          <w:rFonts w:ascii="Times New Roman" w:hAnsi="Times New Roman"/>
          <w:noProof/>
          <w:sz w:val="24"/>
          <w:szCs w:val="24"/>
        </w:rPr>
      </w:pPr>
    </w:p>
    <w:p w14:paraId="7D11F885" w14:textId="672E431D" w:rsidR="00B50AFE" w:rsidRDefault="00B50AFE" w:rsidP="00B50AFE">
      <w:pPr>
        <w:rPr>
          <w:rFonts w:ascii="Times New Roman" w:hAnsi="Times New Roman"/>
          <w:noProof/>
          <w:sz w:val="24"/>
          <w:szCs w:val="24"/>
        </w:rPr>
      </w:pPr>
    </w:p>
    <w:p w14:paraId="74D1A0F9" w14:textId="291970D0" w:rsidR="008F187D" w:rsidRDefault="008F187D" w:rsidP="00B50AFE">
      <w:pPr>
        <w:rPr>
          <w:rFonts w:ascii="Times New Roman" w:hAnsi="Times New Roman"/>
          <w:noProof/>
          <w:sz w:val="24"/>
          <w:szCs w:val="24"/>
        </w:rPr>
      </w:pPr>
    </w:p>
    <w:p w14:paraId="500994E2" w14:textId="1AA17A38" w:rsidR="008F187D" w:rsidRDefault="008F187D" w:rsidP="00B50AFE">
      <w:pPr>
        <w:rPr>
          <w:rFonts w:ascii="Times New Roman" w:hAnsi="Times New Roman"/>
          <w:noProof/>
          <w:sz w:val="24"/>
          <w:szCs w:val="24"/>
        </w:rPr>
      </w:pPr>
    </w:p>
    <w:p w14:paraId="2BF0BAA5" w14:textId="4D351BF7" w:rsidR="008F187D" w:rsidRDefault="008F187D" w:rsidP="00B50AFE">
      <w:pPr>
        <w:rPr>
          <w:rFonts w:ascii="Times New Roman" w:hAnsi="Times New Roman"/>
          <w:noProof/>
          <w:sz w:val="24"/>
          <w:szCs w:val="24"/>
        </w:rPr>
      </w:pPr>
    </w:p>
    <w:p w14:paraId="097EAC46" w14:textId="5BA3AF3A" w:rsidR="008F187D" w:rsidRDefault="008F187D" w:rsidP="00B50AFE">
      <w:pPr>
        <w:rPr>
          <w:rFonts w:ascii="Times New Roman" w:hAnsi="Times New Roman"/>
          <w:noProof/>
          <w:sz w:val="24"/>
          <w:szCs w:val="24"/>
        </w:rPr>
      </w:pPr>
    </w:p>
    <w:p w14:paraId="31862DF2" w14:textId="3D37EE3A" w:rsidR="008F187D" w:rsidRDefault="008F187D" w:rsidP="00B50AFE">
      <w:pPr>
        <w:rPr>
          <w:rFonts w:ascii="Times New Roman" w:hAnsi="Times New Roman"/>
          <w:noProof/>
          <w:sz w:val="24"/>
          <w:szCs w:val="24"/>
        </w:rPr>
      </w:pPr>
    </w:p>
    <w:p w14:paraId="25BAFB5E" w14:textId="77777777" w:rsidR="00D30C5B" w:rsidRDefault="00D30C5B" w:rsidP="00B50AFE">
      <w:pPr>
        <w:rPr>
          <w:rFonts w:ascii="Times New Roman" w:hAnsi="Times New Roman"/>
          <w:noProof/>
          <w:sz w:val="24"/>
          <w:szCs w:val="24"/>
        </w:rPr>
      </w:pPr>
    </w:p>
    <w:p w14:paraId="731FDD58" w14:textId="77777777" w:rsidR="007D42F2" w:rsidRDefault="007D42F2" w:rsidP="00B50AFE">
      <w:pPr>
        <w:rPr>
          <w:rFonts w:ascii="Times New Roman" w:hAnsi="Times New Roman"/>
          <w:noProof/>
          <w:sz w:val="24"/>
          <w:szCs w:val="24"/>
        </w:rPr>
      </w:pPr>
    </w:p>
    <w:p w14:paraId="233372AF" w14:textId="5BADFE52" w:rsidR="00B50AFE" w:rsidRDefault="00B41305" w:rsidP="00B50AFE">
      <w:pPr>
        <w:rPr>
          <w:rFonts w:ascii="Times New Roman" w:hAnsi="Times New Roman"/>
          <w:noProof/>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41856" behindDoc="0" locked="0" layoutInCell="1" allowOverlap="1" wp14:anchorId="7C55ABA8" wp14:editId="35BE6E5D">
                <wp:simplePos x="0" y="0"/>
                <wp:positionH relativeFrom="column">
                  <wp:posOffset>-94847</wp:posOffset>
                </wp:positionH>
                <wp:positionV relativeFrom="paragraph">
                  <wp:posOffset>350493</wp:posOffset>
                </wp:positionV>
                <wp:extent cx="3395980" cy="403860"/>
                <wp:effectExtent l="0" t="0" r="13970" b="15240"/>
                <wp:wrapNone/>
                <wp:docPr id="23" name="Text Box 23"/>
                <wp:cNvGraphicFramePr/>
                <a:graphic xmlns:a="http://schemas.openxmlformats.org/drawingml/2006/main">
                  <a:graphicData uri="http://schemas.microsoft.com/office/word/2010/wordprocessingShape">
                    <wps:wsp>
                      <wps:cNvSpPr txBox="1"/>
                      <wps:spPr>
                        <a:xfrm>
                          <a:off x="0" y="0"/>
                          <a:ext cx="339598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83204B" w14:textId="77777777" w:rsidR="00004D1A" w:rsidRPr="00087E22" w:rsidRDefault="00004D1A" w:rsidP="00B50AFE">
                            <w:pPr>
                              <w:rPr>
                                <w:rFonts w:cstheme="minorHAnsi"/>
                                <w:b/>
                                <w:bCs/>
                                <w:color w:val="00B050"/>
                                <w:sz w:val="36"/>
                              </w:rPr>
                            </w:pPr>
                            <w:r w:rsidRPr="00087E22">
                              <w:rPr>
                                <w:rFonts w:cstheme="minorHAnsi"/>
                                <w:b/>
                                <w:bCs/>
                                <w:color w:val="00B050"/>
                                <w:sz w:val="36"/>
                              </w:rPr>
                              <w:t xml:space="preserve">   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5ABA8" id="Text Box 23" o:spid="_x0000_s1036" type="#_x0000_t202" style="position:absolute;margin-left:-7.45pt;margin-top:27.6pt;width:267.4pt;height:3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BZlwIAALwFAAAOAAAAZHJzL2Uyb0RvYy54bWysVNtOGzEQfa/Uf7D8XjY3KERsUAqiqoQK&#10;KlQ8O16brPB6XNtJln59j725Ul6o+rJrz5wZz5y5nF+0jWFL5UNNtuT9ox5nykqqavtU8p8P159O&#10;OQtR2EoYsqrkLyrwi8nHD+crN1YDmpOplGdwYsN45Uo+j9GNiyLIuWpEOCKnLJSafCMirv6pqLxY&#10;wXtjikGvd1KsyFfOk1QhQHrVKfkk+9dayXirdVCRmZIjtpi/Pn9n6VtMzsX4yQs3r+U6DPEPUTSi&#10;tnh06+pKRMEWvv7LVVNLT4F0PJLUFKR1LVXOAdn0e6+yuZ8Lp3IuICe4LU3h/7mV35d3ntVVyQdD&#10;zqxoUKMH1Ub2hVoGEfhZuTAG7N4BGFvIUeeNPECY0m61b9IfCTHowfTLlt3kTUI4HJ4dn51CJaEb&#10;9YanJ5n+YmftfIhfFTUsHUruUb1MqljehIhIAN1A0mOBTF1d18bkS+oYdWk8WwrU2sQcIywOUMay&#10;VclPhse97PhAl1xv7WdGyOeU5aEH3IxNz6ncW+uwEkMdE/kUX4xKGGN/KA1uMyFvxCikVHYbZ0Yn&#10;lEZG7zFc43dRvce4ywMW+WWycWvc1JZ8x9IhtdXzhlrd4UHSXt7pGNtZm5uqn0ucRDOqXtBAnroR&#10;DE5e1yD8RoR4JzxmDo2BPRJv8dGGUCVanzibk//9ljzhMQrQcrbCDJc8/FoIrzgz3yyG5Kw/GqWh&#10;z5fR8ecBLn5fM9vX2EVzSWidPjaWk/mY8NFsjtpT84h1M02vQiWsxNslj5vjZew2C9aVVNNpBmHM&#10;nYg39t7J5DrRnBrtoX0U3q0bPWJEvtNm2sX4Vb932GRpabqIpOs8DDtW1wXAisj9ul5naQft3zNq&#10;t3QnfwAAAP//AwBQSwMEFAAGAAgAAAAhAJWvx7/dAAAACgEAAA8AAABkcnMvZG93bnJldi54bWxM&#10;j8FOwzAMhu9IvENkJG5b2omitDSdAA0unNgQ56zJkorGqZKsK2+POcHR9qff399uFz+y2cQ0BJRQ&#10;rgtgBvugB7QSPg4vKwEsZYVajQGNhG+TYNtdX7Wq0eGC72beZ8soBFOjJLicp4bz1DvjVVqHySDd&#10;TiF6lWmMluuoLhTuR74pinvu1YD0wanJPDvTf+3PXsLuyda2Fyq6ndDDMC+fpzf7KuXtzfL4ACyb&#10;Jf/B8KtP6tCR0zGcUSc2SliVdzWhEqpqA4yAqqxpcSSyFAJ41/L/FbofAAAA//8DAFBLAQItABQA&#10;BgAIAAAAIQC2gziS/gAAAOEBAAATAAAAAAAAAAAAAAAAAAAAAABbQ29udGVudF9UeXBlc10ueG1s&#10;UEsBAi0AFAAGAAgAAAAhADj9If/WAAAAlAEAAAsAAAAAAAAAAAAAAAAALwEAAF9yZWxzLy5yZWxz&#10;UEsBAi0AFAAGAAgAAAAhADNyQFmXAgAAvAUAAA4AAAAAAAAAAAAAAAAALgIAAGRycy9lMm9Eb2Mu&#10;eG1sUEsBAi0AFAAGAAgAAAAhAJWvx7/dAAAACgEAAA8AAAAAAAAAAAAAAAAA8QQAAGRycy9kb3du&#10;cmV2LnhtbFBLBQYAAAAABAAEAPMAAAD7BQAAAAA=&#10;" fillcolor="white [3201]" strokeweight=".5pt">
                <v:textbox>
                  <w:txbxContent>
                    <w:p w14:paraId="3383204B" w14:textId="77777777" w:rsidR="00004D1A" w:rsidRPr="00087E22" w:rsidRDefault="00004D1A" w:rsidP="00B50AFE">
                      <w:pPr>
                        <w:rPr>
                          <w:rFonts w:cstheme="minorHAnsi"/>
                          <w:b/>
                          <w:bCs/>
                          <w:color w:val="00B050"/>
                          <w:sz w:val="36"/>
                        </w:rPr>
                      </w:pPr>
                      <w:r w:rsidRPr="00087E22">
                        <w:rPr>
                          <w:rFonts w:cstheme="minorHAnsi"/>
                          <w:b/>
                          <w:bCs/>
                          <w:color w:val="00B050"/>
                          <w:sz w:val="36"/>
                        </w:rPr>
                        <w:t xml:space="preserve">   EXECUTIVE SUMMARY</w:t>
                      </w:r>
                    </w:p>
                  </w:txbxContent>
                </v:textbox>
              </v:shape>
            </w:pict>
          </mc:Fallback>
        </mc:AlternateContent>
      </w:r>
    </w:p>
    <w:p w14:paraId="07C36FEE" w14:textId="5AB48DBA" w:rsidR="00B50AFE" w:rsidRDefault="00B50AFE" w:rsidP="00B50AFE">
      <w:pPr>
        <w:rPr>
          <w:rFonts w:ascii="Times New Roman" w:hAnsi="Times New Roman"/>
          <w:noProof/>
          <w:sz w:val="24"/>
          <w:szCs w:val="24"/>
        </w:rPr>
      </w:pPr>
    </w:p>
    <w:p w14:paraId="6FA9B475" w14:textId="3187EBF0" w:rsidR="00B50AFE" w:rsidRDefault="00B50AFE" w:rsidP="00B50AFE">
      <w:pPr>
        <w:rPr>
          <w:rFonts w:ascii="Times New Roman" w:hAnsi="Times New Roman"/>
          <w:noProof/>
          <w:sz w:val="24"/>
          <w:szCs w:val="24"/>
        </w:rPr>
      </w:pPr>
    </w:p>
    <w:p w14:paraId="5C7CD2C8" w14:textId="5DE434D4" w:rsidR="00B50AFE" w:rsidRDefault="00773A72" w:rsidP="00B50AFE">
      <w:pPr>
        <w:rPr>
          <w:rFonts w:ascii="Times New Roman" w:hAnsi="Times New Roman"/>
          <w:noProof/>
          <w:sz w:val="24"/>
          <w:szCs w:val="24"/>
        </w:rPr>
      </w:pPr>
      <w:r w:rsidRPr="005025B5">
        <w:rPr>
          <w:rFonts w:ascii="Times New Roman" w:hAnsi="Times New Roman"/>
          <w:noProof/>
          <w:sz w:val="24"/>
          <w:szCs w:val="24"/>
        </w:rPr>
        <mc:AlternateContent>
          <mc:Choice Requires="wps">
            <w:drawing>
              <wp:anchor distT="0" distB="0" distL="114300" distR="114300" simplePos="0" relativeHeight="251637760" behindDoc="0" locked="0" layoutInCell="1" allowOverlap="1" wp14:anchorId="4EB26753" wp14:editId="659CA758">
                <wp:simplePos x="0" y="0"/>
                <wp:positionH relativeFrom="column">
                  <wp:posOffset>-97277</wp:posOffset>
                </wp:positionH>
                <wp:positionV relativeFrom="paragraph">
                  <wp:posOffset>135606</wp:posOffset>
                </wp:positionV>
                <wp:extent cx="4800600" cy="2684834"/>
                <wp:effectExtent l="0" t="0" r="0" b="1270"/>
                <wp:wrapNone/>
                <wp:docPr id="20" name="TextBox 1"/>
                <wp:cNvGraphicFramePr/>
                <a:graphic xmlns:a="http://schemas.openxmlformats.org/drawingml/2006/main">
                  <a:graphicData uri="http://schemas.microsoft.com/office/word/2010/wordprocessingShape">
                    <wps:wsp>
                      <wps:cNvSpPr txBox="1"/>
                      <wps:spPr>
                        <a:xfrm>
                          <a:off x="0" y="0"/>
                          <a:ext cx="4800600" cy="2684834"/>
                        </a:xfrm>
                        <a:prstGeom prst="rect">
                          <a:avLst/>
                        </a:prstGeom>
                        <a:solidFill>
                          <a:schemeClr val="bg1"/>
                        </a:solidFill>
                      </wps:spPr>
                      <wps:txbx>
                        <w:txbxContent>
                          <w:p w14:paraId="255049DE" w14:textId="77777777" w:rsidR="00004D1A" w:rsidRPr="00087E22" w:rsidRDefault="00004D1A" w:rsidP="00B50AFE">
                            <w:pPr>
                              <w:pStyle w:val="NormalWeb"/>
                              <w:spacing w:before="0" w:beforeAutospacing="0" w:after="0" w:afterAutospacing="0"/>
                              <w:jc w:val="both"/>
                              <w:rPr>
                                <w:color w:val="00B050"/>
                                <w:sz w:val="28"/>
                                <w:u w:val="single"/>
                              </w:rPr>
                            </w:pPr>
                            <w:r w:rsidRPr="00087E22">
                              <w:rPr>
                                <w:rFonts w:asciiTheme="minorHAnsi" w:hAnsi="Calibri" w:cstheme="minorBidi"/>
                                <w:b/>
                                <w:bCs/>
                                <w:color w:val="00B050"/>
                                <w:kern w:val="24"/>
                                <w:sz w:val="28"/>
                                <w:u w:val="single"/>
                              </w:rPr>
                              <w:t>INTRODUCTION:</w:t>
                            </w:r>
                          </w:p>
                          <w:p w14:paraId="142E87B1" w14:textId="7EFC3DF8" w:rsidR="00004D1A" w:rsidRDefault="00004D1A" w:rsidP="005911DA">
                            <w:pPr>
                              <w:jc w:val="both"/>
                              <w:rPr>
                                <w:rFonts w:hAnsi="Calibri"/>
                                <w:b/>
                                <w:bCs/>
                                <w:kern w:val="24"/>
                                <w:sz w:val="24"/>
                              </w:rPr>
                            </w:pPr>
                            <w:r w:rsidRPr="0067779B">
                              <w:rPr>
                                <w:rFonts w:hAnsi="Calibri"/>
                                <w:b/>
                                <w:bCs/>
                                <w:kern w:val="24"/>
                                <w:sz w:val="24"/>
                              </w:rPr>
                              <w:t xml:space="preserve">Many Business Plans are produced in the U.S. annually. Rarely does a business opportunity emerge that has the potential to be a national force in the </w:t>
                            </w:r>
                            <w:r>
                              <w:rPr>
                                <w:rFonts w:hAnsi="Calibri"/>
                                <w:b/>
                                <w:bCs/>
                                <w:kern w:val="24"/>
                                <w:sz w:val="24"/>
                              </w:rPr>
                              <w:t xml:space="preserve">Hemp and Cannabis Farming Industry </w:t>
                            </w:r>
                            <w:r w:rsidRPr="0067779B">
                              <w:rPr>
                                <w:rFonts w:hAnsi="Calibri"/>
                                <w:b/>
                                <w:bCs/>
                                <w:kern w:val="24"/>
                                <w:sz w:val="24"/>
                              </w:rPr>
                              <w:t>within simply a few years.  That is precisely the potential of the business that you are about to learn about.  It is the result of years of intensive research and exploration by the Founder</w:t>
                            </w:r>
                            <w:r>
                              <w:rPr>
                                <w:rFonts w:hAnsi="Calibri"/>
                                <w:b/>
                                <w:bCs/>
                                <w:kern w:val="24"/>
                                <w:sz w:val="24"/>
                              </w:rPr>
                              <w:t>s</w:t>
                            </w:r>
                            <w:r w:rsidRPr="0067779B">
                              <w:rPr>
                                <w:rFonts w:hAnsi="Calibri"/>
                                <w:b/>
                                <w:bCs/>
                                <w:kern w:val="24"/>
                                <w:sz w:val="24"/>
                              </w:rPr>
                              <w:t xml:space="preserve"> and the resulting business model and its potential are significant by any standard.  The emerging business we are speaking of is named </w:t>
                            </w:r>
                            <w:r>
                              <w:rPr>
                                <w:rFonts w:hAnsi="Calibri"/>
                                <w:b/>
                                <w:bCs/>
                                <w:kern w:val="24"/>
                                <w:sz w:val="24"/>
                              </w:rPr>
                              <w:t>Naywattie Truck Farms, Inc.  It should be noted early on by Investors that this business has the potential to return 60+% bottom-line profit – an almost unheard-of accomplishment for a Hemp Grower.</w:t>
                            </w:r>
                          </w:p>
                          <w:p w14:paraId="58185410" w14:textId="77777777" w:rsidR="00004D1A" w:rsidRPr="0067779B" w:rsidRDefault="00004D1A" w:rsidP="00B50AFE">
                            <w:pPr>
                              <w:spacing w:line="240" w:lineRule="auto"/>
                              <w:jc w:val="both"/>
                            </w:pPr>
                            <w:r w:rsidRPr="0067779B">
                              <w:rPr>
                                <w:rFonts w:hAnsi="Calibri"/>
                                <w:b/>
                                <w:bCs/>
                                <w:kern w:val="24"/>
                                <w:sz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B26753" id="_x0000_s1037" type="#_x0000_t202" style="position:absolute;margin-left:-7.65pt;margin-top:10.7pt;width:378pt;height:211.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1RPqwEAAD8DAAAOAAAAZHJzL2Uyb0RvYy54bWysUk1vGyEQvVfqf0Dc6127VmStvI7aROml&#10;aisl/QGYBS8SMHQGe9f/vgNOnKi9Vb0MzAePefNmezsHL04GyUHs5XLRSmGihsHFQy9/Pj182EhB&#10;WcVBeYiml2dD8nb3/t12Sp1ZwQh+MCgYJFI3pV6OOaeuaUiPJihaQDKRkxYwqMwuHpoB1cTowTer&#10;tr1pJsAhIWhDxNH7S1LuKr61Rufv1pLJwveSe8vVYrX7YpvdVnUHVGl0+rkN9Q9dBOUif3qFuldZ&#10;iSO6v6CC0wgENi80hAasddpUDsxm2f7B5nFUyVQuPBxK1zHR/4PV304/ULihlyseT1SBNXoyc/4M&#10;s1iW6UyJOi56TFyWZw6zyi9x4mAhPVsM5WQ6gvMMdL7OlrGE5uB6w2q1nNKcW91s1puP64LTvD5P&#10;SPmLgSDKpZfI4tWZqtNXypfSl5LyG4F3w4PzvjplYcydR3FSLPX+UJtk8DdVTeFy6bnc8ryfK/Pl&#10;ldAehjPznHgfekm/jgqNFJj9HdT1KR9F+HTMYF1tqMBc3jCR4rBKldLzRpU1eOvXqte93/0GAAD/&#10;/wMAUEsDBBQABgAIAAAAIQAr2mH03wAAAAoBAAAPAAAAZHJzL2Rvd25yZXYueG1sTI/BTsMwEETv&#10;SPyDtUjcWjshkCpkUwESFy6opeLsxEscGtuR7TaBr8ec4Liap5m39XYxIzuTD4OzCNlaACPbOTXY&#10;HuHw9rzaAAtRWiVHZwnhiwJsm8uLWlbKzXZH533sWSqxoZIIOsap4jx0mowMazeRTdmH80bGdPqe&#10;Ky/nVG5Gngtxx40cbFrQcqInTd1xfzII7/0nPQ4v/lu8cjEfN253aEuNeH21PNwDi7TEPxh+9ZM6&#10;NMmpdSerAhsRVtntTUIR8qwAloCyECWwFqEoihx4U/P/LzQ/AAAA//8DAFBLAQItABQABgAIAAAA&#10;IQC2gziS/gAAAOEBAAATAAAAAAAAAAAAAAAAAAAAAABbQ29udGVudF9UeXBlc10ueG1sUEsBAi0A&#10;FAAGAAgAAAAhADj9If/WAAAAlAEAAAsAAAAAAAAAAAAAAAAALwEAAF9yZWxzLy5yZWxzUEsBAi0A&#10;FAAGAAgAAAAhABJXVE+rAQAAPwMAAA4AAAAAAAAAAAAAAAAALgIAAGRycy9lMm9Eb2MueG1sUEsB&#10;Ai0AFAAGAAgAAAAhACvaYfTfAAAACgEAAA8AAAAAAAAAAAAAAAAABQQAAGRycy9kb3ducmV2Lnht&#10;bFBLBQYAAAAABAAEAPMAAAARBQAAAAA=&#10;" fillcolor="white [3212]" stroked="f">
                <v:textbox>
                  <w:txbxContent>
                    <w:p w14:paraId="255049DE" w14:textId="77777777" w:rsidR="00004D1A" w:rsidRPr="00087E22" w:rsidRDefault="00004D1A" w:rsidP="00B50AFE">
                      <w:pPr>
                        <w:pStyle w:val="NormalWeb"/>
                        <w:spacing w:before="0" w:beforeAutospacing="0" w:after="0" w:afterAutospacing="0"/>
                        <w:jc w:val="both"/>
                        <w:rPr>
                          <w:color w:val="00B050"/>
                          <w:sz w:val="28"/>
                          <w:u w:val="single"/>
                        </w:rPr>
                      </w:pPr>
                      <w:r w:rsidRPr="00087E22">
                        <w:rPr>
                          <w:rFonts w:asciiTheme="minorHAnsi" w:hAnsi="Calibri" w:cstheme="minorBidi"/>
                          <w:b/>
                          <w:bCs/>
                          <w:color w:val="00B050"/>
                          <w:kern w:val="24"/>
                          <w:sz w:val="28"/>
                          <w:u w:val="single"/>
                        </w:rPr>
                        <w:t>INTRODUCTION:</w:t>
                      </w:r>
                    </w:p>
                    <w:p w14:paraId="142E87B1" w14:textId="7EFC3DF8" w:rsidR="00004D1A" w:rsidRDefault="00004D1A" w:rsidP="005911DA">
                      <w:pPr>
                        <w:jc w:val="both"/>
                        <w:rPr>
                          <w:rFonts w:hAnsi="Calibri"/>
                          <w:b/>
                          <w:bCs/>
                          <w:kern w:val="24"/>
                          <w:sz w:val="24"/>
                        </w:rPr>
                      </w:pPr>
                      <w:r w:rsidRPr="0067779B">
                        <w:rPr>
                          <w:rFonts w:hAnsi="Calibri"/>
                          <w:b/>
                          <w:bCs/>
                          <w:kern w:val="24"/>
                          <w:sz w:val="24"/>
                        </w:rPr>
                        <w:t xml:space="preserve">Many Business Plans are produced in the U.S. annually. Rarely does a business opportunity emerge that has the potential to be a national force in the </w:t>
                      </w:r>
                      <w:r>
                        <w:rPr>
                          <w:rFonts w:hAnsi="Calibri"/>
                          <w:b/>
                          <w:bCs/>
                          <w:kern w:val="24"/>
                          <w:sz w:val="24"/>
                        </w:rPr>
                        <w:t xml:space="preserve">Hemp and Cannabis Farming Industry </w:t>
                      </w:r>
                      <w:r w:rsidRPr="0067779B">
                        <w:rPr>
                          <w:rFonts w:hAnsi="Calibri"/>
                          <w:b/>
                          <w:bCs/>
                          <w:kern w:val="24"/>
                          <w:sz w:val="24"/>
                        </w:rPr>
                        <w:t>within simply a few years.  That is precisely the potential of the business that you are about to learn about.  It is the result of years of intensive research and exploration by the Founder</w:t>
                      </w:r>
                      <w:r>
                        <w:rPr>
                          <w:rFonts w:hAnsi="Calibri"/>
                          <w:b/>
                          <w:bCs/>
                          <w:kern w:val="24"/>
                          <w:sz w:val="24"/>
                        </w:rPr>
                        <w:t>s</w:t>
                      </w:r>
                      <w:r w:rsidRPr="0067779B">
                        <w:rPr>
                          <w:rFonts w:hAnsi="Calibri"/>
                          <w:b/>
                          <w:bCs/>
                          <w:kern w:val="24"/>
                          <w:sz w:val="24"/>
                        </w:rPr>
                        <w:t xml:space="preserve"> and the resulting business model and its potential are significant by any standard.  The emerging business we are speaking of is named </w:t>
                      </w:r>
                      <w:r>
                        <w:rPr>
                          <w:rFonts w:hAnsi="Calibri"/>
                          <w:b/>
                          <w:bCs/>
                          <w:kern w:val="24"/>
                          <w:sz w:val="24"/>
                        </w:rPr>
                        <w:t>Naywattie Truck Farms, Inc.  It should be noted early on by Investors that this business has the potential to return 60+% bottom-line profit – an almost unheard-of accomplishment for a Hemp Grower.</w:t>
                      </w:r>
                    </w:p>
                    <w:p w14:paraId="58185410" w14:textId="77777777" w:rsidR="00004D1A" w:rsidRPr="0067779B" w:rsidRDefault="00004D1A" w:rsidP="00B50AFE">
                      <w:pPr>
                        <w:spacing w:line="240" w:lineRule="auto"/>
                        <w:jc w:val="both"/>
                      </w:pPr>
                      <w:r w:rsidRPr="0067779B">
                        <w:rPr>
                          <w:rFonts w:hAnsi="Calibri"/>
                          <w:b/>
                          <w:bCs/>
                          <w:kern w:val="24"/>
                          <w:sz w:val="24"/>
                        </w:rPr>
                        <w:t xml:space="preserve">  </w:t>
                      </w:r>
                    </w:p>
                  </w:txbxContent>
                </v:textbox>
              </v:shape>
            </w:pict>
          </mc:Fallback>
        </mc:AlternateContent>
      </w:r>
      <w:r>
        <w:rPr>
          <w:noProof/>
        </w:rPr>
        <w:drawing>
          <wp:anchor distT="0" distB="0" distL="114300" distR="114300" simplePos="0" relativeHeight="251652096" behindDoc="0" locked="0" layoutInCell="1" allowOverlap="1" wp14:anchorId="12DD114F" wp14:editId="31BA5843">
            <wp:simplePos x="0" y="0"/>
            <wp:positionH relativeFrom="column">
              <wp:posOffset>4974799</wp:posOffset>
            </wp:positionH>
            <wp:positionV relativeFrom="paragraph">
              <wp:posOffset>147955</wp:posOffset>
            </wp:positionV>
            <wp:extent cx="2088504" cy="1514475"/>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096642" cy="1520377"/>
                    </a:xfrm>
                    <a:prstGeom prst="rect">
                      <a:avLst/>
                    </a:prstGeom>
                  </pic:spPr>
                </pic:pic>
              </a:graphicData>
            </a:graphic>
            <wp14:sizeRelH relativeFrom="margin">
              <wp14:pctWidth>0</wp14:pctWidth>
            </wp14:sizeRelH>
            <wp14:sizeRelV relativeFrom="margin">
              <wp14:pctHeight>0</wp14:pctHeight>
            </wp14:sizeRelV>
          </wp:anchor>
        </w:drawing>
      </w:r>
    </w:p>
    <w:p w14:paraId="3BAF1A3F" w14:textId="4FCACA56" w:rsidR="00065EB8" w:rsidRDefault="00065EB8" w:rsidP="00B50AFE">
      <w:pPr>
        <w:rPr>
          <w:rFonts w:ascii="Times New Roman" w:hAnsi="Times New Roman"/>
          <w:noProof/>
          <w:sz w:val="24"/>
          <w:szCs w:val="24"/>
        </w:rPr>
      </w:pPr>
    </w:p>
    <w:p w14:paraId="478EC9B0" w14:textId="77777777" w:rsidR="0040401E" w:rsidRDefault="0040401E" w:rsidP="00B50AFE">
      <w:pPr>
        <w:rPr>
          <w:rFonts w:ascii="Times New Roman" w:hAnsi="Times New Roman"/>
          <w:noProof/>
          <w:sz w:val="24"/>
          <w:szCs w:val="24"/>
        </w:rPr>
      </w:pPr>
    </w:p>
    <w:p w14:paraId="4BDC46DE" w14:textId="77777777" w:rsidR="0040401E" w:rsidRDefault="0040401E" w:rsidP="00B50AFE">
      <w:pPr>
        <w:rPr>
          <w:rFonts w:ascii="Times New Roman" w:hAnsi="Times New Roman"/>
          <w:noProof/>
          <w:sz w:val="24"/>
          <w:szCs w:val="24"/>
        </w:rPr>
      </w:pPr>
    </w:p>
    <w:p w14:paraId="5C979BFF" w14:textId="77777777" w:rsidR="0040401E" w:rsidRDefault="0040401E" w:rsidP="00B50AFE">
      <w:pPr>
        <w:rPr>
          <w:rFonts w:ascii="Times New Roman" w:hAnsi="Times New Roman"/>
          <w:noProof/>
          <w:sz w:val="24"/>
          <w:szCs w:val="24"/>
        </w:rPr>
      </w:pPr>
    </w:p>
    <w:p w14:paraId="3F486E50" w14:textId="77777777" w:rsidR="00B50AFE" w:rsidRDefault="00B50AFE" w:rsidP="00B50AFE">
      <w:pPr>
        <w:rPr>
          <w:rFonts w:ascii="Times New Roman" w:hAnsi="Times New Roman"/>
          <w:noProof/>
          <w:sz w:val="24"/>
          <w:szCs w:val="24"/>
        </w:rPr>
      </w:pPr>
    </w:p>
    <w:p w14:paraId="58BCC362" w14:textId="77777777" w:rsidR="00B50AFE" w:rsidRDefault="00B50AFE" w:rsidP="00B50AFE">
      <w:pPr>
        <w:rPr>
          <w:rFonts w:ascii="Times New Roman" w:hAnsi="Times New Roman"/>
          <w:noProof/>
          <w:sz w:val="24"/>
          <w:szCs w:val="24"/>
        </w:rPr>
      </w:pPr>
    </w:p>
    <w:p w14:paraId="5CA07C03" w14:textId="754873BD" w:rsidR="00B50AFE" w:rsidRDefault="00B50AFE" w:rsidP="00B50AFE">
      <w:pPr>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p>
    <w:p w14:paraId="13C27122" w14:textId="6CC74F21" w:rsidR="00B50AFE" w:rsidRDefault="00B50AFE" w:rsidP="00B50AFE">
      <w:pPr>
        <w:rPr>
          <w:rFonts w:ascii="Times New Roman" w:hAnsi="Times New Roman"/>
          <w:noProof/>
          <w:sz w:val="24"/>
          <w:szCs w:val="24"/>
        </w:rPr>
      </w:pPr>
    </w:p>
    <w:p w14:paraId="257AEA5D" w14:textId="1AA635F8" w:rsidR="00B50AFE" w:rsidRPr="00BD00C7" w:rsidRDefault="00943826" w:rsidP="00B50AFE">
      <w:pPr>
        <w:rPr>
          <w:rFonts w:ascii="Times New Roman" w:hAnsi="Times New Roman"/>
          <w:noProof/>
          <w:color w:val="00B050"/>
          <w:sz w:val="24"/>
          <w:szCs w:val="24"/>
        </w:rPr>
      </w:pPr>
      <w:r w:rsidRPr="00A24AA8">
        <w:rPr>
          <w:noProof/>
        </w:rPr>
        <mc:AlternateContent>
          <mc:Choice Requires="wps">
            <w:drawing>
              <wp:anchor distT="0" distB="0" distL="114300" distR="114300" simplePos="0" relativeHeight="251635712" behindDoc="0" locked="0" layoutInCell="1" allowOverlap="1" wp14:anchorId="0F4A6F72" wp14:editId="54D8CA45">
                <wp:simplePos x="0" y="0"/>
                <wp:positionH relativeFrom="column">
                  <wp:posOffset>-79513</wp:posOffset>
                </wp:positionH>
                <wp:positionV relativeFrom="paragraph">
                  <wp:posOffset>320868</wp:posOffset>
                </wp:positionV>
                <wp:extent cx="4829175" cy="4538870"/>
                <wp:effectExtent l="0" t="0" r="9525" b="0"/>
                <wp:wrapNone/>
                <wp:docPr id="33" name="TextBox 6"/>
                <wp:cNvGraphicFramePr/>
                <a:graphic xmlns:a="http://schemas.openxmlformats.org/drawingml/2006/main">
                  <a:graphicData uri="http://schemas.microsoft.com/office/word/2010/wordprocessingShape">
                    <wps:wsp>
                      <wps:cNvSpPr txBox="1"/>
                      <wps:spPr>
                        <a:xfrm>
                          <a:off x="0" y="0"/>
                          <a:ext cx="4829175" cy="4538870"/>
                        </a:xfrm>
                        <a:prstGeom prst="rect">
                          <a:avLst/>
                        </a:prstGeom>
                        <a:solidFill>
                          <a:schemeClr val="bg1"/>
                        </a:solidFill>
                      </wps:spPr>
                      <wps:txbx>
                        <w:txbxContent>
                          <w:p w14:paraId="33802D85" w14:textId="6C0064E8" w:rsidR="00004D1A" w:rsidRPr="00087E22" w:rsidRDefault="00004D1A" w:rsidP="00773A72">
                            <w:pPr>
                              <w:pStyle w:val="NormalWeb"/>
                              <w:spacing w:before="0" w:beforeAutospacing="0" w:after="0" w:afterAutospacing="0"/>
                              <w:jc w:val="both"/>
                              <w:rPr>
                                <w:rFonts w:asciiTheme="minorHAnsi" w:hAnsiTheme="minorHAnsi"/>
                                <w:b/>
                                <w:color w:val="00B050"/>
                                <w:szCs w:val="28"/>
                              </w:rPr>
                            </w:pPr>
                            <w:r w:rsidRPr="00087E22">
                              <w:rPr>
                                <w:rFonts w:asciiTheme="minorHAnsi" w:hAnsi="Calibri" w:cstheme="minorBidi"/>
                                <w:b/>
                                <w:bCs/>
                                <w:color w:val="00B050"/>
                                <w:kern w:val="24"/>
                                <w:sz w:val="28"/>
                                <w:u w:val="single"/>
                              </w:rPr>
                              <w:t>BUSINESS</w:t>
                            </w:r>
                            <w:r>
                              <w:rPr>
                                <w:rFonts w:asciiTheme="minorHAnsi" w:hAnsi="Calibri" w:cstheme="minorBidi"/>
                                <w:b/>
                                <w:bCs/>
                                <w:color w:val="00B050"/>
                                <w:kern w:val="24"/>
                                <w:sz w:val="28"/>
                                <w:u w:val="single"/>
                              </w:rPr>
                              <w:t xml:space="preserve"> </w:t>
                            </w:r>
                            <w:r w:rsidRPr="00087E22">
                              <w:rPr>
                                <w:rFonts w:asciiTheme="minorHAnsi" w:hAnsi="Calibri" w:cstheme="minorBidi"/>
                                <w:b/>
                                <w:bCs/>
                                <w:color w:val="00B050"/>
                                <w:kern w:val="24"/>
                                <w:sz w:val="28"/>
                                <w:u w:val="single"/>
                              </w:rPr>
                              <w:t>CONCEPT</w:t>
                            </w:r>
                            <w:r w:rsidRPr="00087E22">
                              <w:rPr>
                                <w:rFonts w:asciiTheme="minorHAnsi" w:hAnsi="Calibri" w:cstheme="minorBidi"/>
                                <w:b/>
                                <w:bCs/>
                                <w:color w:val="00B050"/>
                                <w:kern w:val="24"/>
                                <w:sz w:val="28"/>
                              </w:rPr>
                              <w:t xml:space="preserve">:                                                                         </w:t>
                            </w:r>
                            <w:r w:rsidRPr="00087E22">
                              <w:rPr>
                                <w:rFonts w:asciiTheme="minorHAnsi" w:hAnsiTheme="minorHAnsi"/>
                                <w:b/>
                                <w:color w:val="00B050"/>
                                <w:szCs w:val="28"/>
                              </w:rPr>
                              <w:t xml:space="preserve"> </w:t>
                            </w:r>
                          </w:p>
                          <w:p w14:paraId="0AEC2B7B" w14:textId="77777777" w:rsidR="00004D1A" w:rsidRDefault="00004D1A" w:rsidP="00B50AFE">
                            <w:pPr>
                              <w:pStyle w:val="NormalWeb"/>
                              <w:spacing w:before="0" w:beforeAutospacing="0" w:after="0" w:afterAutospacing="0"/>
                              <w:jc w:val="both"/>
                              <w:rPr>
                                <w:rFonts w:asciiTheme="minorHAnsi" w:hAnsiTheme="minorHAnsi" w:cs="Calibri"/>
                                <w:b/>
                                <w:bCs/>
                                <w:szCs w:val="18"/>
                              </w:rPr>
                            </w:pPr>
                          </w:p>
                          <w:p w14:paraId="1D23A7B1" w14:textId="66416417" w:rsidR="00004D1A" w:rsidRDefault="00004D1A" w:rsidP="004A4026">
                            <w:pPr>
                              <w:pStyle w:val="NormalWeb"/>
                              <w:spacing w:before="0" w:beforeAutospacing="0" w:after="0" w:afterAutospacing="0" w:line="276" w:lineRule="auto"/>
                              <w:jc w:val="both"/>
                              <w:rPr>
                                <w:rFonts w:asciiTheme="minorHAnsi" w:hAnsiTheme="minorHAnsi" w:cs="Calibri"/>
                                <w:b/>
                                <w:bCs/>
                                <w:szCs w:val="18"/>
                              </w:rPr>
                            </w:pPr>
                            <w:r>
                              <w:rPr>
                                <w:rFonts w:asciiTheme="minorHAnsi" w:hAnsiTheme="minorHAnsi" w:cs="Calibri"/>
                                <w:b/>
                                <w:bCs/>
                                <w:szCs w:val="18"/>
                              </w:rPr>
                              <w:t xml:space="preserve">Naywattie Truck Farms, Inc. is a grower of medical hemp and cannabis.  Located in </w:t>
                            </w:r>
                            <w:r w:rsidRPr="002023FA">
                              <w:rPr>
                                <w:rFonts w:asciiTheme="minorHAnsi" w:hAnsiTheme="minorHAnsi" w:cs="Calibri"/>
                                <w:b/>
                                <w:bCs/>
                                <w:szCs w:val="18"/>
                              </w:rPr>
                              <w:t>San Luis</w:t>
                            </w:r>
                            <w:r>
                              <w:rPr>
                                <w:rFonts w:asciiTheme="minorHAnsi" w:hAnsiTheme="minorHAnsi" w:cs="Calibri"/>
                                <w:b/>
                                <w:bCs/>
                                <w:szCs w:val="18"/>
                              </w:rPr>
                              <w:t xml:space="preserve">, Colorado – NTF will be growing hemp initially on 150 acres, which is a substantial undertaking.  First the land must be cleared and the soil tested for chemical composition.  Once it is known what the soil is composed of naturally it can be determined what additives, fertilizers and herbicides will be required to make the soil perform at the highest level of Hemp production.  </w:t>
                            </w:r>
                          </w:p>
                          <w:p w14:paraId="1BA1847F" w14:textId="77777777" w:rsidR="00004D1A" w:rsidRDefault="00004D1A" w:rsidP="004A4026">
                            <w:pPr>
                              <w:pStyle w:val="NormalWeb"/>
                              <w:spacing w:before="0" w:beforeAutospacing="0" w:after="0" w:afterAutospacing="0" w:line="276" w:lineRule="auto"/>
                              <w:jc w:val="both"/>
                              <w:rPr>
                                <w:rFonts w:asciiTheme="minorHAnsi" w:hAnsiTheme="minorHAnsi" w:cs="Calibri"/>
                                <w:b/>
                                <w:bCs/>
                                <w:szCs w:val="18"/>
                              </w:rPr>
                            </w:pPr>
                          </w:p>
                          <w:p w14:paraId="086E7F15" w14:textId="7537892D" w:rsidR="00004D1A" w:rsidRDefault="00004D1A" w:rsidP="004A4026">
                            <w:pPr>
                              <w:pStyle w:val="NormalWeb"/>
                              <w:spacing w:before="0" w:beforeAutospacing="0" w:after="0" w:afterAutospacing="0" w:line="276" w:lineRule="auto"/>
                              <w:jc w:val="both"/>
                              <w:rPr>
                                <w:rFonts w:asciiTheme="minorHAnsi" w:hAnsiTheme="minorHAnsi" w:cs="Calibri"/>
                                <w:b/>
                                <w:bCs/>
                                <w:szCs w:val="18"/>
                              </w:rPr>
                            </w:pPr>
                            <w:r>
                              <w:rPr>
                                <w:rFonts w:asciiTheme="minorHAnsi" w:hAnsiTheme="minorHAnsi" w:cs="Calibri"/>
                                <w:b/>
                                <w:bCs/>
                                <w:szCs w:val="18"/>
                              </w:rPr>
                              <w:t xml:space="preserve">We plan on leasing the land and equipment until it has been proven by a year of successful, profitable production.  Then the acreage will be purchased, along with several larger tracts in Colorado.  With a year of profitable production, we can move on to both Hemp growth expansion as well as our first crop of cannabis.  </w:t>
                            </w:r>
                          </w:p>
                          <w:p w14:paraId="3CAA53B3" w14:textId="77777777" w:rsidR="00004D1A" w:rsidRDefault="00004D1A" w:rsidP="004A4026">
                            <w:pPr>
                              <w:pStyle w:val="NormalWeb"/>
                              <w:spacing w:before="0" w:beforeAutospacing="0" w:after="0" w:afterAutospacing="0" w:line="276" w:lineRule="auto"/>
                              <w:jc w:val="both"/>
                              <w:rPr>
                                <w:rFonts w:asciiTheme="minorHAnsi" w:hAnsiTheme="minorHAnsi" w:cs="Calibri"/>
                                <w:b/>
                                <w:bCs/>
                                <w:szCs w:val="18"/>
                              </w:rPr>
                            </w:pPr>
                          </w:p>
                          <w:p w14:paraId="36151626" w14:textId="6B38A27A" w:rsidR="00004D1A" w:rsidRDefault="00004D1A" w:rsidP="004A4026">
                            <w:pPr>
                              <w:pStyle w:val="NormalWeb"/>
                              <w:spacing w:before="0" w:beforeAutospacing="0" w:after="0" w:afterAutospacing="0" w:line="276" w:lineRule="auto"/>
                              <w:jc w:val="both"/>
                              <w:rPr>
                                <w:rFonts w:asciiTheme="minorHAnsi" w:hAnsiTheme="minorHAnsi" w:cs="Calibri"/>
                                <w:b/>
                                <w:bCs/>
                                <w:szCs w:val="18"/>
                              </w:rPr>
                            </w:pPr>
                            <w:r>
                              <w:rPr>
                                <w:rFonts w:asciiTheme="minorHAnsi" w:hAnsiTheme="minorHAnsi" w:cs="Calibri"/>
                                <w:b/>
                                <w:bCs/>
                                <w:szCs w:val="18"/>
                              </w:rPr>
                              <w:t xml:space="preserve">Initially, the business model calls for selling raw, harvested Hemp and Cannabis.  Once we have an additional year of profitable </w:t>
                            </w:r>
                            <w:proofErr w:type="gramStart"/>
                            <w:r>
                              <w:rPr>
                                <w:rFonts w:asciiTheme="minorHAnsi" w:hAnsiTheme="minorHAnsi" w:cs="Calibri"/>
                                <w:b/>
                                <w:bCs/>
                                <w:szCs w:val="18"/>
                              </w:rPr>
                              <w:t>harvests</w:t>
                            </w:r>
                            <w:proofErr w:type="gramEnd"/>
                            <w:r>
                              <w:rPr>
                                <w:rFonts w:asciiTheme="minorHAnsi" w:hAnsiTheme="minorHAnsi" w:cs="Calibri"/>
                                <w:b/>
                                <w:bCs/>
                                <w:szCs w:val="18"/>
                              </w:rPr>
                              <w:t xml:space="preserve"> we will begin to produce derivatives and second-level products like CBD.  We will also be erecting </w:t>
                            </w:r>
                            <w:r w:rsidRPr="002023FA">
                              <w:rPr>
                                <w:rFonts w:asciiTheme="minorHAnsi" w:hAnsiTheme="minorHAnsi" w:cs="Calibri"/>
                                <w:b/>
                                <w:bCs/>
                                <w:szCs w:val="18"/>
                              </w:rPr>
                              <w:t>8 50x100</w:t>
                            </w:r>
                            <w:r>
                              <w:rPr>
                                <w:rFonts w:asciiTheme="minorHAnsi" w:hAnsiTheme="minorHAnsi" w:cs="Calibri"/>
                                <w:b/>
                                <w:bCs/>
                                <w:szCs w:val="18"/>
                              </w:rPr>
                              <w:t>-</w:t>
                            </w:r>
                            <w:r w:rsidRPr="002023FA">
                              <w:rPr>
                                <w:rFonts w:asciiTheme="minorHAnsi" w:hAnsiTheme="minorHAnsi" w:cs="Calibri"/>
                                <w:b/>
                                <w:bCs/>
                                <w:szCs w:val="18"/>
                              </w:rPr>
                              <w:t xml:space="preserve">foot green houses built </w:t>
                            </w:r>
                            <w:r>
                              <w:rPr>
                                <w:rFonts w:asciiTheme="minorHAnsi" w:hAnsiTheme="minorHAnsi" w:cs="Calibri"/>
                                <w:b/>
                                <w:bCs/>
                                <w:szCs w:val="18"/>
                              </w:rPr>
                              <w:t>with</w:t>
                            </w:r>
                            <w:r w:rsidRPr="002023FA">
                              <w:rPr>
                                <w:rFonts w:asciiTheme="minorHAnsi" w:hAnsiTheme="minorHAnsi" w:cs="Calibri"/>
                                <w:b/>
                                <w:bCs/>
                                <w:szCs w:val="18"/>
                              </w:rPr>
                              <w:t>in 4 years</w:t>
                            </w:r>
                            <w:r>
                              <w:rPr>
                                <w:rFonts w:asciiTheme="minorHAnsi" w:hAnsiTheme="minorHAnsi" w:cs="Calibri"/>
                                <w:b/>
                                <w:bCs/>
                                <w:szCs w:val="18"/>
                              </w:rPr>
                              <w:t>.</w:t>
                            </w:r>
                          </w:p>
                          <w:p w14:paraId="60B690D3" w14:textId="17507B5B" w:rsidR="00004D1A" w:rsidRPr="0025252A" w:rsidRDefault="00004D1A" w:rsidP="004A4026">
                            <w:pPr>
                              <w:pStyle w:val="NormalWeb"/>
                              <w:spacing w:before="0" w:beforeAutospacing="0" w:after="0" w:afterAutospacing="0" w:line="276" w:lineRule="auto"/>
                              <w:jc w:val="both"/>
                              <w:rPr>
                                <w:rFonts w:asciiTheme="minorHAnsi" w:hAnsiTheme="minorHAnsi" w:cstheme="minorHAnsi"/>
                                <w:b/>
                                <w:bCs/>
                                <w:sz w:val="32"/>
                                <w:szCs w:val="22"/>
                              </w:rPr>
                            </w:pPr>
                          </w:p>
                          <w:p w14:paraId="61FF8F30" w14:textId="77777777" w:rsidR="00004D1A" w:rsidRDefault="00004D1A" w:rsidP="00B50AFE">
                            <w:pPr>
                              <w:pStyle w:val="NormalWeb"/>
                              <w:spacing w:before="0" w:beforeAutospacing="0" w:after="0" w:afterAutospacing="0"/>
                              <w:jc w:val="both"/>
                              <w:rPr>
                                <w:rFonts w:ascii="Calibri" w:hAnsi="Calibri" w:cs="Calibri"/>
                                <w:b/>
                                <w:bCs/>
                              </w:rPr>
                            </w:pPr>
                          </w:p>
                          <w:p w14:paraId="2425070C" w14:textId="77777777" w:rsidR="00004D1A" w:rsidRPr="00A24AA8" w:rsidRDefault="00004D1A" w:rsidP="00B50AFE">
                            <w:pPr>
                              <w:pStyle w:val="NormalWeb"/>
                              <w:spacing w:before="0" w:beforeAutospacing="0" w:after="0" w:afterAutospacing="0"/>
                              <w:jc w:val="both"/>
                              <w:rPr>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4A6F72" id="TextBox 6" o:spid="_x0000_s1038" type="#_x0000_t202" style="position:absolute;margin-left:-6.25pt;margin-top:25.25pt;width:380.25pt;height:357.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HMsAEAAD8DAAAOAAAAZHJzL2Uyb0RvYy54bWysUttuGyEQfY/Uf0C81/iSi7vyOmoTpS9V&#10;UynpB2AWvEjA0AF713+fAcdO1LxVfWF3LhzOOTOr29E7tteYLISWzyZTznRQ0Nmwbfnv54fPS85S&#10;lqGTDoJu+UEnfrv+dLEaYqPn0IPrNDICCakZYsv7nGMjRFK99jJNIOpARQPoZaYQt6JDORC6d2I+&#10;nV6LAbCLCEqnRNn7Y5GvK74xWuVHY5LOzLWcuOV6Yj035RTrlWy2KGNv1SsN+Q8svLSBHj1D3css&#10;2Q7tByhvFUICkycKvABjrNJVA6mZTf9S89TLqKsWMifFs03p/8Gqn/tfyGzX8sWCsyA9zehZj/kb&#10;jOy6uDPE1FDTU6S2PFKapnzKJ0oW0aNBX74kh1GdfD6cvSUspih5uZx/md1ccaaodnm1WC5vqvvi&#10;7XrElL9r8Kz8tBxpeNVTuf+RMlGh1lNLeS2Bs92Dda4GZWH0nUO2lzTqzbaSpBvvukTRcuRc/vK4&#10;Gavy2fwkaAPdgXQOtA8tT392EjVnmN0d1PUpDwX4ustgbCVUYI53iF0JaEqV5+tGlTV4H9eut71f&#10;vwAAAP//AwBQSwMEFAAGAAgAAAAhAIgcoNXfAAAACgEAAA8AAABkcnMvZG93bnJldi54bWxMj8FO&#10;wzAQRO9I/IO1SNxau4W0URqnAiQuXFBLxdmJlzhtbEe22wS+nuVUTrurGc2+KbeT7dkFQ+y8k7CY&#10;C2DoGq8710o4fLzOcmAxKadV7x1K+MYI2+r2plSF9qPb4WWfWkYhLhZKgklpKDiPjUGr4twP6Ej7&#10;8sGqRGdouQ5qpHDb86UQK25V5+iDUQO+GGxO+7OV8Nke8bl7Cz/inYvxlPvdoV4bKe/vpqcNsIRT&#10;uprhD5/QoSKm2p+djqyXMFssM7JKyARNMqwfcypX07LKHoBXJf9fofoFAAD//wMAUEsBAi0AFAAG&#10;AAgAAAAhALaDOJL+AAAA4QEAABMAAAAAAAAAAAAAAAAAAAAAAFtDb250ZW50X1R5cGVzXS54bWxQ&#10;SwECLQAUAAYACAAAACEAOP0h/9YAAACUAQAACwAAAAAAAAAAAAAAAAAvAQAAX3JlbHMvLnJlbHNQ&#10;SwECLQAUAAYACAAAACEAh+KxzLABAAA/AwAADgAAAAAAAAAAAAAAAAAuAgAAZHJzL2Uyb0RvYy54&#10;bWxQSwECLQAUAAYACAAAACEAiByg1d8AAAAKAQAADwAAAAAAAAAAAAAAAAAKBAAAZHJzL2Rvd25y&#10;ZXYueG1sUEsFBgAAAAAEAAQA8wAAABYFAAAAAA==&#10;" fillcolor="white [3212]" stroked="f">
                <v:textbox>
                  <w:txbxContent>
                    <w:p w14:paraId="33802D85" w14:textId="6C0064E8" w:rsidR="00004D1A" w:rsidRPr="00087E22" w:rsidRDefault="00004D1A" w:rsidP="00773A72">
                      <w:pPr>
                        <w:pStyle w:val="NormalWeb"/>
                        <w:spacing w:before="0" w:beforeAutospacing="0" w:after="0" w:afterAutospacing="0"/>
                        <w:jc w:val="both"/>
                        <w:rPr>
                          <w:rFonts w:asciiTheme="minorHAnsi" w:hAnsiTheme="minorHAnsi"/>
                          <w:b/>
                          <w:color w:val="00B050"/>
                          <w:szCs w:val="28"/>
                        </w:rPr>
                      </w:pPr>
                      <w:r w:rsidRPr="00087E22">
                        <w:rPr>
                          <w:rFonts w:asciiTheme="minorHAnsi" w:hAnsi="Calibri" w:cstheme="minorBidi"/>
                          <w:b/>
                          <w:bCs/>
                          <w:color w:val="00B050"/>
                          <w:kern w:val="24"/>
                          <w:sz w:val="28"/>
                          <w:u w:val="single"/>
                        </w:rPr>
                        <w:t>BUSINESS</w:t>
                      </w:r>
                      <w:r>
                        <w:rPr>
                          <w:rFonts w:asciiTheme="minorHAnsi" w:hAnsi="Calibri" w:cstheme="minorBidi"/>
                          <w:b/>
                          <w:bCs/>
                          <w:color w:val="00B050"/>
                          <w:kern w:val="24"/>
                          <w:sz w:val="28"/>
                          <w:u w:val="single"/>
                        </w:rPr>
                        <w:t xml:space="preserve"> </w:t>
                      </w:r>
                      <w:r w:rsidRPr="00087E22">
                        <w:rPr>
                          <w:rFonts w:asciiTheme="minorHAnsi" w:hAnsi="Calibri" w:cstheme="minorBidi"/>
                          <w:b/>
                          <w:bCs/>
                          <w:color w:val="00B050"/>
                          <w:kern w:val="24"/>
                          <w:sz w:val="28"/>
                          <w:u w:val="single"/>
                        </w:rPr>
                        <w:t>CONCEPT</w:t>
                      </w:r>
                      <w:r w:rsidRPr="00087E22">
                        <w:rPr>
                          <w:rFonts w:asciiTheme="minorHAnsi" w:hAnsi="Calibri" w:cstheme="minorBidi"/>
                          <w:b/>
                          <w:bCs/>
                          <w:color w:val="00B050"/>
                          <w:kern w:val="24"/>
                          <w:sz w:val="28"/>
                        </w:rPr>
                        <w:t xml:space="preserve">:                                                                         </w:t>
                      </w:r>
                      <w:r w:rsidRPr="00087E22">
                        <w:rPr>
                          <w:rFonts w:asciiTheme="minorHAnsi" w:hAnsiTheme="minorHAnsi"/>
                          <w:b/>
                          <w:color w:val="00B050"/>
                          <w:szCs w:val="28"/>
                        </w:rPr>
                        <w:t xml:space="preserve"> </w:t>
                      </w:r>
                    </w:p>
                    <w:p w14:paraId="0AEC2B7B" w14:textId="77777777" w:rsidR="00004D1A" w:rsidRDefault="00004D1A" w:rsidP="00B50AFE">
                      <w:pPr>
                        <w:pStyle w:val="NormalWeb"/>
                        <w:spacing w:before="0" w:beforeAutospacing="0" w:after="0" w:afterAutospacing="0"/>
                        <w:jc w:val="both"/>
                        <w:rPr>
                          <w:rFonts w:asciiTheme="minorHAnsi" w:hAnsiTheme="minorHAnsi" w:cs="Calibri"/>
                          <w:b/>
                          <w:bCs/>
                          <w:szCs w:val="18"/>
                        </w:rPr>
                      </w:pPr>
                    </w:p>
                    <w:p w14:paraId="1D23A7B1" w14:textId="66416417" w:rsidR="00004D1A" w:rsidRDefault="00004D1A" w:rsidP="004A4026">
                      <w:pPr>
                        <w:pStyle w:val="NormalWeb"/>
                        <w:spacing w:before="0" w:beforeAutospacing="0" w:after="0" w:afterAutospacing="0" w:line="276" w:lineRule="auto"/>
                        <w:jc w:val="both"/>
                        <w:rPr>
                          <w:rFonts w:asciiTheme="minorHAnsi" w:hAnsiTheme="minorHAnsi" w:cs="Calibri"/>
                          <w:b/>
                          <w:bCs/>
                          <w:szCs w:val="18"/>
                        </w:rPr>
                      </w:pPr>
                      <w:r>
                        <w:rPr>
                          <w:rFonts w:asciiTheme="minorHAnsi" w:hAnsiTheme="minorHAnsi" w:cs="Calibri"/>
                          <w:b/>
                          <w:bCs/>
                          <w:szCs w:val="18"/>
                        </w:rPr>
                        <w:t xml:space="preserve">Naywattie Truck Farms, Inc. is a grower of medical hemp and cannabis.  Located in </w:t>
                      </w:r>
                      <w:r w:rsidRPr="002023FA">
                        <w:rPr>
                          <w:rFonts w:asciiTheme="minorHAnsi" w:hAnsiTheme="minorHAnsi" w:cs="Calibri"/>
                          <w:b/>
                          <w:bCs/>
                          <w:szCs w:val="18"/>
                        </w:rPr>
                        <w:t>San Luis</w:t>
                      </w:r>
                      <w:r>
                        <w:rPr>
                          <w:rFonts w:asciiTheme="minorHAnsi" w:hAnsiTheme="minorHAnsi" w:cs="Calibri"/>
                          <w:b/>
                          <w:bCs/>
                          <w:szCs w:val="18"/>
                        </w:rPr>
                        <w:t xml:space="preserve">, Colorado – NTF will be growing hemp initially on 150 acres, which is a substantial undertaking.  First the land must be cleared and the soil tested for chemical composition.  Once it is known what the soil is composed of naturally it can be determined what additives, fertilizers and herbicides will be required to make the soil perform at the highest level of Hemp production.  </w:t>
                      </w:r>
                    </w:p>
                    <w:p w14:paraId="1BA1847F" w14:textId="77777777" w:rsidR="00004D1A" w:rsidRDefault="00004D1A" w:rsidP="004A4026">
                      <w:pPr>
                        <w:pStyle w:val="NormalWeb"/>
                        <w:spacing w:before="0" w:beforeAutospacing="0" w:after="0" w:afterAutospacing="0" w:line="276" w:lineRule="auto"/>
                        <w:jc w:val="both"/>
                        <w:rPr>
                          <w:rFonts w:asciiTheme="minorHAnsi" w:hAnsiTheme="minorHAnsi" w:cs="Calibri"/>
                          <w:b/>
                          <w:bCs/>
                          <w:szCs w:val="18"/>
                        </w:rPr>
                      </w:pPr>
                    </w:p>
                    <w:p w14:paraId="086E7F15" w14:textId="7537892D" w:rsidR="00004D1A" w:rsidRDefault="00004D1A" w:rsidP="004A4026">
                      <w:pPr>
                        <w:pStyle w:val="NormalWeb"/>
                        <w:spacing w:before="0" w:beforeAutospacing="0" w:after="0" w:afterAutospacing="0" w:line="276" w:lineRule="auto"/>
                        <w:jc w:val="both"/>
                        <w:rPr>
                          <w:rFonts w:asciiTheme="minorHAnsi" w:hAnsiTheme="minorHAnsi" w:cs="Calibri"/>
                          <w:b/>
                          <w:bCs/>
                          <w:szCs w:val="18"/>
                        </w:rPr>
                      </w:pPr>
                      <w:r>
                        <w:rPr>
                          <w:rFonts w:asciiTheme="minorHAnsi" w:hAnsiTheme="minorHAnsi" w:cs="Calibri"/>
                          <w:b/>
                          <w:bCs/>
                          <w:szCs w:val="18"/>
                        </w:rPr>
                        <w:t xml:space="preserve">We plan on leasing the land and equipment until it has been proven by a year of successful, profitable production.  Then the acreage will be purchased, along with several larger tracts in Colorado.  With a year of profitable production, we can move on to both Hemp growth expansion as well as our first crop of cannabis.  </w:t>
                      </w:r>
                    </w:p>
                    <w:p w14:paraId="3CAA53B3" w14:textId="77777777" w:rsidR="00004D1A" w:rsidRDefault="00004D1A" w:rsidP="004A4026">
                      <w:pPr>
                        <w:pStyle w:val="NormalWeb"/>
                        <w:spacing w:before="0" w:beforeAutospacing="0" w:after="0" w:afterAutospacing="0" w:line="276" w:lineRule="auto"/>
                        <w:jc w:val="both"/>
                        <w:rPr>
                          <w:rFonts w:asciiTheme="minorHAnsi" w:hAnsiTheme="minorHAnsi" w:cs="Calibri"/>
                          <w:b/>
                          <w:bCs/>
                          <w:szCs w:val="18"/>
                        </w:rPr>
                      </w:pPr>
                    </w:p>
                    <w:p w14:paraId="36151626" w14:textId="6B38A27A" w:rsidR="00004D1A" w:rsidRDefault="00004D1A" w:rsidP="004A4026">
                      <w:pPr>
                        <w:pStyle w:val="NormalWeb"/>
                        <w:spacing w:before="0" w:beforeAutospacing="0" w:after="0" w:afterAutospacing="0" w:line="276" w:lineRule="auto"/>
                        <w:jc w:val="both"/>
                        <w:rPr>
                          <w:rFonts w:asciiTheme="minorHAnsi" w:hAnsiTheme="minorHAnsi" w:cs="Calibri"/>
                          <w:b/>
                          <w:bCs/>
                          <w:szCs w:val="18"/>
                        </w:rPr>
                      </w:pPr>
                      <w:r>
                        <w:rPr>
                          <w:rFonts w:asciiTheme="minorHAnsi" w:hAnsiTheme="minorHAnsi" w:cs="Calibri"/>
                          <w:b/>
                          <w:bCs/>
                          <w:szCs w:val="18"/>
                        </w:rPr>
                        <w:t xml:space="preserve">Initially, the business model calls for selling raw, harvested Hemp and Cannabis.  Once we have an additional year of profitable </w:t>
                      </w:r>
                      <w:proofErr w:type="gramStart"/>
                      <w:r>
                        <w:rPr>
                          <w:rFonts w:asciiTheme="minorHAnsi" w:hAnsiTheme="minorHAnsi" w:cs="Calibri"/>
                          <w:b/>
                          <w:bCs/>
                          <w:szCs w:val="18"/>
                        </w:rPr>
                        <w:t>harvests</w:t>
                      </w:r>
                      <w:proofErr w:type="gramEnd"/>
                      <w:r>
                        <w:rPr>
                          <w:rFonts w:asciiTheme="minorHAnsi" w:hAnsiTheme="minorHAnsi" w:cs="Calibri"/>
                          <w:b/>
                          <w:bCs/>
                          <w:szCs w:val="18"/>
                        </w:rPr>
                        <w:t xml:space="preserve"> we will begin to produce derivatives and second-level products like CBD.  We will also be erecting </w:t>
                      </w:r>
                      <w:r w:rsidRPr="002023FA">
                        <w:rPr>
                          <w:rFonts w:asciiTheme="minorHAnsi" w:hAnsiTheme="minorHAnsi" w:cs="Calibri"/>
                          <w:b/>
                          <w:bCs/>
                          <w:szCs w:val="18"/>
                        </w:rPr>
                        <w:t>8 50x100</w:t>
                      </w:r>
                      <w:r>
                        <w:rPr>
                          <w:rFonts w:asciiTheme="minorHAnsi" w:hAnsiTheme="minorHAnsi" w:cs="Calibri"/>
                          <w:b/>
                          <w:bCs/>
                          <w:szCs w:val="18"/>
                        </w:rPr>
                        <w:t>-</w:t>
                      </w:r>
                      <w:r w:rsidRPr="002023FA">
                        <w:rPr>
                          <w:rFonts w:asciiTheme="minorHAnsi" w:hAnsiTheme="minorHAnsi" w:cs="Calibri"/>
                          <w:b/>
                          <w:bCs/>
                          <w:szCs w:val="18"/>
                        </w:rPr>
                        <w:t xml:space="preserve">foot green houses built </w:t>
                      </w:r>
                      <w:r>
                        <w:rPr>
                          <w:rFonts w:asciiTheme="minorHAnsi" w:hAnsiTheme="minorHAnsi" w:cs="Calibri"/>
                          <w:b/>
                          <w:bCs/>
                          <w:szCs w:val="18"/>
                        </w:rPr>
                        <w:t>with</w:t>
                      </w:r>
                      <w:r w:rsidRPr="002023FA">
                        <w:rPr>
                          <w:rFonts w:asciiTheme="minorHAnsi" w:hAnsiTheme="minorHAnsi" w:cs="Calibri"/>
                          <w:b/>
                          <w:bCs/>
                          <w:szCs w:val="18"/>
                        </w:rPr>
                        <w:t>in 4 years</w:t>
                      </w:r>
                      <w:r>
                        <w:rPr>
                          <w:rFonts w:asciiTheme="minorHAnsi" w:hAnsiTheme="minorHAnsi" w:cs="Calibri"/>
                          <w:b/>
                          <w:bCs/>
                          <w:szCs w:val="18"/>
                        </w:rPr>
                        <w:t>.</w:t>
                      </w:r>
                    </w:p>
                    <w:p w14:paraId="60B690D3" w14:textId="17507B5B" w:rsidR="00004D1A" w:rsidRPr="0025252A" w:rsidRDefault="00004D1A" w:rsidP="004A4026">
                      <w:pPr>
                        <w:pStyle w:val="NormalWeb"/>
                        <w:spacing w:before="0" w:beforeAutospacing="0" w:after="0" w:afterAutospacing="0" w:line="276" w:lineRule="auto"/>
                        <w:jc w:val="both"/>
                        <w:rPr>
                          <w:rFonts w:asciiTheme="minorHAnsi" w:hAnsiTheme="minorHAnsi" w:cstheme="minorHAnsi"/>
                          <w:b/>
                          <w:bCs/>
                          <w:sz w:val="32"/>
                          <w:szCs w:val="22"/>
                        </w:rPr>
                      </w:pPr>
                    </w:p>
                    <w:p w14:paraId="61FF8F30" w14:textId="77777777" w:rsidR="00004D1A" w:rsidRDefault="00004D1A" w:rsidP="00B50AFE">
                      <w:pPr>
                        <w:pStyle w:val="NormalWeb"/>
                        <w:spacing w:before="0" w:beforeAutospacing="0" w:after="0" w:afterAutospacing="0"/>
                        <w:jc w:val="both"/>
                        <w:rPr>
                          <w:rFonts w:ascii="Calibri" w:hAnsi="Calibri" w:cs="Calibri"/>
                          <w:b/>
                          <w:bCs/>
                        </w:rPr>
                      </w:pPr>
                    </w:p>
                    <w:p w14:paraId="2425070C" w14:textId="77777777" w:rsidR="00004D1A" w:rsidRPr="00A24AA8" w:rsidRDefault="00004D1A" w:rsidP="00B50AFE">
                      <w:pPr>
                        <w:pStyle w:val="NormalWeb"/>
                        <w:spacing w:before="0" w:beforeAutospacing="0" w:after="0" w:afterAutospacing="0"/>
                        <w:jc w:val="both"/>
                        <w:rPr>
                          <w:b/>
                        </w:rPr>
                      </w:pPr>
                    </w:p>
                  </w:txbxContent>
                </v:textbox>
              </v:shape>
            </w:pict>
          </mc:Fallback>
        </mc:AlternateContent>
      </w:r>
    </w:p>
    <w:p w14:paraId="777DB06C" w14:textId="77777777" w:rsidR="00B50AFE" w:rsidRDefault="00B50AFE" w:rsidP="00B50AFE">
      <w:pPr>
        <w:rPr>
          <w:rFonts w:ascii="Times New Roman" w:hAnsi="Times New Roman"/>
          <w:noProof/>
          <w:sz w:val="24"/>
          <w:szCs w:val="24"/>
        </w:rPr>
      </w:pPr>
    </w:p>
    <w:p w14:paraId="2BE619BE" w14:textId="77777777" w:rsidR="00B50AFE" w:rsidRDefault="00B50AFE" w:rsidP="00B50AFE">
      <w:pPr>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p>
    <w:p w14:paraId="35766744" w14:textId="77777777" w:rsidR="00B50AFE" w:rsidRDefault="00B50AFE" w:rsidP="00B50AFE">
      <w:pPr>
        <w:rPr>
          <w:rFonts w:ascii="Times New Roman" w:hAnsi="Times New Roman"/>
          <w:noProof/>
          <w:sz w:val="24"/>
          <w:szCs w:val="24"/>
        </w:rPr>
      </w:pPr>
    </w:p>
    <w:p w14:paraId="1A645BFF" w14:textId="77777777" w:rsidR="00B50AFE" w:rsidRDefault="00B50AFE" w:rsidP="00B50AFE">
      <w:pPr>
        <w:rPr>
          <w:rFonts w:ascii="Times New Roman" w:hAnsi="Times New Roman"/>
          <w:noProof/>
          <w:sz w:val="24"/>
          <w:szCs w:val="24"/>
        </w:rPr>
      </w:pPr>
    </w:p>
    <w:p w14:paraId="1729F345" w14:textId="77777777" w:rsidR="00B50AFE" w:rsidRDefault="00B50AFE" w:rsidP="00B50AFE">
      <w:pPr>
        <w:tabs>
          <w:tab w:val="left" w:pos="5976"/>
        </w:tabs>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rPr>
        <w:tab/>
      </w:r>
    </w:p>
    <w:p w14:paraId="3F66694B" w14:textId="77777777" w:rsidR="00B50AFE" w:rsidRDefault="00B50AFE" w:rsidP="00B50AFE">
      <w:pPr>
        <w:tabs>
          <w:tab w:val="left" w:pos="5976"/>
        </w:tabs>
        <w:rPr>
          <w:rFonts w:ascii="Times New Roman" w:hAnsi="Times New Roman"/>
          <w:noProof/>
          <w:sz w:val="24"/>
          <w:szCs w:val="24"/>
        </w:rPr>
      </w:pP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xml:space="preserve">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p>
    <w:p w14:paraId="56E24A2C" w14:textId="77777777" w:rsidR="00B50AFE" w:rsidRDefault="00B50AFE" w:rsidP="00B50AFE">
      <w:pPr>
        <w:rPr>
          <w:rFonts w:ascii="Times New Roman" w:hAnsi="Times New Roman"/>
          <w:noProof/>
          <w:sz w:val="24"/>
          <w:szCs w:val="24"/>
        </w:rPr>
      </w:pPr>
    </w:p>
    <w:p w14:paraId="4244515A" w14:textId="04366778" w:rsidR="00B50AFE" w:rsidRDefault="00B50AFE" w:rsidP="00B50AFE">
      <w:pPr>
        <w:rPr>
          <w:rFonts w:ascii="Times New Roman" w:hAnsi="Times New Roman"/>
          <w:noProof/>
          <w:sz w:val="24"/>
          <w:szCs w:val="24"/>
        </w:rPr>
      </w:pPr>
    </w:p>
    <w:p w14:paraId="362C0ED5" w14:textId="77777777" w:rsidR="002C7618" w:rsidRDefault="002C7618" w:rsidP="00B50AFE">
      <w:pPr>
        <w:rPr>
          <w:rFonts w:ascii="Times New Roman" w:hAnsi="Times New Roman"/>
          <w:noProof/>
          <w:sz w:val="24"/>
          <w:szCs w:val="24"/>
        </w:rPr>
      </w:pPr>
    </w:p>
    <w:p w14:paraId="51F1BB97" w14:textId="77777777" w:rsidR="00B50AFE" w:rsidRDefault="00B50AFE" w:rsidP="00B50AFE"/>
    <w:p w14:paraId="41B67E26" w14:textId="337F7D53" w:rsidR="0054342A" w:rsidRDefault="0054342A" w:rsidP="00B50AFE"/>
    <w:p w14:paraId="344E6481" w14:textId="4EB4BE0F" w:rsidR="00B41305" w:rsidRDefault="00B41305" w:rsidP="00B50AFE"/>
    <w:p w14:paraId="46C5AAD3" w14:textId="77777777" w:rsidR="00B41305" w:rsidRDefault="00B41305" w:rsidP="00B50AFE"/>
    <w:p w14:paraId="11126008" w14:textId="023FF68A" w:rsidR="004755D3" w:rsidRDefault="00B41305" w:rsidP="00B50AFE">
      <w:r>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28C9B7D8" wp14:editId="1BD4A14B">
                <wp:simplePos x="0" y="0"/>
                <wp:positionH relativeFrom="column">
                  <wp:posOffset>-101099</wp:posOffset>
                </wp:positionH>
                <wp:positionV relativeFrom="paragraph">
                  <wp:posOffset>142427</wp:posOffset>
                </wp:positionV>
                <wp:extent cx="2766060" cy="403860"/>
                <wp:effectExtent l="0" t="0" r="15240" b="15240"/>
                <wp:wrapNone/>
                <wp:docPr id="17" name="Text Box 17"/>
                <wp:cNvGraphicFramePr/>
                <a:graphic xmlns:a="http://schemas.openxmlformats.org/drawingml/2006/main">
                  <a:graphicData uri="http://schemas.microsoft.com/office/word/2010/wordprocessingShape">
                    <wps:wsp>
                      <wps:cNvSpPr txBox="1"/>
                      <wps:spPr>
                        <a:xfrm>
                          <a:off x="0" y="0"/>
                          <a:ext cx="276606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C202D5" w14:textId="77777777" w:rsidR="00004D1A" w:rsidRPr="00087E22" w:rsidRDefault="00004D1A" w:rsidP="00285EDC">
                            <w:pPr>
                              <w:rPr>
                                <w:rFonts w:ascii="Arial Black" w:hAnsi="Arial Black"/>
                                <w:color w:val="00B050"/>
                                <w:sz w:val="36"/>
                              </w:rPr>
                            </w:pPr>
                            <w:r w:rsidRPr="00087E22">
                              <w:rPr>
                                <w:rFonts w:ascii="Arial Black" w:hAnsi="Arial Black"/>
                                <w:color w:val="00B050"/>
                                <w:sz w:val="36"/>
                              </w:rPr>
                              <w:t xml:space="preserve">  STRATEGIC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9B7D8" id="Text Box 17" o:spid="_x0000_s1039" type="#_x0000_t202" style="position:absolute;margin-left:-7.95pt;margin-top:11.2pt;width:217.8pt;height:3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fvlwIAALwFAAAOAAAAZHJzL2Uyb0RvYy54bWysVFFP2zAQfp+0/2D5fSQtpbCKFHUgpkkI&#10;0GDi2XVsGuHYnu026X49n52kFMYL016S891357vPd3d61taKbITzldEFHR3klAjNTVnpx4L+ur/8&#10;ckKJD0yXTBktCroVnp7NP386bexMjM3KqFI4giDazxpb0FUIdpZlnq9EzfyBsULDKI2rWcDRPWal&#10;Yw2i1yob5/k0a4wrrTNceA/tRWek8xRfSsHDjZReBKIKitxC+rr0XcZvNj9ls0fH7KrifRrsH7Ko&#10;WaVx6S7UBQuMrF31V6i64s54I8MBN3VmpKy4SDWgmlH+ppq7FbMi1QJyvN3R5P9fWH69uXWkKvF2&#10;x5RoVuON7kUbyDfTEqjAT2P9DLA7C2BooQd20HsoY9mtdHX8oyACO5je7tiN0TiU4+PpNJ/CxGGb&#10;5IcnkBE+e/G2zofvwtQkCgV1eL1EKttc+dBBB0i8zBtVlZeVUukQO0acK0c2DG+tQsoRwV+hlCZN&#10;QaeHR3kK/MoWQ+/8l4rxpz69PRTiKR2vE6m3+rQiQx0TSQpbJSJG6Z9CgttEyDs5Ms6F3uWZ0BEl&#10;UdFHHHv8S1Yfce7qgEe62eiwc64rbVzH0mtqy6eBWtnh8YZ7dUcxtMu2a6rDoVOWptyigZzpRtBb&#10;flmB8Cvmwy1zmDk0BvZIuMFHKoNXMr1Eycq4P+/pIx6jACslDWa4oP73mjlBifqhMSRfR5NJHPp0&#10;mBwdj3Fw+5blvkWv63OD1hlhY1mexIgPahClM/UD1s0i3goT0xx3FzQM4nnoNgvWFReLRQJhzC0L&#10;V/rO8hg60hwb7b59YM72jR4wItdmmHY2e9PvHTZ6arNYByOrNAyR6I7V/gGwItI49ess7qD9c0K9&#10;LN35MwAAAP//AwBQSwMEFAAGAAgAAAAhABDKYLDeAAAACQEAAA8AAABkcnMvZG93bnJldi54bWxM&#10;j8FOwzAQRO9I/IO1SNxaJ1EpSRqnAlS4cGpBnN14a1uN11HspuHvMSc4ruZp5m2znV3PJhyD9SQg&#10;X2bAkDqvLGkBnx+vixJYiJKU7D2hgG8MsG1vbxpZK3+lPU6HqFkqoVBLASbGoeY8dAadDEs/IKXs&#10;5EcnYzpHzdUor6nc9bzIsjV30lJaMHLAF4Pd+XBxAnbPutJdKUezK5W10/x1etdvQtzfzU8bYBHn&#10;+AfDr35ShzY5Hf2FVGC9gEX+UCVUQFGsgCVglVePwI4CynUGvG34/w/aHwAAAP//AwBQSwECLQAU&#10;AAYACAAAACEAtoM4kv4AAADhAQAAEwAAAAAAAAAAAAAAAAAAAAAAW0NvbnRlbnRfVHlwZXNdLnht&#10;bFBLAQItABQABgAIAAAAIQA4/SH/1gAAAJQBAAALAAAAAAAAAAAAAAAAAC8BAABfcmVscy8ucmVs&#10;c1BLAQItABQABgAIAAAAIQDGDAfvlwIAALwFAAAOAAAAAAAAAAAAAAAAAC4CAABkcnMvZTJvRG9j&#10;LnhtbFBLAQItABQABgAIAAAAIQAQymCw3gAAAAkBAAAPAAAAAAAAAAAAAAAAAPEEAABkcnMvZG93&#10;bnJldi54bWxQSwUGAAAAAAQABADzAAAA/AUAAAAA&#10;" fillcolor="white [3201]" strokeweight=".5pt">
                <v:textbox>
                  <w:txbxContent>
                    <w:p w14:paraId="06C202D5" w14:textId="77777777" w:rsidR="00004D1A" w:rsidRPr="00087E22" w:rsidRDefault="00004D1A" w:rsidP="00285EDC">
                      <w:pPr>
                        <w:rPr>
                          <w:rFonts w:ascii="Arial Black" w:hAnsi="Arial Black"/>
                          <w:color w:val="00B050"/>
                          <w:sz w:val="36"/>
                        </w:rPr>
                      </w:pPr>
                      <w:r w:rsidRPr="00087E22">
                        <w:rPr>
                          <w:rFonts w:ascii="Arial Black" w:hAnsi="Arial Black"/>
                          <w:color w:val="00B050"/>
                          <w:sz w:val="36"/>
                        </w:rPr>
                        <w:t xml:space="preserve">  STRATEGIC PLAN</w:t>
                      </w:r>
                    </w:p>
                  </w:txbxContent>
                </v:textbox>
              </v:shape>
            </w:pict>
          </mc:Fallback>
        </mc:AlternateContent>
      </w:r>
    </w:p>
    <w:p w14:paraId="08FADFC9" w14:textId="561BC420" w:rsidR="00285EDC" w:rsidRDefault="00285EDC" w:rsidP="00B50AFE"/>
    <w:p w14:paraId="1B67E36F" w14:textId="34453357" w:rsidR="00285EDC" w:rsidRDefault="008D1AC0" w:rsidP="00B50AFE">
      <w:r w:rsidRPr="005025B5">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2A5D85E0" wp14:editId="473C871F">
                <wp:simplePos x="0" y="0"/>
                <wp:positionH relativeFrom="column">
                  <wp:posOffset>-99391</wp:posOffset>
                </wp:positionH>
                <wp:positionV relativeFrom="paragraph">
                  <wp:posOffset>331166</wp:posOffset>
                </wp:positionV>
                <wp:extent cx="3771900" cy="3982279"/>
                <wp:effectExtent l="0" t="0" r="0" b="0"/>
                <wp:wrapNone/>
                <wp:docPr id="24" name="TextBox 1"/>
                <wp:cNvGraphicFramePr/>
                <a:graphic xmlns:a="http://schemas.openxmlformats.org/drawingml/2006/main">
                  <a:graphicData uri="http://schemas.microsoft.com/office/word/2010/wordprocessingShape">
                    <wps:wsp>
                      <wps:cNvSpPr txBox="1"/>
                      <wps:spPr>
                        <a:xfrm>
                          <a:off x="0" y="0"/>
                          <a:ext cx="3771900" cy="3982279"/>
                        </a:xfrm>
                        <a:prstGeom prst="rect">
                          <a:avLst/>
                        </a:prstGeom>
                        <a:solidFill>
                          <a:schemeClr val="bg1"/>
                        </a:solidFill>
                      </wps:spPr>
                      <wps:txbx>
                        <w:txbxContent>
                          <w:p w14:paraId="20B8E5D6" w14:textId="77777777" w:rsidR="00004D1A" w:rsidRPr="00087E22" w:rsidRDefault="00004D1A" w:rsidP="00285EDC">
                            <w:pPr>
                              <w:pStyle w:val="NormalWeb"/>
                              <w:spacing w:before="0" w:beforeAutospacing="0" w:after="0" w:afterAutospacing="0"/>
                              <w:jc w:val="both"/>
                              <w:rPr>
                                <w:rFonts w:asciiTheme="minorHAnsi" w:hAnsi="Calibri" w:cstheme="minorBidi"/>
                                <w:b/>
                                <w:bCs/>
                                <w:color w:val="00B050"/>
                                <w:kern w:val="24"/>
                                <w:u w:val="single"/>
                              </w:rPr>
                            </w:pPr>
                            <w:r w:rsidRPr="00087E22">
                              <w:rPr>
                                <w:rFonts w:asciiTheme="minorHAnsi" w:hAnsi="Calibri" w:cstheme="minorBidi"/>
                                <w:b/>
                                <w:bCs/>
                                <w:color w:val="00B050"/>
                                <w:kern w:val="24"/>
                                <w:u w:val="single"/>
                              </w:rPr>
                              <w:t>PRIMARY GOALS:</w:t>
                            </w:r>
                          </w:p>
                          <w:p w14:paraId="705614C9" w14:textId="77777777" w:rsidR="00004D1A" w:rsidRPr="00285EDC" w:rsidRDefault="00004D1A" w:rsidP="00285EDC">
                            <w:pPr>
                              <w:pStyle w:val="NormalWeb"/>
                              <w:spacing w:before="0" w:beforeAutospacing="0" w:after="0" w:afterAutospacing="0"/>
                              <w:jc w:val="both"/>
                              <w:rPr>
                                <w:color w:val="00B050"/>
                              </w:rPr>
                            </w:pPr>
                          </w:p>
                          <w:p w14:paraId="5E5DD36E" w14:textId="66896B29" w:rsidR="00004D1A" w:rsidRPr="001540E9" w:rsidRDefault="00004D1A" w:rsidP="00A617A0">
                            <w:pPr>
                              <w:pStyle w:val="ListParagraph"/>
                              <w:numPr>
                                <w:ilvl w:val="0"/>
                                <w:numId w:val="1"/>
                              </w:numPr>
                              <w:rPr>
                                <w:rFonts w:asciiTheme="minorHAnsi" w:eastAsia="Times New Roman" w:hAnsiTheme="minorHAnsi"/>
                                <w:b/>
                                <w:sz w:val="32"/>
                              </w:rPr>
                            </w:pPr>
                            <w:bookmarkStart w:id="1" w:name="BodyTopicObjectives"/>
                            <w:r w:rsidRPr="001540E9">
                              <w:rPr>
                                <w:rFonts w:asciiTheme="minorHAnsi" w:eastAsia="Times New Roman" w:hAnsiTheme="minorHAnsi"/>
                                <w:b/>
                              </w:rPr>
                              <w:t>Obtain first round funding of $</w:t>
                            </w:r>
                            <w:r>
                              <w:rPr>
                                <w:rFonts w:asciiTheme="minorHAnsi" w:eastAsia="Times New Roman" w:hAnsiTheme="minorHAnsi"/>
                                <w:b/>
                              </w:rPr>
                              <w:t>3</w:t>
                            </w:r>
                            <w:r w:rsidRPr="001540E9">
                              <w:rPr>
                                <w:rFonts w:asciiTheme="minorHAnsi" w:eastAsia="Times New Roman" w:hAnsiTheme="minorHAnsi"/>
                                <w:b/>
                              </w:rPr>
                              <w:t xml:space="preserve"> Million in support of the first </w:t>
                            </w:r>
                            <w:r>
                              <w:rPr>
                                <w:rFonts w:asciiTheme="minorHAnsi" w:eastAsia="Times New Roman" w:hAnsiTheme="minorHAnsi"/>
                                <w:b/>
                              </w:rPr>
                              <w:t>group of farms.</w:t>
                            </w:r>
                          </w:p>
                          <w:p w14:paraId="02045D2B" w14:textId="2768D959" w:rsidR="00004D1A" w:rsidRPr="00AC2460" w:rsidRDefault="00004D1A" w:rsidP="00A03A30">
                            <w:pPr>
                              <w:pStyle w:val="ListParagraph"/>
                              <w:numPr>
                                <w:ilvl w:val="0"/>
                                <w:numId w:val="1"/>
                              </w:numPr>
                              <w:rPr>
                                <w:rFonts w:asciiTheme="minorHAnsi" w:eastAsia="Times New Roman" w:hAnsiTheme="minorHAnsi"/>
                                <w:b/>
                                <w:sz w:val="32"/>
                              </w:rPr>
                            </w:pPr>
                            <w:r w:rsidRPr="00B53A7A">
                              <w:rPr>
                                <w:rFonts w:asciiTheme="minorHAnsi" w:eastAsia="Times New Roman" w:hAnsiTheme="minorHAnsi"/>
                                <w:b/>
                              </w:rPr>
                              <w:t xml:space="preserve">Emphasize </w:t>
                            </w:r>
                            <w:r>
                              <w:rPr>
                                <w:rFonts w:asciiTheme="minorHAnsi" w:eastAsia="Times New Roman" w:hAnsiTheme="minorHAnsi"/>
                                <w:b/>
                              </w:rPr>
                              <w:t xml:space="preserve">both </w:t>
                            </w:r>
                            <w:r w:rsidRPr="00B53A7A">
                              <w:rPr>
                                <w:rFonts w:asciiTheme="minorHAnsi" w:eastAsia="Times New Roman" w:hAnsiTheme="minorHAnsi"/>
                                <w:b/>
                              </w:rPr>
                              <w:t xml:space="preserve">rapid </w:t>
                            </w:r>
                            <w:r>
                              <w:rPr>
                                <w:rFonts w:asciiTheme="minorHAnsi" w:eastAsia="Times New Roman" w:hAnsiTheme="minorHAnsi"/>
                                <w:b/>
                              </w:rPr>
                              <w:t>development and geographical acreage expansion efforts</w:t>
                            </w:r>
                            <w:r w:rsidRPr="00B53A7A">
                              <w:rPr>
                                <w:rFonts w:asciiTheme="minorHAnsi" w:eastAsia="Times New Roman" w:hAnsiTheme="minorHAnsi"/>
                                <w:b/>
                              </w:rPr>
                              <w:t>.</w:t>
                            </w:r>
                          </w:p>
                          <w:p w14:paraId="7C76ECBF" w14:textId="77777777" w:rsidR="00004D1A" w:rsidRPr="005911DA" w:rsidRDefault="00004D1A" w:rsidP="00A03A30">
                            <w:pPr>
                              <w:pStyle w:val="ListParagraph"/>
                              <w:numPr>
                                <w:ilvl w:val="0"/>
                                <w:numId w:val="1"/>
                              </w:numPr>
                              <w:rPr>
                                <w:rFonts w:asciiTheme="minorHAnsi" w:eastAsia="Times New Roman" w:hAnsiTheme="minorHAnsi"/>
                                <w:b/>
                                <w:sz w:val="32"/>
                              </w:rPr>
                            </w:pPr>
                            <w:r>
                              <w:rPr>
                                <w:rFonts w:asciiTheme="minorHAnsi" w:eastAsia="Times New Roman" w:hAnsiTheme="minorHAnsi"/>
                                <w:b/>
                              </w:rPr>
                              <w:t>Hire a General Manager and Sales Executives.</w:t>
                            </w:r>
                          </w:p>
                          <w:p w14:paraId="79654915" w14:textId="468825FA" w:rsidR="00004D1A" w:rsidRPr="005911DA" w:rsidRDefault="00004D1A" w:rsidP="00A03A30">
                            <w:pPr>
                              <w:pStyle w:val="ListParagraph"/>
                              <w:numPr>
                                <w:ilvl w:val="0"/>
                                <w:numId w:val="1"/>
                              </w:numPr>
                              <w:rPr>
                                <w:rFonts w:asciiTheme="minorHAnsi" w:eastAsia="Times New Roman" w:hAnsiTheme="minorHAnsi"/>
                                <w:b/>
                                <w:sz w:val="32"/>
                              </w:rPr>
                            </w:pPr>
                            <w:r>
                              <w:rPr>
                                <w:rFonts w:asciiTheme="minorHAnsi" w:hAnsiTheme="minorHAnsi"/>
                                <w:b/>
                                <w:color w:val="26282A"/>
                                <w:szCs w:val="20"/>
                                <w:shd w:val="clear" w:color="auto" w:fill="FFFFFF"/>
                              </w:rPr>
                              <w:t>Achieve Profitability by the end of Year 1</w:t>
                            </w:r>
                          </w:p>
                          <w:p w14:paraId="3DB1988D" w14:textId="38F75E89" w:rsidR="00004D1A" w:rsidRPr="00E83735" w:rsidRDefault="00004D1A" w:rsidP="00E83735">
                            <w:pPr>
                              <w:pStyle w:val="ListParagraph"/>
                              <w:numPr>
                                <w:ilvl w:val="0"/>
                                <w:numId w:val="1"/>
                              </w:numPr>
                              <w:rPr>
                                <w:rFonts w:asciiTheme="minorHAnsi" w:eastAsia="Times New Roman" w:hAnsiTheme="minorHAnsi"/>
                                <w:b/>
                                <w:sz w:val="32"/>
                              </w:rPr>
                            </w:pPr>
                            <w:r w:rsidRPr="00E83735">
                              <w:rPr>
                                <w:rFonts w:asciiTheme="minorHAnsi" w:hAnsiTheme="minorHAnsi"/>
                                <w:b/>
                                <w:color w:val="26282A"/>
                                <w:szCs w:val="20"/>
                                <w:shd w:val="clear" w:color="auto" w:fill="FFFFFF"/>
                              </w:rPr>
                              <w:t xml:space="preserve">Experience </w:t>
                            </w:r>
                            <w:r>
                              <w:rPr>
                                <w:rFonts w:asciiTheme="minorHAnsi" w:hAnsiTheme="minorHAnsi"/>
                                <w:b/>
                                <w:color w:val="26282A"/>
                                <w:szCs w:val="20"/>
                                <w:shd w:val="clear" w:color="auto" w:fill="FFFFFF"/>
                              </w:rPr>
                              <w:t xml:space="preserve">Annual </w:t>
                            </w:r>
                            <w:r w:rsidRPr="00E83735">
                              <w:rPr>
                                <w:rFonts w:asciiTheme="minorHAnsi" w:hAnsiTheme="minorHAnsi"/>
                                <w:b/>
                                <w:color w:val="26282A"/>
                                <w:szCs w:val="20"/>
                                <w:shd w:val="clear" w:color="auto" w:fill="FFFFFF"/>
                              </w:rPr>
                              <w:t xml:space="preserve">Revenue Growth at </w:t>
                            </w:r>
                            <w:r>
                              <w:rPr>
                                <w:rFonts w:asciiTheme="minorHAnsi" w:hAnsiTheme="minorHAnsi"/>
                                <w:b/>
                                <w:color w:val="26282A"/>
                                <w:szCs w:val="20"/>
                                <w:shd w:val="clear" w:color="auto" w:fill="FFFFFF"/>
                              </w:rPr>
                              <w:t>over 40+</w:t>
                            </w:r>
                            <w:r w:rsidRPr="00E83735">
                              <w:rPr>
                                <w:rFonts w:asciiTheme="minorHAnsi" w:hAnsiTheme="minorHAnsi"/>
                                <w:b/>
                                <w:color w:val="26282A"/>
                                <w:szCs w:val="20"/>
                                <w:shd w:val="clear" w:color="auto" w:fill="FFFFFF"/>
                              </w:rPr>
                              <w:t>% throughout the first five years.</w:t>
                            </w:r>
                          </w:p>
                          <w:p w14:paraId="20743FF9" w14:textId="79B27601" w:rsidR="00004D1A" w:rsidRDefault="00004D1A" w:rsidP="002023FA">
                            <w:pPr>
                              <w:pStyle w:val="Heading2"/>
                              <w:spacing w:after="280"/>
                              <w:rPr>
                                <w:b w:val="0"/>
                                <w:szCs w:val="20"/>
                                <w:shd w:val="clear" w:color="auto" w:fill="FFFFFF"/>
                              </w:rPr>
                            </w:pPr>
                            <w:bookmarkStart w:id="2" w:name="TitleTopicKeystoSuccess"/>
                            <w:bookmarkStart w:id="3" w:name="TopicKeystoSuccess"/>
                            <w:bookmarkEnd w:id="1"/>
                            <w:r w:rsidRPr="00087E22">
                              <w:rPr>
                                <w:rFonts w:asciiTheme="minorHAnsi" w:eastAsia="Verdana" w:hAnsiTheme="minorHAnsi" w:cs="Verdana"/>
                                <w:color w:val="00B050"/>
                                <w:sz w:val="24"/>
                                <w:u w:val="single"/>
                              </w:rPr>
                              <w:t>KEYS TO SUCCESS:</w:t>
                            </w:r>
                            <w:bookmarkStart w:id="4" w:name="BodyTopicKeystoSuccess"/>
                            <w:bookmarkEnd w:id="2"/>
                          </w:p>
                          <w:p w14:paraId="34DBDE55" w14:textId="7E5866FF" w:rsidR="00004D1A" w:rsidRPr="002023FA" w:rsidRDefault="00004D1A" w:rsidP="002023FA">
                            <w:pPr>
                              <w:pStyle w:val="ListParagraph"/>
                              <w:numPr>
                                <w:ilvl w:val="0"/>
                                <w:numId w:val="44"/>
                              </w:numPr>
                              <w:spacing w:after="280" w:afterAutospacing="1"/>
                              <w:rPr>
                                <w:rFonts w:eastAsia="Verdana" w:cs="Verdana"/>
                                <w:b/>
                                <w:sz w:val="32"/>
                                <w:szCs w:val="22"/>
                              </w:rPr>
                            </w:pPr>
                            <w:r w:rsidRPr="002023FA">
                              <w:rPr>
                                <w:b/>
                                <w:szCs w:val="20"/>
                                <w:shd w:val="clear" w:color="auto" w:fill="FFFFFF"/>
                              </w:rPr>
                              <w:t xml:space="preserve">Rapid acquisition, and planting of profitable acreage. </w:t>
                            </w:r>
                          </w:p>
                          <w:p w14:paraId="755CC75F" w14:textId="2BB75F9D" w:rsidR="00004D1A" w:rsidRPr="002023FA" w:rsidRDefault="00004D1A" w:rsidP="002023FA">
                            <w:pPr>
                              <w:pStyle w:val="ListParagraph"/>
                              <w:numPr>
                                <w:ilvl w:val="0"/>
                                <w:numId w:val="44"/>
                              </w:numPr>
                              <w:spacing w:after="280" w:afterAutospacing="1"/>
                              <w:rPr>
                                <w:rFonts w:eastAsia="Verdana" w:cs="Verdana"/>
                                <w:b/>
                                <w:sz w:val="32"/>
                                <w:szCs w:val="22"/>
                              </w:rPr>
                            </w:pPr>
                            <w:r w:rsidRPr="002023FA">
                              <w:rPr>
                                <w:b/>
                                <w:szCs w:val="20"/>
                                <w:shd w:val="clear" w:color="auto" w:fill="FFFFFF"/>
                              </w:rPr>
                              <w:t xml:space="preserve">Quickly establish us as a major player in the Hemp &amp; Cannabis Industry in Colorado.  </w:t>
                            </w:r>
                          </w:p>
                          <w:p w14:paraId="708B2E06" w14:textId="221C08AD" w:rsidR="00004D1A" w:rsidRPr="002023FA" w:rsidRDefault="00004D1A" w:rsidP="002023FA">
                            <w:pPr>
                              <w:pStyle w:val="ListParagraph"/>
                              <w:numPr>
                                <w:ilvl w:val="0"/>
                                <w:numId w:val="44"/>
                              </w:numPr>
                              <w:spacing w:after="280" w:afterAutospacing="1"/>
                              <w:rPr>
                                <w:rFonts w:eastAsia="Verdana" w:cs="Verdana"/>
                                <w:b/>
                                <w:sz w:val="32"/>
                              </w:rPr>
                            </w:pPr>
                            <w:r w:rsidRPr="002023FA">
                              <w:rPr>
                                <w:b/>
                                <w:color w:val="26282A"/>
                                <w:szCs w:val="20"/>
                                <w:shd w:val="clear" w:color="auto" w:fill="FFFFFF"/>
                              </w:rPr>
                              <w:t xml:space="preserve">Bold moves into </w:t>
                            </w:r>
                            <w:r>
                              <w:rPr>
                                <w:b/>
                                <w:color w:val="26282A"/>
                                <w:szCs w:val="20"/>
                                <w:shd w:val="clear" w:color="auto" w:fill="FFFFFF"/>
                              </w:rPr>
                              <w:t>Derivatives and downstream products.</w:t>
                            </w:r>
                          </w:p>
                          <w:p w14:paraId="267194E4" w14:textId="77777777" w:rsidR="00004D1A" w:rsidRPr="005911DA" w:rsidRDefault="00004D1A" w:rsidP="00082230">
                            <w:pPr>
                              <w:spacing w:after="280" w:afterAutospacing="1" w:line="240" w:lineRule="auto"/>
                              <w:ind w:left="720"/>
                              <w:rPr>
                                <w:rFonts w:eastAsia="Verdana" w:cs="Verdana"/>
                                <w:b/>
                                <w:sz w:val="32"/>
                              </w:rPr>
                            </w:pPr>
                          </w:p>
                          <w:bookmarkEnd w:id="3"/>
                          <w:bookmarkEnd w:id="4"/>
                          <w:p w14:paraId="6E69BA47" w14:textId="77777777" w:rsidR="00004D1A" w:rsidRPr="0067779B" w:rsidRDefault="00004D1A" w:rsidP="00285EDC">
                            <w:pPr>
                              <w:spacing w:line="240" w:lineRule="auto"/>
                              <w:jc w:val="both"/>
                            </w:pPr>
                            <w:r w:rsidRPr="0067779B">
                              <w:rPr>
                                <w:rFonts w:hAnsi="Calibri"/>
                                <w:b/>
                                <w:bCs/>
                                <w:kern w:val="24"/>
                                <w:sz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5D85E0" id="_x0000_s1040" type="#_x0000_t202" style="position:absolute;margin-left:-7.85pt;margin-top:26.1pt;width:297pt;height:31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rgEAAD8DAAAOAAAAZHJzL2Uyb0RvYy54bWysUk1vGyEQvVfqf0Dc6/1IVMcrr6M2UXqp&#10;2kpJfwBmwYsEDGWwd/3vO+DYidpblMvAzDwe82ZmfTs7yw4qogHf82ZRc6a8hMH4Xc9/Pz18uuEM&#10;k/CDsOBVz48K+e3m44f1FDrVwgh2UJERicduCj0fUwpdVaEclRO4gKA8JTVEJxK5cVcNUUzE7mzV&#10;1vXnaoI4hAhSIVL0/pTkm8KvtZLpp9aoErM9p9pSsbHYbbbVZi26XRRhNPK5DPGGKpwwnj69UN2L&#10;JNg+mv+onJEREHRaSHAVaG2kKhpITVP/o+ZxFEEVLdQcDJc24fvRyh+HX5GZoeftNWdeOJrRk5rT&#10;V5hZk7szBewI9BgIlmYK05TPcaRgFj3r6PJJchjlqc/HS2+Ji0kKXi2XzaqmlKTc1eqmbZerzFO9&#10;PA8R0zcFjuVLzyMNr/RUHL5jOkHPkPwbgjXDg7G2OHlh1J2N7CBo1NtdKZLIX6GqrOVUc76leTsX&#10;5c31WdAWhiPpnGgfeo5/9iIqzmKyd1DWJ3/k4cs+gTaloExzekNCskNTKpKeNyqvwWu/oF72fvMX&#10;AAD//wMAUEsDBBQABgAIAAAAIQCbM9YZ4AAAAAoBAAAPAAAAZHJzL2Rvd25yZXYueG1sTI/BTsMw&#10;EETvSPyDtUjcWrup0oQ0mwqQuHBBLRVnJ94mobEd2W4T+HrMCY6reZp5W+5mPbArOd9bg7BaCmBk&#10;Gqt60yIc318WOTAfpFFysIYQvsjDrrq9KWWh7GT2dD2ElsUS4wuJ0IUwFpz7piMt/dKOZGJ2sk7L&#10;EE/XcuXkFMv1wBMhNlzL3sSFTo703FFzPlw0wkf7SU/9q/sWb1xM59zuj3XWId7fzY9bYIHm8AfD&#10;r35Uhyo61fZilGcDwmKVZhFFSJMEWATSLF8DqxE22cMaeFXy/y9UPwAAAP//AwBQSwECLQAUAAYA&#10;CAAAACEAtoM4kv4AAADhAQAAEwAAAAAAAAAAAAAAAAAAAAAAW0NvbnRlbnRfVHlwZXNdLnhtbFBL&#10;AQItABQABgAIAAAAIQA4/SH/1gAAAJQBAAALAAAAAAAAAAAAAAAAAC8BAABfcmVscy8ucmVsc1BL&#10;AQItABQABgAIAAAAIQC//HggrgEAAD8DAAAOAAAAAAAAAAAAAAAAAC4CAABkcnMvZTJvRG9jLnht&#10;bFBLAQItABQABgAIAAAAIQCbM9YZ4AAAAAoBAAAPAAAAAAAAAAAAAAAAAAgEAABkcnMvZG93bnJl&#10;di54bWxQSwUGAAAAAAQABADzAAAAFQUAAAAA&#10;" fillcolor="white [3212]" stroked="f">
                <v:textbox>
                  <w:txbxContent>
                    <w:p w14:paraId="20B8E5D6" w14:textId="77777777" w:rsidR="00004D1A" w:rsidRPr="00087E22" w:rsidRDefault="00004D1A" w:rsidP="00285EDC">
                      <w:pPr>
                        <w:pStyle w:val="NormalWeb"/>
                        <w:spacing w:before="0" w:beforeAutospacing="0" w:after="0" w:afterAutospacing="0"/>
                        <w:jc w:val="both"/>
                        <w:rPr>
                          <w:rFonts w:asciiTheme="minorHAnsi" w:hAnsi="Calibri" w:cstheme="minorBidi"/>
                          <w:b/>
                          <w:bCs/>
                          <w:color w:val="00B050"/>
                          <w:kern w:val="24"/>
                          <w:u w:val="single"/>
                        </w:rPr>
                      </w:pPr>
                      <w:r w:rsidRPr="00087E22">
                        <w:rPr>
                          <w:rFonts w:asciiTheme="minorHAnsi" w:hAnsi="Calibri" w:cstheme="minorBidi"/>
                          <w:b/>
                          <w:bCs/>
                          <w:color w:val="00B050"/>
                          <w:kern w:val="24"/>
                          <w:u w:val="single"/>
                        </w:rPr>
                        <w:t>PRIMARY GOALS:</w:t>
                      </w:r>
                    </w:p>
                    <w:p w14:paraId="705614C9" w14:textId="77777777" w:rsidR="00004D1A" w:rsidRPr="00285EDC" w:rsidRDefault="00004D1A" w:rsidP="00285EDC">
                      <w:pPr>
                        <w:pStyle w:val="NormalWeb"/>
                        <w:spacing w:before="0" w:beforeAutospacing="0" w:after="0" w:afterAutospacing="0"/>
                        <w:jc w:val="both"/>
                        <w:rPr>
                          <w:color w:val="00B050"/>
                        </w:rPr>
                      </w:pPr>
                    </w:p>
                    <w:p w14:paraId="5E5DD36E" w14:textId="66896B29" w:rsidR="00004D1A" w:rsidRPr="001540E9" w:rsidRDefault="00004D1A" w:rsidP="00A617A0">
                      <w:pPr>
                        <w:pStyle w:val="ListParagraph"/>
                        <w:numPr>
                          <w:ilvl w:val="0"/>
                          <w:numId w:val="1"/>
                        </w:numPr>
                        <w:rPr>
                          <w:rFonts w:asciiTheme="minorHAnsi" w:eastAsia="Times New Roman" w:hAnsiTheme="minorHAnsi"/>
                          <w:b/>
                          <w:sz w:val="32"/>
                        </w:rPr>
                      </w:pPr>
                      <w:bookmarkStart w:id="5" w:name="BodyTopicObjectives"/>
                      <w:r w:rsidRPr="001540E9">
                        <w:rPr>
                          <w:rFonts w:asciiTheme="minorHAnsi" w:eastAsia="Times New Roman" w:hAnsiTheme="minorHAnsi"/>
                          <w:b/>
                        </w:rPr>
                        <w:t>Obtain first round funding of $</w:t>
                      </w:r>
                      <w:r>
                        <w:rPr>
                          <w:rFonts w:asciiTheme="minorHAnsi" w:eastAsia="Times New Roman" w:hAnsiTheme="minorHAnsi"/>
                          <w:b/>
                        </w:rPr>
                        <w:t>3</w:t>
                      </w:r>
                      <w:r w:rsidRPr="001540E9">
                        <w:rPr>
                          <w:rFonts w:asciiTheme="minorHAnsi" w:eastAsia="Times New Roman" w:hAnsiTheme="minorHAnsi"/>
                          <w:b/>
                        </w:rPr>
                        <w:t xml:space="preserve"> Million in support of the first </w:t>
                      </w:r>
                      <w:r>
                        <w:rPr>
                          <w:rFonts w:asciiTheme="minorHAnsi" w:eastAsia="Times New Roman" w:hAnsiTheme="minorHAnsi"/>
                          <w:b/>
                        </w:rPr>
                        <w:t>group of farms.</w:t>
                      </w:r>
                    </w:p>
                    <w:p w14:paraId="02045D2B" w14:textId="2768D959" w:rsidR="00004D1A" w:rsidRPr="00AC2460" w:rsidRDefault="00004D1A" w:rsidP="00A03A30">
                      <w:pPr>
                        <w:pStyle w:val="ListParagraph"/>
                        <w:numPr>
                          <w:ilvl w:val="0"/>
                          <w:numId w:val="1"/>
                        </w:numPr>
                        <w:rPr>
                          <w:rFonts w:asciiTheme="minorHAnsi" w:eastAsia="Times New Roman" w:hAnsiTheme="minorHAnsi"/>
                          <w:b/>
                          <w:sz w:val="32"/>
                        </w:rPr>
                      </w:pPr>
                      <w:r w:rsidRPr="00B53A7A">
                        <w:rPr>
                          <w:rFonts w:asciiTheme="minorHAnsi" w:eastAsia="Times New Roman" w:hAnsiTheme="minorHAnsi"/>
                          <w:b/>
                        </w:rPr>
                        <w:t xml:space="preserve">Emphasize </w:t>
                      </w:r>
                      <w:r>
                        <w:rPr>
                          <w:rFonts w:asciiTheme="minorHAnsi" w:eastAsia="Times New Roman" w:hAnsiTheme="minorHAnsi"/>
                          <w:b/>
                        </w:rPr>
                        <w:t xml:space="preserve">both </w:t>
                      </w:r>
                      <w:r w:rsidRPr="00B53A7A">
                        <w:rPr>
                          <w:rFonts w:asciiTheme="minorHAnsi" w:eastAsia="Times New Roman" w:hAnsiTheme="minorHAnsi"/>
                          <w:b/>
                        </w:rPr>
                        <w:t xml:space="preserve">rapid </w:t>
                      </w:r>
                      <w:r>
                        <w:rPr>
                          <w:rFonts w:asciiTheme="minorHAnsi" w:eastAsia="Times New Roman" w:hAnsiTheme="minorHAnsi"/>
                          <w:b/>
                        </w:rPr>
                        <w:t>development and geographical acreage expansion efforts</w:t>
                      </w:r>
                      <w:r w:rsidRPr="00B53A7A">
                        <w:rPr>
                          <w:rFonts w:asciiTheme="minorHAnsi" w:eastAsia="Times New Roman" w:hAnsiTheme="minorHAnsi"/>
                          <w:b/>
                        </w:rPr>
                        <w:t>.</w:t>
                      </w:r>
                    </w:p>
                    <w:p w14:paraId="7C76ECBF" w14:textId="77777777" w:rsidR="00004D1A" w:rsidRPr="005911DA" w:rsidRDefault="00004D1A" w:rsidP="00A03A30">
                      <w:pPr>
                        <w:pStyle w:val="ListParagraph"/>
                        <w:numPr>
                          <w:ilvl w:val="0"/>
                          <w:numId w:val="1"/>
                        </w:numPr>
                        <w:rPr>
                          <w:rFonts w:asciiTheme="minorHAnsi" w:eastAsia="Times New Roman" w:hAnsiTheme="minorHAnsi"/>
                          <w:b/>
                          <w:sz w:val="32"/>
                        </w:rPr>
                      </w:pPr>
                      <w:r>
                        <w:rPr>
                          <w:rFonts w:asciiTheme="minorHAnsi" w:eastAsia="Times New Roman" w:hAnsiTheme="minorHAnsi"/>
                          <w:b/>
                        </w:rPr>
                        <w:t>Hire a General Manager and Sales Executives.</w:t>
                      </w:r>
                    </w:p>
                    <w:p w14:paraId="79654915" w14:textId="468825FA" w:rsidR="00004D1A" w:rsidRPr="005911DA" w:rsidRDefault="00004D1A" w:rsidP="00A03A30">
                      <w:pPr>
                        <w:pStyle w:val="ListParagraph"/>
                        <w:numPr>
                          <w:ilvl w:val="0"/>
                          <w:numId w:val="1"/>
                        </w:numPr>
                        <w:rPr>
                          <w:rFonts w:asciiTheme="minorHAnsi" w:eastAsia="Times New Roman" w:hAnsiTheme="minorHAnsi"/>
                          <w:b/>
                          <w:sz w:val="32"/>
                        </w:rPr>
                      </w:pPr>
                      <w:r>
                        <w:rPr>
                          <w:rFonts w:asciiTheme="minorHAnsi" w:hAnsiTheme="minorHAnsi"/>
                          <w:b/>
                          <w:color w:val="26282A"/>
                          <w:szCs w:val="20"/>
                          <w:shd w:val="clear" w:color="auto" w:fill="FFFFFF"/>
                        </w:rPr>
                        <w:t>Achieve Profitability by the end of Year 1</w:t>
                      </w:r>
                    </w:p>
                    <w:p w14:paraId="3DB1988D" w14:textId="38F75E89" w:rsidR="00004D1A" w:rsidRPr="00E83735" w:rsidRDefault="00004D1A" w:rsidP="00E83735">
                      <w:pPr>
                        <w:pStyle w:val="ListParagraph"/>
                        <w:numPr>
                          <w:ilvl w:val="0"/>
                          <w:numId w:val="1"/>
                        </w:numPr>
                        <w:rPr>
                          <w:rFonts w:asciiTheme="minorHAnsi" w:eastAsia="Times New Roman" w:hAnsiTheme="minorHAnsi"/>
                          <w:b/>
                          <w:sz w:val="32"/>
                        </w:rPr>
                      </w:pPr>
                      <w:r w:rsidRPr="00E83735">
                        <w:rPr>
                          <w:rFonts w:asciiTheme="minorHAnsi" w:hAnsiTheme="minorHAnsi"/>
                          <w:b/>
                          <w:color w:val="26282A"/>
                          <w:szCs w:val="20"/>
                          <w:shd w:val="clear" w:color="auto" w:fill="FFFFFF"/>
                        </w:rPr>
                        <w:t xml:space="preserve">Experience </w:t>
                      </w:r>
                      <w:r>
                        <w:rPr>
                          <w:rFonts w:asciiTheme="minorHAnsi" w:hAnsiTheme="minorHAnsi"/>
                          <w:b/>
                          <w:color w:val="26282A"/>
                          <w:szCs w:val="20"/>
                          <w:shd w:val="clear" w:color="auto" w:fill="FFFFFF"/>
                        </w:rPr>
                        <w:t xml:space="preserve">Annual </w:t>
                      </w:r>
                      <w:r w:rsidRPr="00E83735">
                        <w:rPr>
                          <w:rFonts w:asciiTheme="minorHAnsi" w:hAnsiTheme="minorHAnsi"/>
                          <w:b/>
                          <w:color w:val="26282A"/>
                          <w:szCs w:val="20"/>
                          <w:shd w:val="clear" w:color="auto" w:fill="FFFFFF"/>
                        </w:rPr>
                        <w:t xml:space="preserve">Revenue Growth at </w:t>
                      </w:r>
                      <w:r>
                        <w:rPr>
                          <w:rFonts w:asciiTheme="minorHAnsi" w:hAnsiTheme="minorHAnsi"/>
                          <w:b/>
                          <w:color w:val="26282A"/>
                          <w:szCs w:val="20"/>
                          <w:shd w:val="clear" w:color="auto" w:fill="FFFFFF"/>
                        </w:rPr>
                        <w:t>over 40+</w:t>
                      </w:r>
                      <w:r w:rsidRPr="00E83735">
                        <w:rPr>
                          <w:rFonts w:asciiTheme="minorHAnsi" w:hAnsiTheme="minorHAnsi"/>
                          <w:b/>
                          <w:color w:val="26282A"/>
                          <w:szCs w:val="20"/>
                          <w:shd w:val="clear" w:color="auto" w:fill="FFFFFF"/>
                        </w:rPr>
                        <w:t>% throughout the first five years.</w:t>
                      </w:r>
                    </w:p>
                    <w:p w14:paraId="20743FF9" w14:textId="79B27601" w:rsidR="00004D1A" w:rsidRDefault="00004D1A" w:rsidP="002023FA">
                      <w:pPr>
                        <w:pStyle w:val="Heading2"/>
                        <w:spacing w:after="280"/>
                        <w:rPr>
                          <w:b w:val="0"/>
                          <w:szCs w:val="20"/>
                          <w:shd w:val="clear" w:color="auto" w:fill="FFFFFF"/>
                        </w:rPr>
                      </w:pPr>
                      <w:bookmarkStart w:id="6" w:name="TitleTopicKeystoSuccess"/>
                      <w:bookmarkStart w:id="7" w:name="TopicKeystoSuccess"/>
                      <w:bookmarkEnd w:id="5"/>
                      <w:r w:rsidRPr="00087E22">
                        <w:rPr>
                          <w:rFonts w:asciiTheme="minorHAnsi" w:eastAsia="Verdana" w:hAnsiTheme="minorHAnsi" w:cs="Verdana"/>
                          <w:color w:val="00B050"/>
                          <w:sz w:val="24"/>
                          <w:u w:val="single"/>
                        </w:rPr>
                        <w:t>KEYS TO SUCCESS:</w:t>
                      </w:r>
                      <w:bookmarkStart w:id="8" w:name="BodyTopicKeystoSuccess"/>
                      <w:bookmarkEnd w:id="6"/>
                    </w:p>
                    <w:p w14:paraId="34DBDE55" w14:textId="7E5866FF" w:rsidR="00004D1A" w:rsidRPr="002023FA" w:rsidRDefault="00004D1A" w:rsidP="002023FA">
                      <w:pPr>
                        <w:pStyle w:val="ListParagraph"/>
                        <w:numPr>
                          <w:ilvl w:val="0"/>
                          <w:numId w:val="44"/>
                        </w:numPr>
                        <w:spacing w:after="280" w:afterAutospacing="1"/>
                        <w:rPr>
                          <w:rFonts w:eastAsia="Verdana" w:cs="Verdana"/>
                          <w:b/>
                          <w:sz w:val="32"/>
                          <w:szCs w:val="22"/>
                        </w:rPr>
                      </w:pPr>
                      <w:r w:rsidRPr="002023FA">
                        <w:rPr>
                          <w:b/>
                          <w:szCs w:val="20"/>
                          <w:shd w:val="clear" w:color="auto" w:fill="FFFFFF"/>
                        </w:rPr>
                        <w:t xml:space="preserve">Rapid acquisition, and planting of profitable acreage. </w:t>
                      </w:r>
                    </w:p>
                    <w:p w14:paraId="755CC75F" w14:textId="2BB75F9D" w:rsidR="00004D1A" w:rsidRPr="002023FA" w:rsidRDefault="00004D1A" w:rsidP="002023FA">
                      <w:pPr>
                        <w:pStyle w:val="ListParagraph"/>
                        <w:numPr>
                          <w:ilvl w:val="0"/>
                          <w:numId w:val="44"/>
                        </w:numPr>
                        <w:spacing w:after="280" w:afterAutospacing="1"/>
                        <w:rPr>
                          <w:rFonts w:eastAsia="Verdana" w:cs="Verdana"/>
                          <w:b/>
                          <w:sz w:val="32"/>
                          <w:szCs w:val="22"/>
                        </w:rPr>
                      </w:pPr>
                      <w:r w:rsidRPr="002023FA">
                        <w:rPr>
                          <w:b/>
                          <w:szCs w:val="20"/>
                          <w:shd w:val="clear" w:color="auto" w:fill="FFFFFF"/>
                        </w:rPr>
                        <w:t xml:space="preserve">Quickly establish us as a major player in the Hemp &amp; Cannabis Industry in Colorado.  </w:t>
                      </w:r>
                    </w:p>
                    <w:p w14:paraId="708B2E06" w14:textId="221C08AD" w:rsidR="00004D1A" w:rsidRPr="002023FA" w:rsidRDefault="00004D1A" w:rsidP="002023FA">
                      <w:pPr>
                        <w:pStyle w:val="ListParagraph"/>
                        <w:numPr>
                          <w:ilvl w:val="0"/>
                          <w:numId w:val="44"/>
                        </w:numPr>
                        <w:spacing w:after="280" w:afterAutospacing="1"/>
                        <w:rPr>
                          <w:rFonts w:eastAsia="Verdana" w:cs="Verdana"/>
                          <w:b/>
                          <w:sz w:val="32"/>
                        </w:rPr>
                      </w:pPr>
                      <w:r w:rsidRPr="002023FA">
                        <w:rPr>
                          <w:b/>
                          <w:color w:val="26282A"/>
                          <w:szCs w:val="20"/>
                          <w:shd w:val="clear" w:color="auto" w:fill="FFFFFF"/>
                        </w:rPr>
                        <w:t xml:space="preserve">Bold moves into </w:t>
                      </w:r>
                      <w:r>
                        <w:rPr>
                          <w:b/>
                          <w:color w:val="26282A"/>
                          <w:szCs w:val="20"/>
                          <w:shd w:val="clear" w:color="auto" w:fill="FFFFFF"/>
                        </w:rPr>
                        <w:t>Derivatives and downstream products.</w:t>
                      </w:r>
                    </w:p>
                    <w:p w14:paraId="267194E4" w14:textId="77777777" w:rsidR="00004D1A" w:rsidRPr="005911DA" w:rsidRDefault="00004D1A" w:rsidP="00082230">
                      <w:pPr>
                        <w:spacing w:after="280" w:afterAutospacing="1" w:line="240" w:lineRule="auto"/>
                        <w:ind w:left="720"/>
                        <w:rPr>
                          <w:rFonts w:eastAsia="Verdana" w:cs="Verdana"/>
                          <w:b/>
                          <w:sz w:val="32"/>
                        </w:rPr>
                      </w:pPr>
                    </w:p>
                    <w:bookmarkEnd w:id="7"/>
                    <w:bookmarkEnd w:id="8"/>
                    <w:p w14:paraId="6E69BA47" w14:textId="77777777" w:rsidR="00004D1A" w:rsidRPr="0067779B" w:rsidRDefault="00004D1A" w:rsidP="00285EDC">
                      <w:pPr>
                        <w:spacing w:line="240" w:lineRule="auto"/>
                        <w:jc w:val="both"/>
                      </w:pPr>
                      <w:r w:rsidRPr="0067779B">
                        <w:rPr>
                          <w:rFonts w:hAnsi="Calibri"/>
                          <w:b/>
                          <w:bCs/>
                          <w:kern w:val="24"/>
                          <w:sz w:val="24"/>
                        </w:rPr>
                        <w:t xml:space="preserve">  </w:t>
                      </w:r>
                    </w:p>
                  </w:txbxContent>
                </v:textbox>
              </v:shape>
            </w:pict>
          </mc:Fallback>
        </mc:AlternateContent>
      </w:r>
      <w:r w:rsidR="00B41305">
        <w:rPr>
          <w:noProof/>
        </w:rPr>
        <w:drawing>
          <wp:anchor distT="0" distB="0" distL="114300" distR="114300" simplePos="0" relativeHeight="251661312" behindDoc="0" locked="0" layoutInCell="1" allowOverlap="1" wp14:anchorId="669AF0DC" wp14:editId="78189809">
            <wp:simplePos x="0" y="0"/>
            <wp:positionH relativeFrom="column">
              <wp:posOffset>4185920</wp:posOffset>
            </wp:positionH>
            <wp:positionV relativeFrom="paragraph">
              <wp:posOffset>327660</wp:posOffset>
            </wp:positionV>
            <wp:extent cx="2671445" cy="2004060"/>
            <wp:effectExtent l="0" t="0" r="0" b="0"/>
            <wp:wrapNone/>
            <wp:docPr id="46" name="Picture 46" descr="Image result for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ateg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1445"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CE2C0" w14:textId="6466C5FF" w:rsidR="00285EDC" w:rsidRDefault="00A03A30" w:rsidP="00B50AFE">
      <w:r w:rsidRPr="00A03A30">
        <w:t xml:space="preserve"> </w:t>
      </w:r>
    </w:p>
    <w:p w14:paraId="66E3E040" w14:textId="77777777" w:rsidR="00285EDC" w:rsidRDefault="00285EDC" w:rsidP="00B50AFE"/>
    <w:p w14:paraId="4F1EE4DF" w14:textId="77777777" w:rsidR="00285EDC" w:rsidRDefault="00285EDC" w:rsidP="00B50AFE"/>
    <w:p w14:paraId="6F3F0EE2" w14:textId="77777777" w:rsidR="00285EDC" w:rsidRDefault="00285EDC" w:rsidP="00B50AFE"/>
    <w:p w14:paraId="612AE611" w14:textId="77777777" w:rsidR="00285EDC" w:rsidRDefault="00285EDC" w:rsidP="00B50AFE"/>
    <w:p w14:paraId="45C8FEA8" w14:textId="77777777" w:rsidR="00285EDC" w:rsidRDefault="00285EDC" w:rsidP="00B50AFE"/>
    <w:p w14:paraId="4ADE3CC3" w14:textId="77777777" w:rsidR="00285EDC" w:rsidRDefault="00285EDC" w:rsidP="00B50AFE"/>
    <w:p w14:paraId="4ACDD47D" w14:textId="717F140A" w:rsidR="00285EDC" w:rsidRDefault="008E4A4A" w:rsidP="00B50AFE">
      <w:r>
        <w:rPr>
          <w:rFonts w:ascii="Arial" w:hAnsi="Arial" w:cs="Arial"/>
          <w:noProof/>
          <w:color w:val="1A0DAB"/>
          <w:sz w:val="2"/>
          <w:szCs w:val="2"/>
          <w:shd w:val="clear" w:color="auto" w:fill="FFFFFF"/>
        </w:rPr>
        <w:drawing>
          <wp:anchor distT="0" distB="0" distL="114300" distR="114300" simplePos="0" relativeHeight="251691008" behindDoc="0" locked="0" layoutInCell="1" allowOverlap="1" wp14:anchorId="08147DCC" wp14:editId="628D8110">
            <wp:simplePos x="0" y="0"/>
            <wp:positionH relativeFrom="column">
              <wp:posOffset>4194313</wp:posOffset>
            </wp:positionH>
            <wp:positionV relativeFrom="paragraph">
              <wp:posOffset>104967</wp:posOffset>
            </wp:positionV>
            <wp:extent cx="2664819" cy="1336435"/>
            <wp:effectExtent l="0" t="0" r="2540" b="0"/>
            <wp:wrapNone/>
            <wp:docPr id="224" name="Picture 224" descr="Image result for Hemp colorad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emp colorado">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9323" cy="13537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D9C78" w14:textId="0AA3C18C" w:rsidR="00285EDC" w:rsidRDefault="00285EDC" w:rsidP="00B50AFE"/>
    <w:p w14:paraId="0348985D" w14:textId="7E85E3BF" w:rsidR="00285EDC" w:rsidRDefault="00285EDC" w:rsidP="00B50AFE"/>
    <w:p w14:paraId="1309E96D" w14:textId="652BC7D2" w:rsidR="00285EDC" w:rsidRDefault="00285EDC" w:rsidP="00B50AFE"/>
    <w:p w14:paraId="7E4CB291" w14:textId="7CF2DD6B" w:rsidR="00285EDC" w:rsidRDefault="00285EDC" w:rsidP="00B50AFE"/>
    <w:p w14:paraId="5F6B6FD1" w14:textId="6937A2E6" w:rsidR="00285EDC" w:rsidRDefault="00285EDC" w:rsidP="00B50AFE"/>
    <w:p w14:paraId="37AD8A9B" w14:textId="531460F1" w:rsidR="00285EDC" w:rsidRDefault="00285EDC" w:rsidP="00B50AFE"/>
    <w:p w14:paraId="17AB2272" w14:textId="630E30FB" w:rsidR="002F6660" w:rsidRDefault="002F6660" w:rsidP="00B50AFE"/>
    <w:p w14:paraId="1B55237E" w14:textId="5C4AC7DC" w:rsidR="00285EDC" w:rsidRDefault="00285EDC" w:rsidP="00B50AFE"/>
    <w:p w14:paraId="2C3F5578" w14:textId="2CBBE5C5" w:rsidR="00285EDC" w:rsidRDefault="00285EDC" w:rsidP="00B50AFE"/>
    <w:p w14:paraId="14BE9505" w14:textId="6AE31442" w:rsidR="00285EDC" w:rsidRDefault="00285EDC" w:rsidP="00B50AFE"/>
    <w:p w14:paraId="6E678BAC" w14:textId="77777777" w:rsidR="00285EDC" w:rsidRDefault="00285EDC" w:rsidP="00B50AFE"/>
    <w:p w14:paraId="156641CB" w14:textId="77777777" w:rsidR="00285EDC" w:rsidRDefault="00285EDC" w:rsidP="00B50AFE"/>
    <w:p w14:paraId="0EF6C96A" w14:textId="77777777" w:rsidR="00651462" w:rsidRDefault="0035759B" w:rsidP="0035759B">
      <w:pPr>
        <w:tabs>
          <w:tab w:val="left" w:pos="3900"/>
        </w:tabs>
      </w:pPr>
      <w:r>
        <w:tab/>
      </w:r>
    </w:p>
    <w:p w14:paraId="2C99919E" w14:textId="10725153" w:rsidR="00651462" w:rsidRDefault="00651462" w:rsidP="00B50AFE"/>
    <w:p w14:paraId="1A743763" w14:textId="451E5E17" w:rsidR="007E70F4" w:rsidRDefault="007E70F4" w:rsidP="00B50AFE"/>
    <w:p w14:paraId="390C678E" w14:textId="17783120" w:rsidR="00B41305" w:rsidRDefault="00B41305" w:rsidP="00B50AFE"/>
    <w:p w14:paraId="79014893" w14:textId="54AEB48B" w:rsidR="00B41305" w:rsidRDefault="00B41305" w:rsidP="00B50AFE">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4E267F6C" wp14:editId="699D1CF3">
                <wp:simplePos x="0" y="0"/>
                <wp:positionH relativeFrom="column">
                  <wp:posOffset>-98738</wp:posOffset>
                </wp:positionH>
                <wp:positionV relativeFrom="paragraph">
                  <wp:posOffset>223520</wp:posOffset>
                </wp:positionV>
                <wp:extent cx="2819400" cy="403860"/>
                <wp:effectExtent l="0" t="0" r="19050" b="15240"/>
                <wp:wrapNone/>
                <wp:docPr id="47" name="Text Box 47"/>
                <wp:cNvGraphicFramePr/>
                <a:graphic xmlns:a="http://schemas.openxmlformats.org/drawingml/2006/main">
                  <a:graphicData uri="http://schemas.microsoft.com/office/word/2010/wordprocessingShape">
                    <wps:wsp>
                      <wps:cNvSpPr txBox="1"/>
                      <wps:spPr>
                        <a:xfrm>
                          <a:off x="0" y="0"/>
                          <a:ext cx="281940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CEEF46" w14:textId="77777777" w:rsidR="00004D1A" w:rsidRPr="00087E22" w:rsidRDefault="00004D1A" w:rsidP="00FA18A0">
                            <w:pPr>
                              <w:rPr>
                                <w:rFonts w:ascii="Arial Black" w:hAnsi="Arial Black"/>
                                <w:color w:val="00B050"/>
                                <w:sz w:val="36"/>
                              </w:rPr>
                            </w:pPr>
                            <w:r w:rsidRPr="00087E22">
                              <w:rPr>
                                <w:rFonts w:ascii="Arial Black" w:hAnsi="Arial Black"/>
                                <w:color w:val="00B050"/>
                                <w:sz w:val="36"/>
                              </w:rPr>
                              <w:t xml:space="preserve">  MISSION &amp;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7F6C" id="Text Box 47" o:spid="_x0000_s1041" type="#_x0000_t202" style="position:absolute;margin-left:-7.75pt;margin-top:17.6pt;width:222pt;height:3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dCmQIAALwFAAAOAAAAZHJzL2Uyb0RvYy54bWysVE1v2zAMvQ/YfxB0X+2k6VdQp8hadBhQ&#10;tMXaoWdFlhqhkqhJSuzs14+S7TTpeumwi02RjxT5RPL8ojWarIUPCmxFRwclJcJyqJV9rujPx+sv&#10;p5SEyGzNNFhR0Y0I9GL2+dN546ZiDEvQtfAEg9gwbVxFlzG6aVEEvhSGhQNwwqJRgjcs4tE/F7Vn&#10;DUY3uhiX5XHRgK+dBy5CQO1VZ6SzHF9KweOdlEFEoiuKucX89fm7SN9ids6mz565peJ9GuwfsjBM&#10;Wbx0G+qKRUZWXv0VyijuIYCMBxxMAVIqLnINWM2ofFPNw5I5kWtBcoLb0hT+X1h+u773RNUVnZxQ&#10;YpnBN3oUbSRfoSWoQn4aF6YIe3AIjC3q8Z0HfUBlKruV3qQ/FkTQjkxvtuymaByV49PR2aREE0fb&#10;pDw8Pc70F6/ezof4TYAhSaiox9fLpLL1TYiYCUIHSLosgFb1tdI6H1LHiEvtyZrhW+uYc0SPPZS2&#10;pKno8eFRmQPv2VLorf9CM/6SqtyPgCdt03Ui91afVmKoYyJLcaNFwmj7Q0jkNhPyTo6Mc2G3eWZ0&#10;Qkms6COOPf41q484d3WgR74ZbNw6G2XBdyztU1u/DNTKDo8k7dSdxNgu2txUo6OhUxZQb7CBPHQj&#10;GBy/Vkj4DQvxnnmcOWwM3CPxDj9SA74S9BIlS/C/39MnPI4CWilpcIYrGn6tmBeU6O8Wh+RsNJmk&#10;oc+HydHJGA9+17LYtdiVuQRsnRFuLMezmPBRD6L0YJ5w3czTrWhiluPdFY2DeBm7zYLriov5PINw&#10;zB2LN/bB8RQ60Zwa7bF9Yt71jR5xRG5hmHY2fdPvHTZ5WpivIkiVhyER3bHaPwCuiNyv/TpLO2j3&#10;nFGvS3f2BwAA//8DAFBLAwQUAAYACAAAACEAh/isFN0AAAAJAQAADwAAAGRycy9kb3ducmV2Lnht&#10;bEyPwU7DMAyG70i8Q2Qkblu6QlHWNZ0ADS6cGGhnr/GSiCapmqwrb084wdH2p9/f32xn17OJxmiD&#10;l7BaFsDId0FZryV8frwsBLCY0CvsgycJ3xRh215fNVircPHvNO2TZjnExxolmJSGmvPYGXIYl2Eg&#10;n2+nMDpMeRw1VyNecrjreVkUD9yh9fmDwYGeDXVf+7OTsHvSa90JHM1OKGun+XB6069S3t7Mjxtg&#10;ieb0B8OvflaHNjsdw9mryHoJi1VVZVTCXVUCy8B9KfLiKGEtBPC24f8btD8AAAD//wMAUEsBAi0A&#10;FAAGAAgAAAAhALaDOJL+AAAA4QEAABMAAAAAAAAAAAAAAAAAAAAAAFtDb250ZW50X1R5cGVzXS54&#10;bWxQSwECLQAUAAYACAAAACEAOP0h/9YAAACUAQAACwAAAAAAAAAAAAAAAAAvAQAAX3JlbHMvLnJl&#10;bHNQSwECLQAUAAYACAAAACEAEEDnQpkCAAC8BQAADgAAAAAAAAAAAAAAAAAuAgAAZHJzL2Uyb0Rv&#10;Yy54bWxQSwECLQAUAAYACAAAACEAh/isFN0AAAAJAQAADwAAAAAAAAAAAAAAAADzBAAAZHJzL2Rv&#10;d25yZXYueG1sUEsFBgAAAAAEAAQA8wAAAP0FAAAAAA==&#10;" fillcolor="white [3201]" strokeweight=".5pt">
                <v:textbox>
                  <w:txbxContent>
                    <w:p w14:paraId="79CEEF46" w14:textId="77777777" w:rsidR="00004D1A" w:rsidRPr="00087E22" w:rsidRDefault="00004D1A" w:rsidP="00FA18A0">
                      <w:pPr>
                        <w:rPr>
                          <w:rFonts w:ascii="Arial Black" w:hAnsi="Arial Black"/>
                          <w:color w:val="00B050"/>
                          <w:sz w:val="36"/>
                        </w:rPr>
                      </w:pPr>
                      <w:r w:rsidRPr="00087E22">
                        <w:rPr>
                          <w:rFonts w:ascii="Arial Black" w:hAnsi="Arial Black"/>
                          <w:color w:val="00B050"/>
                          <w:sz w:val="36"/>
                        </w:rPr>
                        <w:t xml:space="preserve">  MISSION &amp; VISION</w:t>
                      </w:r>
                    </w:p>
                  </w:txbxContent>
                </v:textbox>
              </v:shape>
            </w:pict>
          </mc:Fallback>
        </mc:AlternateContent>
      </w:r>
    </w:p>
    <w:p w14:paraId="777D9466" w14:textId="024964DA" w:rsidR="00285EDC" w:rsidRDefault="00285EDC" w:rsidP="00B50AFE"/>
    <w:p w14:paraId="27B2F92E" w14:textId="77777777" w:rsidR="00285EDC" w:rsidRDefault="00285EDC" w:rsidP="00B50AFE"/>
    <w:p w14:paraId="180E1163" w14:textId="1D80A775" w:rsidR="00285EDC" w:rsidRDefault="00931C03" w:rsidP="00B50AFE">
      <w:r w:rsidRPr="005025B5">
        <w:rPr>
          <w:rFonts w:ascii="Times New Roman" w:hAnsi="Times New Roman"/>
          <w:noProof/>
          <w:sz w:val="24"/>
          <w:szCs w:val="24"/>
        </w:rPr>
        <mc:AlternateContent>
          <mc:Choice Requires="wps">
            <w:drawing>
              <wp:anchor distT="0" distB="0" distL="114300" distR="114300" simplePos="0" relativeHeight="251644928" behindDoc="0" locked="0" layoutInCell="1" allowOverlap="1" wp14:anchorId="4B22BB44" wp14:editId="4B6C83D2">
                <wp:simplePos x="0" y="0"/>
                <wp:positionH relativeFrom="column">
                  <wp:posOffset>-79513</wp:posOffset>
                </wp:positionH>
                <wp:positionV relativeFrom="paragraph">
                  <wp:posOffset>67586</wp:posOffset>
                </wp:positionV>
                <wp:extent cx="4091940" cy="2657061"/>
                <wp:effectExtent l="0" t="0" r="3810" b="0"/>
                <wp:wrapNone/>
                <wp:docPr id="49" name="TextBox 1"/>
                <wp:cNvGraphicFramePr/>
                <a:graphic xmlns:a="http://schemas.openxmlformats.org/drawingml/2006/main">
                  <a:graphicData uri="http://schemas.microsoft.com/office/word/2010/wordprocessingShape">
                    <wps:wsp>
                      <wps:cNvSpPr txBox="1"/>
                      <wps:spPr>
                        <a:xfrm>
                          <a:off x="0" y="0"/>
                          <a:ext cx="4091940" cy="2657061"/>
                        </a:xfrm>
                        <a:prstGeom prst="rect">
                          <a:avLst/>
                        </a:prstGeom>
                        <a:solidFill>
                          <a:schemeClr val="bg1"/>
                        </a:solidFill>
                      </wps:spPr>
                      <wps:txbx>
                        <w:txbxContent>
                          <w:p w14:paraId="2B393C64" w14:textId="77777777" w:rsidR="00004D1A" w:rsidRPr="00087E22" w:rsidRDefault="00004D1A" w:rsidP="00B950CE">
                            <w:pPr>
                              <w:rPr>
                                <w:b/>
                                <w:color w:val="00B050"/>
                                <w:sz w:val="28"/>
                              </w:rPr>
                            </w:pPr>
                            <w:r w:rsidRPr="00087E22">
                              <w:rPr>
                                <w:b/>
                                <w:color w:val="00B050"/>
                                <w:sz w:val="28"/>
                                <w:u w:val="single"/>
                              </w:rPr>
                              <w:t>MISSION STATEMENT:</w:t>
                            </w:r>
                          </w:p>
                          <w:p w14:paraId="774AE32C" w14:textId="52F75D6E" w:rsidR="00004D1A" w:rsidRPr="00A50595" w:rsidRDefault="00004D1A" w:rsidP="00A50595">
                            <w:pPr>
                              <w:jc w:val="both"/>
                              <w:rPr>
                                <w:b/>
                                <w:bCs/>
                                <w:color w:val="00B050"/>
                                <w:sz w:val="24"/>
                                <w:szCs w:val="24"/>
                              </w:rPr>
                            </w:pPr>
                            <w:r w:rsidRPr="00A50595">
                              <w:rPr>
                                <w:b/>
                                <w:bCs/>
                                <w:sz w:val="24"/>
                                <w:szCs w:val="24"/>
                              </w:rPr>
                              <w:t xml:space="preserve">The mission of </w:t>
                            </w:r>
                            <w:r>
                              <w:rPr>
                                <w:b/>
                                <w:bCs/>
                                <w:sz w:val="24"/>
                                <w:szCs w:val="24"/>
                              </w:rPr>
                              <w:t xml:space="preserve">NTF is </w:t>
                            </w:r>
                            <w:r w:rsidRPr="00A50595">
                              <w:rPr>
                                <w:b/>
                                <w:bCs/>
                                <w:sz w:val="24"/>
                                <w:szCs w:val="24"/>
                              </w:rPr>
                              <w:t>to pro</w:t>
                            </w:r>
                            <w:r>
                              <w:rPr>
                                <w:b/>
                                <w:bCs/>
                                <w:sz w:val="24"/>
                                <w:szCs w:val="24"/>
                              </w:rPr>
                              <w:t>duce corporate-grown Medical Hemp and Cannabis</w:t>
                            </w:r>
                            <w:r w:rsidRPr="00A50595">
                              <w:rPr>
                                <w:b/>
                                <w:bCs/>
                                <w:sz w:val="24"/>
                                <w:szCs w:val="24"/>
                              </w:rPr>
                              <w:t xml:space="preserve"> </w:t>
                            </w:r>
                            <w:r>
                              <w:rPr>
                                <w:b/>
                                <w:bCs/>
                                <w:sz w:val="24"/>
                                <w:szCs w:val="24"/>
                              </w:rPr>
                              <w:t>produced</w:t>
                            </w:r>
                            <w:r w:rsidRPr="00A50595">
                              <w:rPr>
                                <w:b/>
                                <w:bCs/>
                                <w:sz w:val="24"/>
                                <w:szCs w:val="24"/>
                              </w:rPr>
                              <w:t xml:space="preserve"> to exacting standards</w:t>
                            </w:r>
                            <w:r>
                              <w:rPr>
                                <w:b/>
                                <w:bCs/>
                                <w:sz w:val="24"/>
                                <w:szCs w:val="24"/>
                              </w:rPr>
                              <w:t xml:space="preserve"> and quality.  NTF</w:t>
                            </w:r>
                            <w:r w:rsidRPr="00A50595">
                              <w:rPr>
                                <w:b/>
                                <w:bCs/>
                                <w:sz w:val="24"/>
                                <w:szCs w:val="24"/>
                              </w:rPr>
                              <w:t xml:space="preserve"> is committed to the development of and </w:t>
                            </w:r>
                            <w:r>
                              <w:rPr>
                                <w:b/>
                                <w:bCs/>
                                <w:sz w:val="24"/>
                                <w:szCs w:val="24"/>
                              </w:rPr>
                              <w:t>resale of high-grade Hemp and Cannabis</w:t>
                            </w:r>
                            <w:r w:rsidRPr="00A50595">
                              <w:rPr>
                                <w:b/>
                                <w:bCs/>
                                <w:sz w:val="24"/>
                                <w:szCs w:val="24"/>
                              </w:rPr>
                              <w:t>.</w:t>
                            </w:r>
                          </w:p>
                          <w:p w14:paraId="0647F5D0" w14:textId="7F8A4A21" w:rsidR="00004D1A" w:rsidRPr="00A50595" w:rsidRDefault="00004D1A" w:rsidP="00B950CE">
                            <w:pPr>
                              <w:rPr>
                                <w:b/>
                                <w:color w:val="00B050"/>
                                <w:sz w:val="28"/>
                              </w:rPr>
                            </w:pPr>
                            <w:r w:rsidRPr="00A50595">
                              <w:rPr>
                                <w:b/>
                                <w:color w:val="00B050"/>
                                <w:sz w:val="28"/>
                                <w:u w:val="single"/>
                              </w:rPr>
                              <w:t xml:space="preserve">VISION FOR THE FIRST 5 YEARS: </w:t>
                            </w:r>
                          </w:p>
                          <w:p w14:paraId="561415D4" w14:textId="12ABF798" w:rsidR="00004D1A" w:rsidRPr="00A50595" w:rsidRDefault="00004D1A" w:rsidP="00D76AC8">
                            <w:pPr>
                              <w:shd w:val="clear" w:color="auto" w:fill="FFFFFF"/>
                              <w:spacing w:before="100" w:beforeAutospacing="1" w:after="100" w:afterAutospacing="1"/>
                              <w:jc w:val="both"/>
                              <w:rPr>
                                <w:rFonts w:cs="Arial"/>
                                <w:b/>
                                <w:bCs/>
                                <w:color w:val="000000"/>
                                <w:sz w:val="28"/>
                                <w:szCs w:val="40"/>
                                <w:shd w:val="clear" w:color="auto" w:fill="FFFFFF"/>
                              </w:rPr>
                            </w:pPr>
                            <w:r w:rsidRPr="00A50595">
                              <w:rPr>
                                <w:b/>
                                <w:bCs/>
                                <w:sz w:val="24"/>
                                <w:szCs w:val="24"/>
                              </w:rPr>
                              <w:t xml:space="preserve">Our Vision is to </w:t>
                            </w:r>
                            <w:r>
                              <w:rPr>
                                <w:b/>
                                <w:bCs/>
                                <w:sz w:val="24"/>
                                <w:szCs w:val="24"/>
                              </w:rPr>
                              <w:t>expand rapidly, acquiring and planting large tracts of farmland in Colorado, with Revenues of $75 Million in the first year – growing to $500 Million in Year 5.</w:t>
                            </w:r>
                          </w:p>
                          <w:p w14:paraId="5B965C8D" w14:textId="77777777" w:rsidR="00004D1A" w:rsidRPr="00533E06" w:rsidRDefault="00004D1A" w:rsidP="00FA18A0">
                            <w:pPr>
                              <w:pStyle w:val="NormalWeb"/>
                              <w:spacing w:before="0" w:beforeAutospacing="0" w:after="0" w:afterAutospacing="0"/>
                              <w:jc w:val="both"/>
                              <w:rPr>
                                <w:color w:val="12A223"/>
                                <w:sz w:val="28"/>
                                <w:u w:val="single"/>
                              </w:rPr>
                            </w:pPr>
                          </w:p>
                          <w:p w14:paraId="326974B3" w14:textId="77777777" w:rsidR="00004D1A" w:rsidRPr="0067779B" w:rsidRDefault="00004D1A" w:rsidP="00FA18A0">
                            <w:pPr>
                              <w:spacing w:line="240" w:lineRule="auto"/>
                              <w:jc w:val="both"/>
                            </w:pPr>
                            <w:r w:rsidRPr="0067779B">
                              <w:rPr>
                                <w:rFonts w:hAnsi="Calibri"/>
                                <w:b/>
                                <w:bCs/>
                                <w:kern w:val="24"/>
                                <w:sz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22BB44" id="_x0000_s1042" type="#_x0000_t202" style="position:absolute;margin-left:-6.25pt;margin-top:5.3pt;width:322.2pt;height:209.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UOFrQEAAD8DAAAOAAAAZHJzL2Uyb0RvYy54bWysUk1vGyEQvVfqf0Dc6921HLdeeR21idJL&#10;1VZK+gMwC14kYAiDvet/nwHHTpTeolwG5oPHezOzvp6cZQcV0YDveDOrOVNeQm/8ruP/Hu6+fOMM&#10;k/C9sOBVx48K+fXm86f1GFo1hwFsryIjEI/tGDo+pBTaqkI5KCdwBkF5SmqITiRy467qoxgJ3dlq&#10;XtfLaoTYhwhSIVL09pTkm4KvtZLpj9aoErMdJ26p2FjsNttqsxbtLoowGPlMQ7yDhRPG06cXqFuR&#10;BNtH8x+UMzICgk4zCa4CrY1URQOpaeo3au4HEVTRQs3BcGkTfhys/H34G5npO75YceaFoxk9qCn9&#10;gIk1uTtjwJaK7gOVpYnCNOVzHCmYRU86unySHEZ56vPx0lvCYpKCi3rVrBaUkpSbL6++1suCU708&#10;DxHTTwWO5UvHIw2v9FQcfmEiKlR6Lsm/IVjT3xlri5MXRt3YyA6CRr3dncFfVVVZy4lzvqVpOxXl&#10;zfIsaAv9kXSOtA8dx8e9iIqzmOwNlPXJH3n4vk+gTSGUYU5viF12aEqF5/NG5TV47Zeql73fPAEA&#10;AP//AwBQSwMEFAAGAAgAAAAhAC5RcU/fAAAACgEAAA8AAABkcnMvZG93bnJldi54bWxMj8FOwzAQ&#10;RO9I/IO1SNxaOwFCG+JUgMSFC2qpODvxEofGdmS7TeDrWU7luJqnmbfVZrYDO2GIvXcSsqUAhq71&#10;unedhP37y2IFLCbltBq8QwnfGGFTX15UqtR+cls87VLHqMTFUkkwKY0l57E1aFVc+hEdZZ8+WJXo&#10;DB3XQU1UbgeeC1Fwq3pHC0aN+GywPeyOVsJH94VP/Wv4EW9cTIeV3+6beyPl9dX8+AAs4ZzOMPzp&#10;kzrU5NT4o9ORDRIWWX5HKAWiAEZAcZOtgTUSbvO1AF5X/P8L9S8AAAD//wMAUEsBAi0AFAAGAAgA&#10;AAAhALaDOJL+AAAA4QEAABMAAAAAAAAAAAAAAAAAAAAAAFtDb250ZW50X1R5cGVzXS54bWxQSwEC&#10;LQAUAAYACAAAACEAOP0h/9YAAACUAQAACwAAAAAAAAAAAAAAAAAvAQAAX3JlbHMvLnJlbHNQSwEC&#10;LQAUAAYACAAAACEAde1Dha0BAAA/AwAADgAAAAAAAAAAAAAAAAAuAgAAZHJzL2Uyb0RvYy54bWxQ&#10;SwECLQAUAAYACAAAACEALlFxT98AAAAKAQAADwAAAAAAAAAAAAAAAAAHBAAAZHJzL2Rvd25yZXYu&#10;eG1sUEsFBgAAAAAEAAQA8wAAABMFAAAAAA==&#10;" fillcolor="white [3212]" stroked="f">
                <v:textbox>
                  <w:txbxContent>
                    <w:p w14:paraId="2B393C64" w14:textId="77777777" w:rsidR="00004D1A" w:rsidRPr="00087E22" w:rsidRDefault="00004D1A" w:rsidP="00B950CE">
                      <w:pPr>
                        <w:rPr>
                          <w:b/>
                          <w:color w:val="00B050"/>
                          <w:sz w:val="28"/>
                        </w:rPr>
                      </w:pPr>
                      <w:r w:rsidRPr="00087E22">
                        <w:rPr>
                          <w:b/>
                          <w:color w:val="00B050"/>
                          <w:sz w:val="28"/>
                          <w:u w:val="single"/>
                        </w:rPr>
                        <w:t>MISSION STATEMENT:</w:t>
                      </w:r>
                    </w:p>
                    <w:p w14:paraId="774AE32C" w14:textId="52F75D6E" w:rsidR="00004D1A" w:rsidRPr="00A50595" w:rsidRDefault="00004D1A" w:rsidP="00A50595">
                      <w:pPr>
                        <w:jc w:val="both"/>
                        <w:rPr>
                          <w:b/>
                          <w:bCs/>
                          <w:color w:val="00B050"/>
                          <w:sz w:val="24"/>
                          <w:szCs w:val="24"/>
                        </w:rPr>
                      </w:pPr>
                      <w:r w:rsidRPr="00A50595">
                        <w:rPr>
                          <w:b/>
                          <w:bCs/>
                          <w:sz w:val="24"/>
                          <w:szCs w:val="24"/>
                        </w:rPr>
                        <w:t xml:space="preserve">The mission of </w:t>
                      </w:r>
                      <w:r>
                        <w:rPr>
                          <w:b/>
                          <w:bCs/>
                          <w:sz w:val="24"/>
                          <w:szCs w:val="24"/>
                        </w:rPr>
                        <w:t xml:space="preserve">NTF is </w:t>
                      </w:r>
                      <w:r w:rsidRPr="00A50595">
                        <w:rPr>
                          <w:b/>
                          <w:bCs/>
                          <w:sz w:val="24"/>
                          <w:szCs w:val="24"/>
                        </w:rPr>
                        <w:t>to pro</w:t>
                      </w:r>
                      <w:r>
                        <w:rPr>
                          <w:b/>
                          <w:bCs/>
                          <w:sz w:val="24"/>
                          <w:szCs w:val="24"/>
                        </w:rPr>
                        <w:t>duce corporate-grown Medical Hemp and Cannabis</w:t>
                      </w:r>
                      <w:r w:rsidRPr="00A50595">
                        <w:rPr>
                          <w:b/>
                          <w:bCs/>
                          <w:sz w:val="24"/>
                          <w:szCs w:val="24"/>
                        </w:rPr>
                        <w:t xml:space="preserve"> </w:t>
                      </w:r>
                      <w:r>
                        <w:rPr>
                          <w:b/>
                          <w:bCs/>
                          <w:sz w:val="24"/>
                          <w:szCs w:val="24"/>
                        </w:rPr>
                        <w:t>produced</w:t>
                      </w:r>
                      <w:r w:rsidRPr="00A50595">
                        <w:rPr>
                          <w:b/>
                          <w:bCs/>
                          <w:sz w:val="24"/>
                          <w:szCs w:val="24"/>
                        </w:rPr>
                        <w:t xml:space="preserve"> to exacting standards</w:t>
                      </w:r>
                      <w:r>
                        <w:rPr>
                          <w:b/>
                          <w:bCs/>
                          <w:sz w:val="24"/>
                          <w:szCs w:val="24"/>
                        </w:rPr>
                        <w:t xml:space="preserve"> and quality.  NTF</w:t>
                      </w:r>
                      <w:r w:rsidRPr="00A50595">
                        <w:rPr>
                          <w:b/>
                          <w:bCs/>
                          <w:sz w:val="24"/>
                          <w:szCs w:val="24"/>
                        </w:rPr>
                        <w:t xml:space="preserve"> is committed to the development of and </w:t>
                      </w:r>
                      <w:r>
                        <w:rPr>
                          <w:b/>
                          <w:bCs/>
                          <w:sz w:val="24"/>
                          <w:szCs w:val="24"/>
                        </w:rPr>
                        <w:t>resale of high-grade Hemp and Cannabis</w:t>
                      </w:r>
                      <w:r w:rsidRPr="00A50595">
                        <w:rPr>
                          <w:b/>
                          <w:bCs/>
                          <w:sz w:val="24"/>
                          <w:szCs w:val="24"/>
                        </w:rPr>
                        <w:t>.</w:t>
                      </w:r>
                    </w:p>
                    <w:p w14:paraId="0647F5D0" w14:textId="7F8A4A21" w:rsidR="00004D1A" w:rsidRPr="00A50595" w:rsidRDefault="00004D1A" w:rsidP="00B950CE">
                      <w:pPr>
                        <w:rPr>
                          <w:b/>
                          <w:color w:val="00B050"/>
                          <w:sz w:val="28"/>
                        </w:rPr>
                      </w:pPr>
                      <w:r w:rsidRPr="00A50595">
                        <w:rPr>
                          <w:b/>
                          <w:color w:val="00B050"/>
                          <w:sz w:val="28"/>
                          <w:u w:val="single"/>
                        </w:rPr>
                        <w:t xml:space="preserve">VISION FOR THE FIRST 5 YEARS: </w:t>
                      </w:r>
                    </w:p>
                    <w:p w14:paraId="561415D4" w14:textId="12ABF798" w:rsidR="00004D1A" w:rsidRPr="00A50595" w:rsidRDefault="00004D1A" w:rsidP="00D76AC8">
                      <w:pPr>
                        <w:shd w:val="clear" w:color="auto" w:fill="FFFFFF"/>
                        <w:spacing w:before="100" w:beforeAutospacing="1" w:after="100" w:afterAutospacing="1"/>
                        <w:jc w:val="both"/>
                        <w:rPr>
                          <w:rFonts w:cs="Arial"/>
                          <w:b/>
                          <w:bCs/>
                          <w:color w:val="000000"/>
                          <w:sz w:val="28"/>
                          <w:szCs w:val="40"/>
                          <w:shd w:val="clear" w:color="auto" w:fill="FFFFFF"/>
                        </w:rPr>
                      </w:pPr>
                      <w:r w:rsidRPr="00A50595">
                        <w:rPr>
                          <w:b/>
                          <w:bCs/>
                          <w:sz w:val="24"/>
                          <w:szCs w:val="24"/>
                        </w:rPr>
                        <w:t xml:space="preserve">Our Vision is to </w:t>
                      </w:r>
                      <w:r>
                        <w:rPr>
                          <w:b/>
                          <w:bCs/>
                          <w:sz w:val="24"/>
                          <w:szCs w:val="24"/>
                        </w:rPr>
                        <w:t>expand rapidly, acquiring and planting large tracts of farmland in Colorado, with Revenues of $75 Million in the first year – growing to $500 Million in Year 5.</w:t>
                      </w:r>
                    </w:p>
                    <w:p w14:paraId="5B965C8D" w14:textId="77777777" w:rsidR="00004D1A" w:rsidRPr="00533E06" w:rsidRDefault="00004D1A" w:rsidP="00FA18A0">
                      <w:pPr>
                        <w:pStyle w:val="NormalWeb"/>
                        <w:spacing w:before="0" w:beforeAutospacing="0" w:after="0" w:afterAutospacing="0"/>
                        <w:jc w:val="both"/>
                        <w:rPr>
                          <w:color w:val="12A223"/>
                          <w:sz w:val="28"/>
                          <w:u w:val="single"/>
                        </w:rPr>
                      </w:pPr>
                    </w:p>
                    <w:p w14:paraId="326974B3" w14:textId="77777777" w:rsidR="00004D1A" w:rsidRPr="0067779B" w:rsidRDefault="00004D1A" w:rsidP="00FA18A0">
                      <w:pPr>
                        <w:spacing w:line="240" w:lineRule="auto"/>
                        <w:jc w:val="both"/>
                      </w:pPr>
                      <w:r w:rsidRPr="0067779B">
                        <w:rPr>
                          <w:rFonts w:hAnsi="Calibri"/>
                          <w:b/>
                          <w:bCs/>
                          <w:kern w:val="24"/>
                          <w:sz w:val="24"/>
                        </w:rPr>
                        <w:t xml:space="preserve">  </w:t>
                      </w:r>
                    </w:p>
                  </w:txbxContent>
                </v:textbox>
              </v:shape>
            </w:pict>
          </mc:Fallback>
        </mc:AlternateContent>
      </w:r>
      <w:r w:rsidR="00B41305">
        <w:rPr>
          <w:rFonts w:ascii="Times New Roman" w:hAnsi="Times New Roman"/>
          <w:noProof/>
          <w:sz w:val="24"/>
          <w:szCs w:val="24"/>
        </w:rPr>
        <w:drawing>
          <wp:anchor distT="0" distB="0" distL="114300" distR="114300" simplePos="0" relativeHeight="251638784" behindDoc="0" locked="0" layoutInCell="1" allowOverlap="1" wp14:anchorId="0652CF88" wp14:editId="1D09FE8F">
            <wp:simplePos x="0" y="0"/>
            <wp:positionH relativeFrom="column">
              <wp:posOffset>4310327</wp:posOffset>
            </wp:positionH>
            <wp:positionV relativeFrom="paragraph">
              <wp:posOffset>82818</wp:posOffset>
            </wp:positionV>
            <wp:extent cx="2701290" cy="2042160"/>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y-8.jpg"/>
                    <pic:cNvPicPr/>
                  </pic:nvPicPr>
                  <pic:blipFill>
                    <a:blip r:embed="rId17">
                      <a:extLst>
                        <a:ext uri="{28A0092B-C50C-407E-A947-70E740481C1C}">
                          <a14:useLocalDpi xmlns:a14="http://schemas.microsoft.com/office/drawing/2010/main" val="0"/>
                        </a:ext>
                      </a:extLst>
                    </a:blip>
                    <a:stretch>
                      <a:fillRect/>
                    </a:stretch>
                  </pic:blipFill>
                  <pic:spPr>
                    <a:xfrm>
                      <a:off x="0" y="0"/>
                      <a:ext cx="2701290" cy="2042160"/>
                    </a:xfrm>
                    <a:prstGeom prst="rect">
                      <a:avLst/>
                    </a:prstGeom>
                  </pic:spPr>
                </pic:pic>
              </a:graphicData>
            </a:graphic>
            <wp14:sizeRelH relativeFrom="margin">
              <wp14:pctWidth>0</wp14:pctWidth>
            </wp14:sizeRelH>
            <wp14:sizeRelV relativeFrom="margin">
              <wp14:pctHeight>0</wp14:pctHeight>
            </wp14:sizeRelV>
          </wp:anchor>
        </w:drawing>
      </w:r>
    </w:p>
    <w:p w14:paraId="6EBDB4DD" w14:textId="77777777" w:rsidR="00285EDC" w:rsidRDefault="00285EDC" w:rsidP="00B50AFE"/>
    <w:p w14:paraId="7ED0816F" w14:textId="77777777" w:rsidR="00FA18A0" w:rsidRDefault="00FA18A0" w:rsidP="00B50AFE"/>
    <w:p w14:paraId="200288F8" w14:textId="77777777" w:rsidR="00285EDC" w:rsidRDefault="00285EDC" w:rsidP="00B50AFE"/>
    <w:p w14:paraId="1C4D5F7F" w14:textId="77777777" w:rsidR="00285EDC" w:rsidRDefault="00285EDC" w:rsidP="00B50AFE"/>
    <w:p w14:paraId="5F5556F6" w14:textId="77777777" w:rsidR="00285EDC" w:rsidRDefault="00285EDC" w:rsidP="00B50AFE"/>
    <w:p w14:paraId="67F614AD" w14:textId="77777777" w:rsidR="00285EDC" w:rsidRDefault="00285EDC" w:rsidP="00B50AFE"/>
    <w:p w14:paraId="66840D9B" w14:textId="77777777" w:rsidR="00285EDC" w:rsidRDefault="00285EDC" w:rsidP="00B50AFE"/>
    <w:p w14:paraId="730AEE90" w14:textId="77777777" w:rsidR="00285EDC" w:rsidRDefault="00285EDC" w:rsidP="00B50AFE"/>
    <w:p w14:paraId="056F02CD" w14:textId="77777777" w:rsidR="00285EDC" w:rsidRDefault="00285EDC" w:rsidP="00B50AFE"/>
    <w:p w14:paraId="0ECB28F3" w14:textId="77777777" w:rsidR="00FA26EB" w:rsidRDefault="00FA26EB" w:rsidP="00B50AFE"/>
    <w:p w14:paraId="22EEA7C7" w14:textId="52B69B0D" w:rsidR="00285EDC" w:rsidRDefault="00285EDC" w:rsidP="00B50AFE"/>
    <w:p w14:paraId="38A74B4B" w14:textId="3C6DF113" w:rsidR="00285EDC" w:rsidRDefault="00285EDC" w:rsidP="00B50AFE"/>
    <w:p w14:paraId="05005976" w14:textId="305397A2" w:rsidR="00285EDC" w:rsidRDefault="00285EDC" w:rsidP="00B50AFE"/>
    <w:p w14:paraId="7974B5D7" w14:textId="2B751CA0" w:rsidR="00285EDC" w:rsidRDefault="00285EDC" w:rsidP="00B50AFE"/>
    <w:p w14:paraId="0D70FF3B" w14:textId="35D70A17" w:rsidR="00285EDC" w:rsidRDefault="00285EDC" w:rsidP="00B50AFE"/>
    <w:p w14:paraId="42FC334E" w14:textId="20ABEAB0" w:rsidR="00FA18A0" w:rsidRDefault="00FA18A0" w:rsidP="00B50AFE"/>
    <w:p w14:paraId="60490C01" w14:textId="77777777" w:rsidR="00FA18A0" w:rsidRDefault="00FA18A0" w:rsidP="00B50AFE"/>
    <w:p w14:paraId="6D5E65F1" w14:textId="77777777" w:rsidR="00FA18A0" w:rsidRDefault="00FA18A0" w:rsidP="00B50AFE"/>
    <w:p w14:paraId="237EE5AA" w14:textId="6566715F" w:rsidR="001A580D" w:rsidRPr="001A580D" w:rsidRDefault="001A580D" w:rsidP="001A580D"/>
    <w:p w14:paraId="01C7A2D0" w14:textId="77777777" w:rsidR="001A580D" w:rsidRPr="001A580D" w:rsidRDefault="001A580D" w:rsidP="001A580D"/>
    <w:p w14:paraId="7E104E9E" w14:textId="77777777" w:rsidR="001A580D" w:rsidRPr="001A580D" w:rsidRDefault="001A580D" w:rsidP="001A580D"/>
    <w:p w14:paraId="3FA3DF1F" w14:textId="0CAB70CB" w:rsidR="007E70F4" w:rsidRDefault="007E70F4" w:rsidP="00B50AFE"/>
    <w:p w14:paraId="0CB37AFC" w14:textId="0977B9C0" w:rsidR="00B50AFE" w:rsidRDefault="001236B2" w:rsidP="00B50AFE">
      <w:r>
        <w:rPr>
          <w:rFonts w:ascii="Times New Roman" w:hAnsi="Times New Roman"/>
          <w:noProof/>
          <w:sz w:val="24"/>
          <w:szCs w:val="24"/>
        </w:rPr>
        <w:lastRenderedPageBreak/>
        <mc:AlternateContent>
          <mc:Choice Requires="wps">
            <w:drawing>
              <wp:anchor distT="0" distB="0" distL="114300" distR="114300" simplePos="0" relativeHeight="251590656" behindDoc="0" locked="0" layoutInCell="1" allowOverlap="1" wp14:anchorId="6BD9E590" wp14:editId="237783AD">
                <wp:simplePos x="0" y="0"/>
                <wp:positionH relativeFrom="column">
                  <wp:posOffset>-85955</wp:posOffset>
                </wp:positionH>
                <wp:positionV relativeFrom="paragraph">
                  <wp:posOffset>131972</wp:posOffset>
                </wp:positionV>
                <wp:extent cx="2636520" cy="403860"/>
                <wp:effectExtent l="0" t="0" r="11430" b="15240"/>
                <wp:wrapNone/>
                <wp:docPr id="3079" name="Text Box 3079"/>
                <wp:cNvGraphicFramePr/>
                <a:graphic xmlns:a="http://schemas.openxmlformats.org/drawingml/2006/main">
                  <a:graphicData uri="http://schemas.microsoft.com/office/word/2010/wordprocessingShape">
                    <wps:wsp>
                      <wps:cNvSpPr txBox="1"/>
                      <wps:spPr>
                        <a:xfrm>
                          <a:off x="0" y="0"/>
                          <a:ext cx="263652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AC9089" w14:textId="77777777" w:rsidR="00004D1A" w:rsidRPr="00087E22" w:rsidRDefault="00004D1A" w:rsidP="002C6528">
                            <w:pPr>
                              <w:rPr>
                                <w:rFonts w:ascii="Arial Black" w:hAnsi="Arial Black"/>
                                <w:color w:val="00B050"/>
                                <w:sz w:val="36"/>
                              </w:rPr>
                            </w:pPr>
                            <w:r w:rsidRPr="00087E22">
                              <w:rPr>
                                <w:rFonts w:ascii="Arial Black" w:hAnsi="Arial Black"/>
                                <w:color w:val="00B050"/>
                                <w:sz w:val="36"/>
                              </w:rPr>
                              <w:t xml:space="preserve"> INDUSTRY FOCUS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9E590" id="Text Box 3079" o:spid="_x0000_s1043" type="#_x0000_t202" style="position:absolute;margin-left:-6.75pt;margin-top:10.4pt;width:207.6pt;height:31.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L8qmgIAAMAFAAAOAAAAZHJzL2Uyb0RvYy54bWysVFtP2zAUfp+0/2D5fSS9UKAiRV0R0yQE&#10;aGXi2XXsNsL28Wy3Sffrd+ykN8YL014S2+c7t+9crm8archGOF+BKWjvLKdEGA5lZZYF/fl89+WS&#10;Eh+YKZkCIwq6FZ7eTD5/uq7tWPRhBaoUjqAR48e1LegqBDvOMs9XQjN/BlYYFEpwmgW8umVWOlaj&#10;da2yfp6PshpcaR1w4T2+3rZCOkn2pRQ8PErpRSCqoBhbSF+Xvov4zSbXbLx0zK4q3oXB/iEKzSqD&#10;TvembllgZO2qv0zpijvwIMMZB52BlBUXKQfMppe/yWa+YlakXJAcb/c0+f9nlj9snhypyoIO8osr&#10;SgzTWKVn0QTyFRqSHpGj2voxQucWwaFBCdY6chffPT7G1BvpdPxjUgTlyPZ2z3C0x/GxPxqMzvso&#10;4igb5oPLUSpBdtC2zodvAjSJh4I6rGAilm3ufUCPCN1BojMPqirvKqXSJXaNmClHNgzrrUKKETVO&#10;UMqQuqCjwXmeDJ/Ioum9/kIx/hqzPLWAN2WiO5H6qwvrwEQ6ha0SEaPMDyGR30TIOzEyzoXZx5nQ&#10;ESUxo48odvhDVB9RbvNAjeQZTNgr68qAa1k6pbZ83VErWzySdJR3PIZm0aTG6l3sOmUB5RYbyEE7&#10;ht7yuwoJv2c+PDGHc4eNgbskPOJHKsAqQXeiZAXu93vvEY/jgFJKapzjgvpfa+YEJeq7wUG56g2H&#10;cfDTZXh+EZvPHUsWxxKz1jPA1unh1rI8HSM+qN1ROtAvuHKm0SuKmOHou6Bhd5yFdrvgyuJiOk0g&#10;HHXLwr2ZWx5NR5pjoz03L8zZrtEDjsgD7Caejd/0e4uNmgam6wCySsMQiW5Z7QqAayL1a7fS4h46&#10;vifUYfFO/gAAAP//AwBQSwMEFAAGAAgAAAAhAIeYCTLdAAAACQEAAA8AAABkcnMvZG93bnJldi54&#10;bWxMj8FOwzAQRO9I/IO1SNxaOyVAGrKpABUunCio523s2hGxHdluGv4ec4Ljap9m3jSb2Q5sUiH2&#10;3iEUSwFMuc7L3mmEz4+XRQUsJnKSBu8UwreKsGkvLxqqpT+7dzXtkmY5xMWaEExKY8157IyyFJd+&#10;VC7/jj5YSvkMmstA5xxuB74S4o5b6l1uMDSqZ6O6r93JImyf9Fp3FQWzrWTfT/P++KZfEa+v5scH&#10;YEnN6Q+GX/2sDm12OviTk5ENCIvi5jajCCuRJ2SgFMU9sANCVZbA24b/X9D+AAAA//8DAFBLAQIt&#10;ABQABgAIAAAAIQC2gziS/gAAAOEBAAATAAAAAAAAAAAAAAAAAAAAAABbQ29udGVudF9UeXBlc10u&#10;eG1sUEsBAi0AFAAGAAgAAAAhADj9If/WAAAAlAEAAAsAAAAAAAAAAAAAAAAALwEAAF9yZWxzLy5y&#10;ZWxzUEsBAi0AFAAGAAgAAAAhAPwkvyqaAgAAwAUAAA4AAAAAAAAAAAAAAAAALgIAAGRycy9lMm9E&#10;b2MueG1sUEsBAi0AFAAGAAgAAAAhAIeYCTLdAAAACQEAAA8AAAAAAAAAAAAAAAAA9AQAAGRycy9k&#10;b3ducmV2LnhtbFBLBQYAAAAABAAEAPMAAAD+BQAAAAA=&#10;" fillcolor="white [3201]" strokeweight=".5pt">
                <v:textbox>
                  <w:txbxContent>
                    <w:p w14:paraId="56AC9089" w14:textId="77777777" w:rsidR="00004D1A" w:rsidRPr="00087E22" w:rsidRDefault="00004D1A" w:rsidP="002C6528">
                      <w:pPr>
                        <w:rPr>
                          <w:rFonts w:ascii="Arial Black" w:hAnsi="Arial Black"/>
                          <w:color w:val="00B050"/>
                          <w:sz w:val="36"/>
                        </w:rPr>
                      </w:pPr>
                      <w:r w:rsidRPr="00087E22">
                        <w:rPr>
                          <w:rFonts w:ascii="Arial Black" w:hAnsi="Arial Black"/>
                          <w:color w:val="00B050"/>
                          <w:sz w:val="36"/>
                        </w:rPr>
                        <w:t xml:space="preserve"> INDUSTRY FOCUS</w:t>
                      </w:r>
                    </w:p>
                  </w:txbxContent>
                </v:textbox>
              </v:shape>
            </w:pict>
          </mc:Fallback>
        </mc:AlternateContent>
      </w:r>
    </w:p>
    <w:p w14:paraId="5C81DD67" w14:textId="1F1DE031" w:rsidR="00B50AFE" w:rsidRDefault="00B50AFE" w:rsidP="00B50AFE"/>
    <w:p w14:paraId="7D1799AC" w14:textId="6AD2A72E" w:rsidR="00B50AFE" w:rsidRDefault="009C2C57" w:rsidP="00B50AFE">
      <w:r w:rsidRPr="005025B5">
        <w:rPr>
          <w:rFonts w:ascii="Times New Roman" w:hAnsi="Times New Roman"/>
          <w:noProof/>
          <w:sz w:val="24"/>
          <w:szCs w:val="24"/>
        </w:rPr>
        <mc:AlternateContent>
          <mc:Choice Requires="wps">
            <w:drawing>
              <wp:anchor distT="0" distB="0" distL="114300" distR="114300" simplePos="0" relativeHeight="251587584" behindDoc="0" locked="0" layoutInCell="1" allowOverlap="1" wp14:anchorId="7C309457" wp14:editId="3B034184">
                <wp:simplePos x="0" y="0"/>
                <wp:positionH relativeFrom="column">
                  <wp:posOffset>-79513</wp:posOffset>
                </wp:positionH>
                <wp:positionV relativeFrom="paragraph">
                  <wp:posOffset>223051</wp:posOffset>
                </wp:positionV>
                <wp:extent cx="3690620" cy="7407965"/>
                <wp:effectExtent l="0" t="0" r="5080" b="2540"/>
                <wp:wrapNone/>
                <wp:docPr id="6" name="TextBox 1"/>
                <wp:cNvGraphicFramePr/>
                <a:graphic xmlns:a="http://schemas.openxmlformats.org/drawingml/2006/main">
                  <a:graphicData uri="http://schemas.microsoft.com/office/word/2010/wordprocessingShape">
                    <wps:wsp>
                      <wps:cNvSpPr txBox="1"/>
                      <wps:spPr>
                        <a:xfrm>
                          <a:off x="0" y="0"/>
                          <a:ext cx="3690620" cy="7407965"/>
                        </a:xfrm>
                        <a:prstGeom prst="rect">
                          <a:avLst/>
                        </a:prstGeom>
                        <a:solidFill>
                          <a:schemeClr val="bg1"/>
                        </a:solidFill>
                      </wps:spPr>
                      <wps:txbx>
                        <w:txbxContent>
                          <w:p w14:paraId="5131FFEB" w14:textId="63520697" w:rsidR="00004D1A" w:rsidRPr="00087E22" w:rsidRDefault="00004D1A" w:rsidP="00D45ED6">
                            <w:pPr>
                              <w:pStyle w:val="NormalWeb"/>
                              <w:spacing w:before="0" w:beforeAutospacing="0" w:after="0" w:afterAutospacing="0"/>
                              <w:jc w:val="both"/>
                              <w:rPr>
                                <w:color w:val="00B050"/>
                                <w:sz w:val="2"/>
                                <w:szCs w:val="23"/>
                              </w:rPr>
                            </w:pPr>
                            <w:r w:rsidRPr="00087E22">
                              <w:rPr>
                                <w:rFonts w:asciiTheme="minorHAnsi" w:hAnsi="Calibri" w:cstheme="minorBidi"/>
                                <w:b/>
                                <w:bCs/>
                                <w:color w:val="00B050"/>
                                <w:kern w:val="24"/>
                                <w:sz w:val="28"/>
                                <w:u w:val="single"/>
                              </w:rPr>
                              <w:t xml:space="preserve">U.S. </w:t>
                            </w:r>
                            <w:r>
                              <w:rPr>
                                <w:rFonts w:asciiTheme="minorHAnsi" w:hAnsi="Calibri" w:cstheme="minorBidi"/>
                                <w:b/>
                                <w:bCs/>
                                <w:color w:val="00B050"/>
                                <w:kern w:val="24"/>
                                <w:sz w:val="28"/>
                                <w:u w:val="single"/>
                              </w:rPr>
                              <w:t>Hemp and Cannabis Faming Industry</w:t>
                            </w:r>
                            <w:r w:rsidRPr="00087E22">
                              <w:rPr>
                                <w:rFonts w:asciiTheme="minorHAnsi" w:hAnsi="Calibri" w:cstheme="minorBidi"/>
                                <w:b/>
                                <w:bCs/>
                                <w:color w:val="00B050"/>
                                <w:kern w:val="24"/>
                                <w:sz w:val="28"/>
                                <w:u w:val="single"/>
                              </w:rPr>
                              <w:t xml:space="preserve"> </w:t>
                            </w:r>
                          </w:p>
                          <w:p w14:paraId="16B6E764" w14:textId="7A46FC85" w:rsidR="00004D1A" w:rsidRDefault="00004D1A" w:rsidP="00AC23FB">
                            <w:pPr>
                              <w:pStyle w:val="article-paragraph"/>
                              <w:shd w:val="clear" w:color="auto" w:fill="FFFFFF"/>
                              <w:jc w:val="both"/>
                              <w:rPr>
                                <w:rFonts w:asciiTheme="minorHAnsi" w:hAnsiTheme="minorHAnsi" w:cstheme="minorHAnsi"/>
                                <w:b/>
                                <w:bCs/>
                                <w:color w:val="111111"/>
                              </w:rPr>
                            </w:pPr>
                            <w:r w:rsidRPr="009F0711">
                              <w:rPr>
                                <w:rFonts w:asciiTheme="minorHAnsi" w:hAnsiTheme="minorHAnsi" w:cstheme="minorHAnsi"/>
                                <w:b/>
                                <w:bCs/>
                                <w:color w:val="111111"/>
                              </w:rPr>
                              <w:t xml:space="preserve">The U.S. hemp industry is </w:t>
                            </w:r>
                            <w:r w:rsidRPr="009F0711">
                              <w:rPr>
                                <w:rStyle w:val="Strong"/>
                                <w:rFonts w:asciiTheme="minorHAnsi" w:eastAsiaTheme="majorEastAsia" w:hAnsiTheme="minorHAnsi" w:cstheme="minorHAnsi"/>
                                <w:color w:val="111111"/>
                              </w:rPr>
                              <w:t>expecting business</w:t>
                            </w:r>
                            <w:r w:rsidRPr="009F0711">
                              <w:rPr>
                                <w:rFonts w:asciiTheme="minorHAnsi" w:hAnsiTheme="minorHAnsi" w:cstheme="minorHAnsi"/>
                                <w:b/>
                                <w:bCs/>
                                <w:color w:val="111111"/>
                              </w:rPr>
                              <w:t xml:space="preserve"> to expand and investors to beckon after Congress passed </w:t>
                            </w:r>
                            <w:r>
                              <w:rPr>
                                <w:rFonts w:asciiTheme="minorHAnsi" w:hAnsiTheme="minorHAnsi" w:cstheme="minorHAnsi"/>
                                <w:b/>
                                <w:bCs/>
                                <w:color w:val="111111"/>
                              </w:rPr>
                              <w:t xml:space="preserve">the 2018 Hemp Farm Bill. This </w:t>
                            </w:r>
                            <w:r w:rsidRPr="009F0711">
                              <w:rPr>
                                <w:rFonts w:asciiTheme="minorHAnsi" w:hAnsiTheme="minorHAnsi" w:cstheme="minorHAnsi"/>
                                <w:b/>
                                <w:bCs/>
                                <w:color w:val="111111"/>
                              </w:rPr>
                              <w:t>farm legislation include</w:t>
                            </w:r>
                            <w:r>
                              <w:rPr>
                                <w:rFonts w:asciiTheme="minorHAnsi" w:hAnsiTheme="minorHAnsi" w:cstheme="minorHAnsi"/>
                                <w:b/>
                                <w:bCs/>
                                <w:color w:val="111111"/>
                              </w:rPr>
                              <w:t>s</w:t>
                            </w:r>
                            <w:r w:rsidRPr="009F0711">
                              <w:rPr>
                                <w:rFonts w:asciiTheme="minorHAnsi" w:hAnsiTheme="minorHAnsi" w:cstheme="minorHAnsi"/>
                                <w:b/>
                                <w:bCs/>
                                <w:color w:val="111111"/>
                              </w:rPr>
                              <w:t xml:space="preserve"> a provision to legalize and regulate </w:t>
                            </w:r>
                            <w:r>
                              <w:rPr>
                                <w:rFonts w:asciiTheme="minorHAnsi" w:hAnsiTheme="minorHAnsi" w:cstheme="minorHAnsi"/>
                                <w:b/>
                                <w:bCs/>
                                <w:color w:val="111111"/>
                              </w:rPr>
                              <w:t>Hemp</w:t>
                            </w:r>
                            <w:r w:rsidRPr="009F0711">
                              <w:rPr>
                                <w:rFonts w:asciiTheme="minorHAnsi" w:hAnsiTheme="minorHAnsi" w:cstheme="minorHAnsi"/>
                                <w:b/>
                                <w:bCs/>
                                <w:color w:val="111111"/>
                              </w:rPr>
                              <w:t xml:space="preserve"> under the Department of Agriculture.</w:t>
                            </w:r>
                            <w:r>
                              <w:rPr>
                                <w:rFonts w:asciiTheme="minorHAnsi" w:hAnsiTheme="minorHAnsi" w:cstheme="minorHAnsi"/>
                                <w:b/>
                                <w:bCs/>
                                <w:color w:val="111111"/>
                              </w:rPr>
                              <w:t xml:space="preserve">  </w:t>
                            </w:r>
                          </w:p>
                          <w:p w14:paraId="1147944B" w14:textId="77777777" w:rsidR="00004D1A" w:rsidRPr="00B516DE" w:rsidRDefault="00004D1A" w:rsidP="00B516DE">
                            <w:pPr>
                              <w:pStyle w:val="NormalWeb"/>
                              <w:spacing w:after="360" w:afterAutospacing="0"/>
                              <w:rPr>
                                <w:rFonts w:asciiTheme="minorHAnsi" w:hAnsiTheme="minorHAnsi" w:cstheme="minorHAnsi"/>
                                <w:b/>
                                <w:bCs/>
                              </w:rPr>
                            </w:pPr>
                            <w:r w:rsidRPr="00B516DE">
                              <w:rPr>
                                <w:rFonts w:asciiTheme="minorHAnsi" w:hAnsiTheme="minorHAnsi" w:cstheme="minorHAnsi"/>
                                <w:b/>
                                <w:bCs/>
                              </w:rPr>
                              <w:t>In the United States, hemp was a top cash crop for 150 years before it was banned over fears regarding marijuana use. Now, with legislation loosening restrictions on hemp cultivation, more farmers are turning to this hardy plant as a profit maker.</w:t>
                            </w:r>
                          </w:p>
                          <w:p w14:paraId="55A7323E" w14:textId="73CFD8F2" w:rsidR="00004D1A" w:rsidRPr="00B516DE" w:rsidRDefault="00004D1A" w:rsidP="00B516DE">
                            <w:pPr>
                              <w:pStyle w:val="NormalWeb"/>
                              <w:spacing w:after="360" w:afterAutospacing="0"/>
                              <w:rPr>
                                <w:rFonts w:asciiTheme="minorHAnsi" w:hAnsiTheme="minorHAnsi" w:cstheme="minorHAnsi"/>
                                <w:b/>
                                <w:bCs/>
                              </w:rPr>
                            </w:pPr>
                            <w:r w:rsidRPr="00B516DE">
                              <w:rPr>
                                <w:rFonts w:asciiTheme="minorHAnsi" w:hAnsiTheme="minorHAnsi" w:cstheme="minorHAnsi"/>
                                <w:b/>
                                <w:bCs/>
                              </w:rPr>
                              <w:t>The retail market for hemp in the U.S. is approximately $600 million and expected to increase year over year. Globally, the market for CBD (the medically active ingredient in hemp) tops $33 billion per year. And with industrial hemp used in 30,000 products worldwide, demand is strong. But what does this mean for farmers who want a slice of the profits for hemp farming?</w:t>
                            </w:r>
                            <w:r>
                              <w:rPr>
                                <w:rFonts w:asciiTheme="minorHAnsi" w:hAnsiTheme="minorHAnsi" w:cstheme="minorHAnsi"/>
                                <w:b/>
                                <w:bCs/>
                              </w:rPr>
                              <w:t xml:space="preserve">  </w:t>
                            </w:r>
                            <w:r w:rsidRPr="00B516DE">
                              <w:rPr>
                                <w:rStyle w:val="Strong"/>
                                <w:rFonts w:asciiTheme="minorHAnsi" w:hAnsiTheme="minorHAnsi" w:cstheme="minorHAnsi"/>
                              </w:rPr>
                              <w:t>Hemp Profit per Acre Can Be Substantial</w:t>
                            </w:r>
                            <w:r>
                              <w:rPr>
                                <w:rStyle w:val="Strong"/>
                                <w:rFonts w:asciiTheme="minorHAnsi" w:hAnsiTheme="minorHAnsi" w:cstheme="minorHAnsi"/>
                              </w:rPr>
                              <w:t>.</w:t>
                            </w:r>
                          </w:p>
                          <w:p w14:paraId="335E5C9B" w14:textId="77777777" w:rsidR="00004D1A" w:rsidRPr="001A3481" w:rsidRDefault="00004D1A" w:rsidP="009C2C57">
                            <w:pPr>
                              <w:pStyle w:val="NormalWeb"/>
                              <w:spacing w:before="0" w:beforeAutospacing="0" w:after="150" w:afterAutospacing="0"/>
                              <w:rPr>
                                <w:rFonts w:asciiTheme="minorHAnsi" w:hAnsiTheme="minorHAnsi" w:cstheme="minorHAnsi"/>
                                <w:b/>
                                <w:bCs/>
                              </w:rPr>
                            </w:pPr>
                            <w:r w:rsidRPr="001A3481">
                              <w:rPr>
                                <w:rFonts w:asciiTheme="minorHAnsi" w:hAnsiTheme="minorHAnsi" w:cstheme="minorHAnsi"/>
                                <w:b/>
                                <w:bCs/>
                              </w:rPr>
                              <w:t xml:space="preserve">The 2018 Farm Bill will restore industrial hemp to nationwide legal production for the first time since World War II, </w:t>
                            </w:r>
                            <w:hyperlink r:id="rId18" w:history="1">
                              <w:r w:rsidRPr="001A3481">
                                <w:rPr>
                                  <w:rStyle w:val="Hyperlink"/>
                                  <w:rFonts w:asciiTheme="minorHAnsi" w:hAnsiTheme="minorHAnsi" w:cstheme="minorHAnsi"/>
                                  <w:b/>
                                  <w:bCs/>
                                  <w:color w:val="auto"/>
                                </w:rPr>
                                <w:t>offering vast opportunities</w:t>
                              </w:r>
                            </w:hyperlink>
                            <w:r w:rsidRPr="001A3481">
                              <w:rPr>
                                <w:rFonts w:asciiTheme="minorHAnsi" w:hAnsiTheme="minorHAnsi" w:cstheme="minorHAnsi"/>
                                <w:b/>
                                <w:bCs/>
                              </w:rPr>
                              <w:t xml:space="preserve"> for the industry and investment in a market expected to triple in four years.</w:t>
                            </w:r>
                          </w:p>
                          <w:p w14:paraId="1369FA4D" w14:textId="77777777" w:rsidR="00004D1A" w:rsidRPr="001A3481" w:rsidRDefault="00004D1A" w:rsidP="009C2C57">
                            <w:pPr>
                              <w:pStyle w:val="NormalWeb"/>
                              <w:spacing w:before="0" w:beforeAutospacing="0" w:after="150" w:afterAutospacing="0"/>
                              <w:rPr>
                                <w:rFonts w:asciiTheme="minorHAnsi" w:hAnsiTheme="minorHAnsi" w:cstheme="minorHAnsi"/>
                                <w:b/>
                                <w:bCs/>
                              </w:rPr>
                            </w:pPr>
                            <w:r w:rsidRPr="001A3481">
                              <w:rPr>
                                <w:rFonts w:asciiTheme="minorHAnsi" w:hAnsiTheme="minorHAnsi" w:cstheme="minorHAnsi"/>
                                <w:b/>
                                <w:bCs/>
                              </w:rPr>
                              <w:t xml:space="preserve">With the removal of hemp from federal prohibition under the Controlled Substances Act of 1970 (CSA), the total U.S. hemp industry now looks to expand at a healthy 18.4% through a 5-year combined annual growth rate (CAGR) from 2018-2022. New Frontier Data’s </w:t>
                            </w:r>
                            <w:hyperlink r:id="rId19" w:history="1">
                              <w:r w:rsidRPr="001A3481">
                                <w:rPr>
                                  <w:rStyle w:val="Hyperlink"/>
                                  <w:rFonts w:asciiTheme="minorHAnsi" w:hAnsiTheme="minorHAnsi" w:cstheme="minorHAnsi"/>
                                  <w:b/>
                                  <w:bCs/>
                                  <w:i/>
                                  <w:iCs/>
                                  <w:color w:val="auto"/>
                                </w:rPr>
                                <w:t>Hemp Business Journal</w:t>
                              </w:r>
                            </w:hyperlink>
                            <w:r w:rsidRPr="001A3481">
                              <w:rPr>
                                <w:rFonts w:asciiTheme="minorHAnsi" w:hAnsiTheme="minorHAnsi" w:cstheme="minorHAnsi"/>
                                <w:b/>
                                <w:bCs/>
                              </w:rPr>
                              <w:t xml:space="preserve"> estimates that, in leading all hemp product categories, the hemp-derived CBD market will grow from a $390 million-dollar market in 2018, to a $1.3 billion market (or 3.3x) by 2022,</w:t>
                            </w:r>
                            <w:r>
                              <w:rPr>
                                <w:rFonts w:asciiTheme="minorHAnsi" w:hAnsiTheme="minorHAnsi" w:cstheme="minorHAnsi"/>
                                <w:b/>
                                <w:bCs/>
                              </w:rPr>
                              <w:t xml:space="preserve"> </w:t>
                            </w:r>
                            <w:r w:rsidRPr="001A3481">
                              <w:rPr>
                                <w:rFonts w:asciiTheme="minorHAnsi" w:hAnsiTheme="minorHAnsi" w:cstheme="minorHAnsi"/>
                                <w:b/>
                                <w:bCs/>
                              </w:rPr>
                              <w:t>representing a 27.2% 5-year CAGR.</w:t>
                            </w:r>
                          </w:p>
                          <w:p w14:paraId="10526132" w14:textId="521F3CBD" w:rsidR="00004D1A" w:rsidRDefault="00004D1A" w:rsidP="009C2C57">
                            <w:pPr>
                              <w:pStyle w:val="article-paragraph"/>
                              <w:shd w:val="clear" w:color="auto" w:fill="FFFFFF"/>
                              <w:jc w:val="both"/>
                              <w:rPr>
                                <w:rFonts w:asciiTheme="minorHAnsi" w:hAnsiTheme="minorHAnsi" w:cstheme="minorHAnsi"/>
                                <w:b/>
                                <w:bCs/>
                                <w:color w:val="111111"/>
                              </w:rPr>
                            </w:pPr>
                          </w:p>
                          <w:p w14:paraId="74510120" w14:textId="77777777" w:rsidR="00004D1A" w:rsidRPr="009F0711" w:rsidRDefault="00004D1A" w:rsidP="00AC23FB">
                            <w:pPr>
                              <w:pStyle w:val="article-paragraph"/>
                              <w:shd w:val="clear" w:color="auto" w:fill="FFFFFF"/>
                              <w:jc w:val="both"/>
                              <w:rPr>
                                <w:rFonts w:asciiTheme="minorHAnsi" w:hAnsiTheme="minorHAnsi" w:cstheme="minorHAnsi"/>
                                <w:b/>
                                <w:bCs/>
                                <w:color w:val="000000"/>
                                <w:sz w:val="22"/>
                              </w:rPr>
                            </w:pPr>
                          </w:p>
                          <w:p w14:paraId="01D7A24D" w14:textId="77777777" w:rsidR="00004D1A" w:rsidRDefault="00004D1A" w:rsidP="00DF4EBD">
                            <w:pPr>
                              <w:spacing w:line="240" w:lineRule="auto"/>
                              <w:jc w:val="both"/>
                              <w:rPr>
                                <w:rFonts w:hAnsi="Calibri"/>
                                <w:b/>
                                <w:bCs/>
                                <w:kern w:val="24"/>
                                <w:sz w:val="24"/>
                              </w:rPr>
                            </w:pPr>
                            <w:r w:rsidRPr="0067779B">
                              <w:rPr>
                                <w:rFonts w:hAnsi="Calibri"/>
                                <w:b/>
                                <w:bCs/>
                                <w:kern w:val="24"/>
                                <w:sz w:val="24"/>
                              </w:rPr>
                              <w:t xml:space="preserve">  </w:t>
                            </w:r>
                          </w:p>
                          <w:p w14:paraId="487A1593" w14:textId="77777777" w:rsidR="00004D1A" w:rsidRPr="0067779B" w:rsidRDefault="00004D1A" w:rsidP="00DF4EBD">
                            <w:pPr>
                              <w:spacing w:line="240" w:lineRule="auto"/>
                              <w:jc w:val="both"/>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309457" id="_x0000_s1044" type="#_x0000_t202" style="position:absolute;margin-left:-6.25pt;margin-top:17.55pt;width:290.6pt;height:583.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tHrQEAAD4DAAAOAAAAZHJzL2Uyb0RvYy54bWysUsFuGyEQvVfqPyDuNWu33SQrr6M2UXqp&#10;2kpJPwCz4EUChjLYu/77Djh2ovZW9TIwM4/HvJlZ387esYNOaCH0fLloONNBwWDDruc/nx7eXXOG&#10;WYZBOgi650eN/Hbz9s16ip1ewQhu0IkRScBuij0fc46dEKhG7SUuIOpASQPJy0xu2okhyYnYvROr&#10;pmnFBGmICZRGpOj9Kck3ld8YrfJ3Y1Bn5npOteVqU7XbYsVmLbtdknG06rkM+Q9VeGkDfXqhupdZ&#10;sn2yf1F5qxIgmLxQ4AUYY5WuGkjNsvlDzeMoo65aqDkYL23C/0ervh1+JGaHnrecBelpRE96zp9h&#10;ZsvSnCliR5jHSKg8U5iGfI4jBYvm2SRfTlLDKE9tPl5aS1xMUfB9e9O0K0opyl19aK5u2o+FR7w8&#10;jwnzFw2elUvPE82utlQevmI+Qc+Q8huCs8ODda46ZV/0nUvsIGnS210tkshfoUTRcqq53PK8navw&#10;5fVZ0BaGI+mcaB16jr/2MmnOUnZ3ULenfBTg0z6DsbWgQnN6Q0KKQ0Oqkp4XqmzBa7+iXtZ+8xsA&#10;AP//AwBQSwMEFAAGAAgAAAAhAAmoKDHfAAAACwEAAA8AAABkcnMvZG93bnJldi54bWxMj8FOwzAQ&#10;RO9I/IO1SNxaO0FpohCnAiQuXFBLxdmJt3HaeB3FbhP4eswJjqt5mnlbbRc7sCtOvnckIVkLYEit&#10;0z11Eg4fr6sCmA+KtBocoYQv9LCtb28qVWo30w6v+9CxWEK+VBJMCGPJuW8NWuXXbkSK2dFNVoV4&#10;Th3Xk5pjuR14KsSGW9VTXDBqxBeD7Xl/sRI+uxM+92/Tt3jnYj4XbndociPl/d3y9Ags4BL+YPjV&#10;j+pQR6fGXUh7NkhYJWkWUQkPWQIsAtmmyIE1kUxFkgOvK/7/h/oHAAD//wMAUEsBAi0AFAAGAAgA&#10;AAAhALaDOJL+AAAA4QEAABMAAAAAAAAAAAAAAAAAAAAAAFtDb250ZW50X1R5cGVzXS54bWxQSwEC&#10;LQAUAAYACAAAACEAOP0h/9YAAACUAQAACwAAAAAAAAAAAAAAAAAvAQAAX3JlbHMvLnJlbHNQSwEC&#10;LQAUAAYACAAAACEAAZibR60BAAA+AwAADgAAAAAAAAAAAAAAAAAuAgAAZHJzL2Uyb0RvYy54bWxQ&#10;SwECLQAUAAYACAAAACEACagoMd8AAAALAQAADwAAAAAAAAAAAAAAAAAHBAAAZHJzL2Rvd25yZXYu&#10;eG1sUEsFBgAAAAAEAAQA8wAAABMFAAAAAA==&#10;" fillcolor="white [3212]" stroked="f">
                <v:textbox>
                  <w:txbxContent>
                    <w:p w14:paraId="5131FFEB" w14:textId="63520697" w:rsidR="00004D1A" w:rsidRPr="00087E22" w:rsidRDefault="00004D1A" w:rsidP="00D45ED6">
                      <w:pPr>
                        <w:pStyle w:val="NormalWeb"/>
                        <w:spacing w:before="0" w:beforeAutospacing="0" w:after="0" w:afterAutospacing="0"/>
                        <w:jc w:val="both"/>
                        <w:rPr>
                          <w:color w:val="00B050"/>
                          <w:sz w:val="2"/>
                          <w:szCs w:val="23"/>
                        </w:rPr>
                      </w:pPr>
                      <w:r w:rsidRPr="00087E22">
                        <w:rPr>
                          <w:rFonts w:asciiTheme="minorHAnsi" w:hAnsi="Calibri" w:cstheme="minorBidi"/>
                          <w:b/>
                          <w:bCs/>
                          <w:color w:val="00B050"/>
                          <w:kern w:val="24"/>
                          <w:sz w:val="28"/>
                          <w:u w:val="single"/>
                        </w:rPr>
                        <w:t xml:space="preserve">U.S. </w:t>
                      </w:r>
                      <w:r>
                        <w:rPr>
                          <w:rFonts w:asciiTheme="minorHAnsi" w:hAnsi="Calibri" w:cstheme="minorBidi"/>
                          <w:b/>
                          <w:bCs/>
                          <w:color w:val="00B050"/>
                          <w:kern w:val="24"/>
                          <w:sz w:val="28"/>
                          <w:u w:val="single"/>
                        </w:rPr>
                        <w:t>Hemp and Cannabis Faming Industry</w:t>
                      </w:r>
                      <w:r w:rsidRPr="00087E22">
                        <w:rPr>
                          <w:rFonts w:asciiTheme="minorHAnsi" w:hAnsi="Calibri" w:cstheme="minorBidi"/>
                          <w:b/>
                          <w:bCs/>
                          <w:color w:val="00B050"/>
                          <w:kern w:val="24"/>
                          <w:sz w:val="28"/>
                          <w:u w:val="single"/>
                        </w:rPr>
                        <w:t xml:space="preserve"> </w:t>
                      </w:r>
                    </w:p>
                    <w:p w14:paraId="16B6E764" w14:textId="7A46FC85" w:rsidR="00004D1A" w:rsidRDefault="00004D1A" w:rsidP="00AC23FB">
                      <w:pPr>
                        <w:pStyle w:val="article-paragraph"/>
                        <w:shd w:val="clear" w:color="auto" w:fill="FFFFFF"/>
                        <w:jc w:val="both"/>
                        <w:rPr>
                          <w:rFonts w:asciiTheme="minorHAnsi" w:hAnsiTheme="minorHAnsi" w:cstheme="minorHAnsi"/>
                          <w:b/>
                          <w:bCs/>
                          <w:color w:val="111111"/>
                        </w:rPr>
                      </w:pPr>
                      <w:r w:rsidRPr="009F0711">
                        <w:rPr>
                          <w:rFonts w:asciiTheme="minorHAnsi" w:hAnsiTheme="minorHAnsi" w:cstheme="minorHAnsi"/>
                          <w:b/>
                          <w:bCs/>
                          <w:color w:val="111111"/>
                        </w:rPr>
                        <w:t xml:space="preserve">The U.S. hemp industry is </w:t>
                      </w:r>
                      <w:r w:rsidRPr="009F0711">
                        <w:rPr>
                          <w:rStyle w:val="Strong"/>
                          <w:rFonts w:asciiTheme="minorHAnsi" w:eastAsiaTheme="majorEastAsia" w:hAnsiTheme="minorHAnsi" w:cstheme="minorHAnsi"/>
                          <w:color w:val="111111"/>
                        </w:rPr>
                        <w:t>expecting business</w:t>
                      </w:r>
                      <w:r w:rsidRPr="009F0711">
                        <w:rPr>
                          <w:rFonts w:asciiTheme="minorHAnsi" w:hAnsiTheme="minorHAnsi" w:cstheme="minorHAnsi"/>
                          <w:b/>
                          <w:bCs/>
                          <w:color w:val="111111"/>
                        </w:rPr>
                        <w:t xml:space="preserve"> to expand and investors to beckon after Congress passed </w:t>
                      </w:r>
                      <w:r>
                        <w:rPr>
                          <w:rFonts w:asciiTheme="minorHAnsi" w:hAnsiTheme="minorHAnsi" w:cstheme="minorHAnsi"/>
                          <w:b/>
                          <w:bCs/>
                          <w:color w:val="111111"/>
                        </w:rPr>
                        <w:t xml:space="preserve">the 2018 Hemp Farm Bill. This </w:t>
                      </w:r>
                      <w:r w:rsidRPr="009F0711">
                        <w:rPr>
                          <w:rFonts w:asciiTheme="minorHAnsi" w:hAnsiTheme="minorHAnsi" w:cstheme="minorHAnsi"/>
                          <w:b/>
                          <w:bCs/>
                          <w:color w:val="111111"/>
                        </w:rPr>
                        <w:t>farm legislation include</w:t>
                      </w:r>
                      <w:r>
                        <w:rPr>
                          <w:rFonts w:asciiTheme="minorHAnsi" w:hAnsiTheme="minorHAnsi" w:cstheme="minorHAnsi"/>
                          <w:b/>
                          <w:bCs/>
                          <w:color w:val="111111"/>
                        </w:rPr>
                        <w:t>s</w:t>
                      </w:r>
                      <w:r w:rsidRPr="009F0711">
                        <w:rPr>
                          <w:rFonts w:asciiTheme="minorHAnsi" w:hAnsiTheme="minorHAnsi" w:cstheme="minorHAnsi"/>
                          <w:b/>
                          <w:bCs/>
                          <w:color w:val="111111"/>
                        </w:rPr>
                        <w:t xml:space="preserve"> a provision to legalize and regulate </w:t>
                      </w:r>
                      <w:r>
                        <w:rPr>
                          <w:rFonts w:asciiTheme="minorHAnsi" w:hAnsiTheme="minorHAnsi" w:cstheme="minorHAnsi"/>
                          <w:b/>
                          <w:bCs/>
                          <w:color w:val="111111"/>
                        </w:rPr>
                        <w:t>Hemp</w:t>
                      </w:r>
                      <w:r w:rsidRPr="009F0711">
                        <w:rPr>
                          <w:rFonts w:asciiTheme="minorHAnsi" w:hAnsiTheme="minorHAnsi" w:cstheme="minorHAnsi"/>
                          <w:b/>
                          <w:bCs/>
                          <w:color w:val="111111"/>
                        </w:rPr>
                        <w:t xml:space="preserve"> under the Department of Agriculture.</w:t>
                      </w:r>
                      <w:r>
                        <w:rPr>
                          <w:rFonts w:asciiTheme="minorHAnsi" w:hAnsiTheme="minorHAnsi" w:cstheme="minorHAnsi"/>
                          <w:b/>
                          <w:bCs/>
                          <w:color w:val="111111"/>
                        </w:rPr>
                        <w:t xml:space="preserve">  </w:t>
                      </w:r>
                    </w:p>
                    <w:p w14:paraId="1147944B" w14:textId="77777777" w:rsidR="00004D1A" w:rsidRPr="00B516DE" w:rsidRDefault="00004D1A" w:rsidP="00B516DE">
                      <w:pPr>
                        <w:pStyle w:val="NormalWeb"/>
                        <w:spacing w:after="360" w:afterAutospacing="0"/>
                        <w:rPr>
                          <w:rFonts w:asciiTheme="minorHAnsi" w:hAnsiTheme="minorHAnsi" w:cstheme="minorHAnsi"/>
                          <w:b/>
                          <w:bCs/>
                        </w:rPr>
                      </w:pPr>
                      <w:r w:rsidRPr="00B516DE">
                        <w:rPr>
                          <w:rFonts w:asciiTheme="minorHAnsi" w:hAnsiTheme="minorHAnsi" w:cstheme="minorHAnsi"/>
                          <w:b/>
                          <w:bCs/>
                        </w:rPr>
                        <w:t>In the United States, hemp was a top cash crop for 150 years before it was banned over fears regarding marijuana use. Now, with legislation loosening restrictions on hemp cultivation, more farmers are turning to this hardy plant as a profit maker.</w:t>
                      </w:r>
                    </w:p>
                    <w:p w14:paraId="55A7323E" w14:textId="73CFD8F2" w:rsidR="00004D1A" w:rsidRPr="00B516DE" w:rsidRDefault="00004D1A" w:rsidP="00B516DE">
                      <w:pPr>
                        <w:pStyle w:val="NormalWeb"/>
                        <w:spacing w:after="360" w:afterAutospacing="0"/>
                        <w:rPr>
                          <w:rFonts w:asciiTheme="minorHAnsi" w:hAnsiTheme="minorHAnsi" w:cstheme="minorHAnsi"/>
                          <w:b/>
                          <w:bCs/>
                        </w:rPr>
                      </w:pPr>
                      <w:r w:rsidRPr="00B516DE">
                        <w:rPr>
                          <w:rFonts w:asciiTheme="minorHAnsi" w:hAnsiTheme="minorHAnsi" w:cstheme="minorHAnsi"/>
                          <w:b/>
                          <w:bCs/>
                        </w:rPr>
                        <w:t>The retail market for hemp in the U.S. is approximately $600 million and expected to increase year over year. Globally, the market for CBD (the medically active ingredient in hemp) tops $33 billion per year. And with industrial hemp used in 30,000 products worldwide, demand is strong. But what does this mean for farmers who want a slice of the profits for hemp farming?</w:t>
                      </w:r>
                      <w:r>
                        <w:rPr>
                          <w:rFonts w:asciiTheme="minorHAnsi" w:hAnsiTheme="minorHAnsi" w:cstheme="minorHAnsi"/>
                          <w:b/>
                          <w:bCs/>
                        </w:rPr>
                        <w:t xml:space="preserve">  </w:t>
                      </w:r>
                      <w:r w:rsidRPr="00B516DE">
                        <w:rPr>
                          <w:rStyle w:val="Strong"/>
                          <w:rFonts w:asciiTheme="minorHAnsi" w:hAnsiTheme="minorHAnsi" w:cstheme="minorHAnsi"/>
                        </w:rPr>
                        <w:t>Hemp Profit per Acre Can Be Substantial</w:t>
                      </w:r>
                      <w:r>
                        <w:rPr>
                          <w:rStyle w:val="Strong"/>
                          <w:rFonts w:asciiTheme="minorHAnsi" w:hAnsiTheme="minorHAnsi" w:cstheme="minorHAnsi"/>
                        </w:rPr>
                        <w:t>.</w:t>
                      </w:r>
                    </w:p>
                    <w:p w14:paraId="335E5C9B" w14:textId="77777777" w:rsidR="00004D1A" w:rsidRPr="001A3481" w:rsidRDefault="00004D1A" w:rsidP="009C2C57">
                      <w:pPr>
                        <w:pStyle w:val="NormalWeb"/>
                        <w:spacing w:before="0" w:beforeAutospacing="0" w:after="150" w:afterAutospacing="0"/>
                        <w:rPr>
                          <w:rFonts w:asciiTheme="minorHAnsi" w:hAnsiTheme="minorHAnsi" w:cstheme="minorHAnsi"/>
                          <w:b/>
                          <w:bCs/>
                        </w:rPr>
                      </w:pPr>
                      <w:r w:rsidRPr="001A3481">
                        <w:rPr>
                          <w:rFonts w:asciiTheme="minorHAnsi" w:hAnsiTheme="minorHAnsi" w:cstheme="minorHAnsi"/>
                          <w:b/>
                          <w:bCs/>
                        </w:rPr>
                        <w:t xml:space="preserve">The 2018 Farm Bill will restore industrial hemp to nationwide legal production for the first time since World War II, </w:t>
                      </w:r>
                      <w:hyperlink r:id="rId20" w:history="1">
                        <w:r w:rsidRPr="001A3481">
                          <w:rPr>
                            <w:rStyle w:val="Hyperlink"/>
                            <w:rFonts w:asciiTheme="minorHAnsi" w:hAnsiTheme="minorHAnsi" w:cstheme="minorHAnsi"/>
                            <w:b/>
                            <w:bCs/>
                            <w:color w:val="auto"/>
                          </w:rPr>
                          <w:t>offering vast opportunities</w:t>
                        </w:r>
                      </w:hyperlink>
                      <w:r w:rsidRPr="001A3481">
                        <w:rPr>
                          <w:rFonts w:asciiTheme="minorHAnsi" w:hAnsiTheme="minorHAnsi" w:cstheme="minorHAnsi"/>
                          <w:b/>
                          <w:bCs/>
                        </w:rPr>
                        <w:t xml:space="preserve"> for the industry and investment in a market expected to triple in four years.</w:t>
                      </w:r>
                    </w:p>
                    <w:p w14:paraId="1369FA4D" w14:textId="77777777" w:rsidR="00004D1A" w:rsidRPr="001A3481" w:rsidRDefault="00004D1A" w:rsidP="009C2C57">
                      <w:pPr>
                        <w:pStyle w:val="NormalWeb"/>
                        <w:spacing w:before="0" w:beforeAutospacing="0" w:after="150" w:afterAutospacing="0"/>
                        <w:rPr>
                          <w:rFonts w:asciiTheme="minorHAnsi" w:hAnsiTheme="minorHAnsi" w:cstheme="minorHAnsi"/>
                          <w:b/>
                          <w:bCs/>
                        </w:rPr>
                      </w:pPr>
                      <w:r w:rsidRPr="001A3481">
                        <w:rPr>
                          <w:rFonts w:asciiTheme="minorHAnsi" w:hAnsiTheme="minorHAnsi" w:cstheme="minorHAnsi"/>
                          <w:b/>
                          <w:bCs/>
                        </w:rPr>
                        <w:t xml:space="preserve">With the removal of hemp from federal prohibition under the Controlled Substances Act of 1970 (CSA), the total U.S. hemp industry now looks to expand at a healthy 18.4% through a 5-year combined annual growth rate (CAGR) from 2018-2022. New Frontier Data’s </w:t>
                      </w:r>
                      <w:hyperlink r:id="rId21" w:history="1">
                        <w:r w:rsidRPr="001A3481">
                          <w:rPr>
                            <w:rStyle w:val="Hyperlink"/>
                            <w:rFonts w:asciiTheme="minorHAnsi" w:hAnsiTheme="minorHAnsi" w:cstheme="minorHAnsi"/>
                            <w:b/>
                            <w:bCs/>
                            <w:i/>
                            <w:iCs/>
                            <w:color w:val="auto"/>
                          </w:rPr>
                          <w:t>Hemp Business Journal</w:t>
                        </w:r>
                      </w:hyperlink>
                      <w:r w:rsidRPr="001A3481">
                        <w:rPr>
                          <w:rFonts w:asciiTheme="minorHAnsi" w:hAnsiTheme="minorHAnsi" w:cstheme="minorHAnsi"/>
                          <w:b/>
                          <w:bCs/>
                        </w:rPr>
                        <w:t xml:space="preserve"> estimates that, in leading all hemp product categories, the hemp-derived CBD market will grow from a $390 million-dollar market in 2018, to a $1.3 billion market (or 3.3x) by 2022,</w:t>
                      </w:r>
                      <w:r>
                        <w:rPr>
                          <w:rFonts w:asciiTheme="minorHAnsi" w:hAnsiTheme="minorHAnsi" w:cstheme="minorHAnsi"/>
                          <w:b/>
                          <w:bCs/>
                        </w:rPr>
                        <w:t xml:space="preserve"> </w:t>
                      </w:r>
                      <w:r w:rsidRPr="001A3481">
                        <w:rPr>
                          <w:rFonts w:asciiTheme="minorHAnsi" w:hAnsiTheme="minorHAnsi" w:cstheme="minorHAnsi"/>
                          <w:b/>
                          <w:bCs/>
                        </w:rPr>
                        <w:t>representing a 27.2% 5-year CAGR.</w:t>
                      </w:r>
                    </w:p>
                    <w:p w14:paraId="10526132" w14:textId="521F3CBD" w:rsidR="00004D1A" w:rsidRDefault="00004D1A" w:rsidP="009C2C57">
                      <w:pPr>
                        <w:pStyle w:val="article-paragraph"/>
                        <w:shd w:val="clear" w:color="auto" w:fill="FFFFFF"/>
                        <w:jc w:val="both"/>
                        <w:rPr>
                          <w:rFonts w:asciiTheme="minorHAnsi" w:hAnsiTheme="minorHAnsi" w:cstheme="minorHAnsi"/>
                          <w:b/>
                          <w:bCs/>
                          <w:color w:val="111111"/>
                        </w:rPr>
                      </w:pPr>
                    </w:p>
                    <w:p w14:paraId="74510120" w14:textId="77777777" w:rsidR="00004D1A" w:rsidRPr="009F0711" w:rsidRDefault="00004D1A" w:rsidP="00AC23FB">
                      <w:pPr>
                        <w:pStyle w:val="article-paragraph"/>
                        <w:shd w:val="clear" w:color="auto" w:fill="FFFFFF"/>
                        <w:jc w:val="both"/>
                        <w:rPr>
                          <w:rFonts w:asciiTheme="minorHAnsi" w:hAnsiTheme="minorHAnsi" w:cstheme="minorHAnsi"/>
                          <w:b/>
                          <w:bCs/>
                          <w:color w:val="000000"/>
                          <w:sz w:val="22"/>
                        </w:rPr>
                      </w:pPr>
                    </w:p>
                    <w:p w14:paraId="01D7A24D" w14:textId="77777777" w:rsidR="00004D1A" w:rsidRDefault="00004D1A" w:rsidP="00DF4EBD">
                      <w:pPr>
                        <w:spacing w:line="240" w:lineRule="auto"/>
                        <w:jc w:val="both"/>
                        <w:rPr>
                          <w:rFonts w:hAnsi="Calibri"/>
                          <w:b/>
                          <w:bCs/>
                          <w:kern w:val="24"/>
                          <w:sz w:val="24"/>
                        </w:rPr>
                      </w:pPr>
                      <w:r w:rsidRPr="0067779B">
                        <w:rPr>
                          <w:rFonts w:hAnsi="Calibri"/>
                          <w:b/>
                          <w:bCs/>
                          <w:kern w:val="24"/>
                          <w:sz w:val="24"/>
                        </w:rPr>
                        <w:t xml:space="preserve">  </w:t>
                      </w:r>
                    </w:p>
                    <w:p w14:paraId="487A1593" w14:textId="77777777" w:rsidR="00004D1A" w:rsidRPr="0067779B" w:rsidRDefault="00004D1A" w:rsidP="00DF4EBD">
                      <w:pPr>
                        <w:spacing w:line="240" w:lineRule="auto"/>
                        <w:jc w:val="both"/>
                      </w:pP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41856" behindDoc="0" locked="0" layoutInCell="1" allowOverlap="1" wp14:anchorId="601AA42C" wp14:editId="06F52B3D">
            <wp:simplePos x="0" y="0"/>
            <wp:positionH relativeFrom="column">
              <wp:posOffset>4001687</wp:posOffset>
            </wp:positionH>
            <wp:positionV relativeFrom="paragraph">
              <wp:posOffset>222416</wp:posOffset>
            </wp:positionV>
            <wp:extent cx="2855595" cy="1929765"/>
            <wp:effectExtent l="0" t="0" r="1905" b="0"/>
            <wp:wrapNone/>
            <wp:docPr id="5" name="Picture 5" descr="hemp-farrm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mp-farrming[1]"/>
                    <pic:cNvPicPr>
                      <a:picLocks noChangeAspect="1" noChangeArrowheads="1"/>
                    </pic:cNvPicPr>
                  </pic:nvPicPr>
                  <pic:blipFill>
                    <a:blip r:embed="rId22">
                      <a:extLst>
                        <a:ext uri="{28A0092B-C50C-407E-A947-70E740481C1C}">
                          <a14:useLocalDpi xmlns:a14="http://schemas.microsoft.com/office/drawing/2010/main" val="0"/>
                        </a:ext>
                      </a:extLst>
                    </a:blip>
                    <a:srcRect l="9262" r="12665"/>
                    <a:stretch>
                      <a:fillRect/>
                    </a:stretch>
                  </pic:blipFill>
                  <pic:spPr bwMode="auto">
                    <a:xfrm>
                      <a:off x="0" y="0"/>
                      <a:ext cx="2855595" cy="1929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969AD" w:rsidRPr="002969AD">
        <w:rPr>
          <w:rFonts w:ascii="Times New Roman" w:hAnsi="Times New Roman" w:cs="Times New Roman"/>
          <w:sz w:val="24"/>
          <w:szCs w:val="24"/>
        </w:rPr>
        <w:t xml:space="preserve"> </w:t>
      </w:r>
      <w:r w:rsidR="00891CCB" w:rsidRPr="00891CCB">
        <w:rPr>
          <w:noProof/>
        </w:rPr>
        <w:t xml:space="preserve"> </w:t>
      </w:r>
    </w:p>
    <w:p w14:paraId="0D6F52D9" w14:textId="4A65AC74" w:rsidR="00B50AFE" w:rsidRDefault="00B50AFE" w:rsidP="00B50AFE"/>
    <w:p w14:paraId="02CA0FF3" w14:textId="0638DFA7" w:rsidR="00B50AFE" w:rsidRDefault="00B50AFE" w:rsidP="00B50AFE"/>
    <w:p w14:paraId="1CD28AD6" w14:textId="5D6935B8" w:rsidR="00B50AFE" w:rsidRDefault="00B50AFE" w:rsidP="00B50AFE"/>
    <w:p w14:paraId="5424F801" w14:textId="7A5C93E4" w:rsidR="007B0802" w:rsidRDefault="007B0802" w:rsidP="00B50AFE"/>
    <w:p w14:paraId="294B1B0D" w14:textId="63855F69" w:rsidR="007B0802" w:rsidRDefault="007B0802" w:rsidP="00B50AFE"/>
    <w:p w14:paraId="41598FA6" w14:textId="42081DBF" w:rsidR="007B0802" w:rsidRDefault="007B0802" w:rsidP="00B50AFE"/>
    <w:p w14:paraId="23E8A98D" w14:textId="19A8DD69" w:rsidR="00DF4EBD" w:rsidRDefault="003F2293" w:rsidP="00B50AFE">
      <w:r>
        <w:rPr>
          <w:rFonts w:ascii="Arial" w:hAnsi="Arial" w:cs="Arial"/>
          <w:noProof/>
          <w:color w:val="1A0DAB"/>
          <w:sz w:val="2"/>
          <w:szCs w:val="2"/>
          <w:shd w:val="clear" w:color="auto" w:fill="FFFFFF"/>
        </w:rPr>
        <w:drawing>
          <wp:anchor distT="0" distB="0" distL="114300" distR="114300" simplePos="0" relativeHeight="251699200" behindDoc="0" locked="0" layoutInCell="1" allowOverlap="1" wp14:anchorId="108D6F54" wp14:editId="0688852D">
            <wp:simplePos x="0" y="0"/>
            <wp:positionH relativeFrom="column">
              <wp:posOffset>4028661</wp:posOffset>
            </wp:positionH>
            <wp:positionV relativeFrom="paragraph">
              <wp:posOffset>186083</wp:posOffset>
            </wp:positionV>
            <wp:extent cx="2840355" cy="1921565"/>
            <wp:effectExtent l="0" t="0" r="0" b="2540"/>
            <wp:wrapNone/>
            <wp:docPr id="42" name="Picture 42" descr="Image result for Hemp colorad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emp colorado">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b="18754"/>
                    <a:stretch/>
                  </pic:blipFill>
                  <pic:spPr bwMode="auto">
                    <a:xfrm>
                      <a:off x="0" y="0"/>
                      <a:ext cx="2861799" cy="19360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42CDAC" w14:textId="77777777" w:rsidR="00F311B9" w:rsidRDefault="00F311B9" w:rsidP="00B50AFE"/>
    <w:p w14:paraId="2FBD3C52" w14:textId="55B7873B" w:rsidR="002C6528" w:rsidRDefault="002C6528" w:rsidP="00B50AFE"/>
    <w:p w14:paraId="09BFF52D" w14:textId="0553F37C" w:rsidR="003138D4" w:rsidRDefault="003138D4" w:rsidP="00B50AFE"/>
    <w:p w14:paraId="242D7B98" w14:textId="383E724F" w:rsidR="003138D4" w:rsidRDefault="003138D4" w:rsidP="00B50AFE"/>
    <w:p w14:paraId="28492D49" w14:textId="6708D734" w:rsidR="00170663" w:rsidRDefault="00170663" w:rsidP="00B50AFE"/>
    <w:p w14:paraId="31941E32" w14:textId="5CE68848" w:rsidR="00170663" w:rsidRDefault="00170663" w:rsidP="00B50AFE"/>
    <w:p w14:paraId="1DC1F742" w14:textId="05335D72" w:rsidR="00170663" w:rsidRDefault="00170663" w:rsidP="00B50AFE"/>
    <w:p w14:paraId="26042215" w14:textId="753D26EC" w:rsidR="00170663" w:rsidRDefault="00170663" w:rsidP="00B50AFE"/>
    <w:p w14:paraId="1172212D" w14:textId="1E310CC0" w:rsidR="00170663" w:rsidRDefault="00170663" w:rsidP="00B50AFE"/>
    <w:p w14:paraId="6BC9DA7B" w14:textId="40E2FBF3" w:rsidR="00170663" w:rsidRDefault="00170663" w:rsidP="00B50AFE"/>
    <w:p w14:paraId="6AE67275" w14:textId="22AA6329" w:rsidR="00170663" w:rsidRDefault="00170663" w:rsidP="00B50AFE"/>
    <w:p w14:paraId="19BD1BC8" w14:textId="743423DA" w:rsidR="00170663" w:rsidRDefault="00170663" w:rsidP="00B50AFE"/>
    <w:p w14:paraId="4716326D" w14:textId="465F1B2B" w:rsidR="00170663" w:rsidRDefault="00170663" w:rsidP="00B50AFE"/>
    <w:p w14:paraId="4DF72D9B" w14:textId="1F3B21A8" w:rsidR="00170663" w:rsidRDefault="00170663" w:rsidP="00B50AFE"/>
    <w:p w14:paraId="18293FB6" w14:textId="017DF673" w:rsidR="00170663" w:rsidRDefault="00170663" w:rsidP="00B50AFE"/>
    <w:p w14:paraId="58643846" w14:textId="114A05E4" w:rsidR="00170663" w:rsidRDefault="00170663" w:rsidP="00B50AFE"/>
    <w:p w14:paraId="15196BFE" w14:textId="763E9A38" w:rsidR="00170663" w:rsidRDefault="00170663" w:rsidP="00B50AFE"/>
    <w:p w14:paraId="7FEB2B31" w14:textId="456DCC6E" w:rsidR="003138D4" w:rsidRDefault="00170663" w:rsidP="00B50AFE">
      <w:r>
        <w:rPr>
          <w:rFonts w:ascii="Times New Roman" w:hAnsi="Times New Roman"/>
          <w:noProof/>
          <w:sz w:val="24"/>
          <w:szCs w:val="24"/>
        </w:rPr>
        <w:lastRenderedPageBreak/>
        <mc:AlternateContent>
          <mc:Choice Requires="wps">
            <w:drawing>
              <wp:anchor distT="0" distB="0" distL="114300" distR="114300" simplePos="0" relativeHeight="251588608" behindDoc="0" locked="0" layoutInCell="1" allowOverlap="1" wp14:anchorId="6DE51DC0" wp14:editId="3E69C3CC">
                <wp:simplePos x="0" y="0"/>
                <wp:positionH relativeFrom="column">
                  <wp:posOffset>2540</wp:posOffset>
                </wp:positionH>
                <wp:positionV relativeFrom="paragraph">
                  <wp:posOffset>265430</wp:posOffset>
                </wp:positionV>
                <wp:extent cx="3794760" cy="403860"/>
                <wp:effectExtent l="0" t="0" r="15240" b="15240"/>
                <wp:wrapNone/>
                <wp:docPr id="226" name="Text Box 226"/>
                <wp:cNvGraphicFramePr/>
                <a:graphic xmlns:a="http://schemas.openxmlformats.org/drawingml/2006/main">
                  <a:graphicData uri="http://schemas.microsoft.com/office/word/2010/wordprocessingShape">
                    <wps:wsp>
                      <wps:cNvSpPr txBox="1"/>
                      <wps:spPr>
                        <a:xfrm>
                          <a:off x="0" y="0"/>
                          <a:ext cx="379476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4DC40F" w14:textId="77777777" w:rsidR="00004D1A" w:rsidRPr="00087E22" w:rsidRDefault="00004D1A" w:rsidP="00653E68">
                            <w:pPr>
                              <w:rPr>
                                <w:rFonts w:ascii="Arial Black" w:hAnsi="Arial Black"/>
                                <w:color w:val="00B050"/>
                                <w:sz w:val="36"/>
                              </w:rPr>
                            </w:pPr>
                            <w:r w:rsidRPr="00087E22">
                              <w:rPr>
                                <w:rFonts w:ascii="Arial Black" w:hAnsi="Arial Black"/>
                                <w:color w:val="00B050"/>
                                <w:sz w:val="36"/>
                              </w:rPr>
                              <w:t xml:space="preserve"> INDUSTRY FOCUS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51DC0" id="Text Box 226" o:spid="_x0000_s1045" type="#_x0000_t202" style="position:absolute;margin-left:.2pt;margin-top:20.9pt;width:298.8pt;height:31.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D6mgIAAL4FAAAOAAAAZHJzL2Uyb0RvYy54bWysVE1PGzEQvVfqf7B8L5uEECBig1IQVSUE&#10;qFBxdrx2YmF7XNvJbvrrO/buhoRyoepld+x5M55583Fx2RhNNsIHBbakw6MBJcJyqJRdlvTn082X&#10;M0pCZLZiGqwo6VYEejn7/OmidlMxghXoSniCTmyY1q6kqxjdtCgCXwnDwhE4YVEpwRsW8eiXReVZ&#10;jd6NLkaDwaSowVfOAxch4O11q6Sz7F9KweO9lEFEokuKscX89fm7SN9idsGmS8/cSvEuDPYPURim&#10;LD66c3XNIiNrr/5yZRT3EEDGIw6mACkVFzkHzGY4eJPN44o5kXNBcoLb0RT+n1t+t3nwRFUlHY0m&#10;lFhmsEhPoonkKzQk3SFDtQtTBD46hMYGFVjp/j7gZUq8kd6kP6ZEUI9cb3f8JnccL49Pz8enE1Rx&#10;1I0Hx2coo/vi1dr5EL8JMCQJJfVYv0wr29yG2EJ7SHosgFbVjdI6H1LPiCvtyYZhtXXMMaLzA5S2&#10;pC7p5PhkkB0f6JLrnf1CM/7ShbeHQn/apudE7q4urMRQy0SW4laLhNH2h5DIbibknRgZ58Lu4szo&#10;hJKY0UcMO/xrVB8xbvNAi/wy2LgzNsqCb1k6pLZ66amVLR5ruJd3EmOzaHJbDc/7TllAtcUG8tAO&#10;YXD8RiHhtyzEB+Zx6rAxcJPEe/xIDVgl6CRKVuB/v3ef8DgMqKWkxikuafi1Zl5Qor9bHJPz4Xic&#10;xj4fxienIzz4fc1iX2PX5gqwdYa4sxzPYsJH3YvSg3nGhTNPr6KKWY5vlzT24lVsdwsuLC7m8wzC&#10;QXcs3tpHx5PrRHNqtKfmmXnXNXrEEbmDft7Z9E2/t9hkaWG+jiBVHoZEdMtqVwBcEnmcuoWWttD+&#10;OaNe1+7sDwAAAP//AwBQSwMEFAAGAAgAAAAhANq55IbaAAAABwEAAA8AAABkcnMvZG93bnJldi54&#10;bWxMj8FOwzAMhu9IvENkJG4sHdpQV5pOgAYXTgzE2WuyJKJxqiTryttjTnCxZP2ffn9ut3MYxGRS&#10;9pEULBcVCEN91J6sgo/355saRC5IGodIRsG3ybDtLi9abHQ805uZ9sUKLqHcoAJXythImXtnAuZF&#10;HA1xdowpYOE1WakTnrk8DPK2qu5kQE98weFonpzpv/anoGD3aDe2rzG5Xa29n+bP46t9Uer6an64&#10;B1HMXP5g+NVndejY6RBPpLMYFKyY47lkf07Xm5o/OzBWrVcgu1b+9+9+AAAA//8DAFBLAQItABQA&#10;BgAIAAAAIQC2gziS/gAAAOEBAAATAAAAAAAAAAAAAAAAAAAAAABbQ29udGVudF9UeXBlc10ueG1s&#10;UEsBAi0AFAAGAAgAAAAhADj9If/WAAAAlAEAAAsAAAAAAAAAAAAAAAAALwEAAF9yZWxzLy5yZWxz&#10;UEsBAi0AFAAGAAgAAAAhAHo6kPqaAgAAvgUAAA4AAAAAAAAAAAAAAAAALgIAAGRycy9lMm9Eb2Mu&#10;eG1sUEsBAi0AFAAGAAgAAAAhANq55IbaAAAABwEAAA8AAAAAAAAAAAAAAAAA9AQAAGRycy9kb3du&#10;cmV2LnhtbFBLBQYAAAAABAAEAPMAAAD7BQAAAAA=&#10;" fillcolor="white [3201]" strokeweight=".5pt">
                <v:textbox>
                  <w:txbxContent>
                    <w:p w14:paraId="254DC40F" w14:textId="77777777" w:rsidR="00004D1A" w:rsidRPr="00087E22" w:rsidRDefault="00004D1A" w:rsidP="00653E68">
                      <w:pPr>
                        <w:rPr>
                          <w:rFonts w:ascii="Arial Black" w:hAnsi="Arial Black"/>
                          <w:color w:val="00B050"/>
                          <w:sz w:val="36"/>
                        </w:rPr>
                      </w:pPr>
                      <w:r w:rsidRPr="00087E22">
                        <w:rPr>
                          <w:rFonts w:ascii="Arial Black" w:hAnsi="Arial Black"/>
                          <w:color w:val="00B050"/>
                          <w:sz w:val="36"/>
                        </w:rPr>
                        <w:t xml:space="preserve"> INDUSTRY FOCUS [Cont’d]</w:t>
                      </w:r>
                    </w:p>
                  </w:txbxContent>
                </v:textbox>
              </v:shape>
            </w:pict>
          </mc:Fallback>
        </mc:AlternateContent>
      </w:r>
    </w:p>
    <w:p w14:paraId="7BE4E0BF" w14:textId="4ADF84A1" w:rsidR="003138D4" w:rsidRDefault="003138D4" w:rsidP="00B50AFE"/>
    <w:p w14:paraId="168EF999" w14:textId="4A2CD566" w:rsidR="003138D4" w:rsidRDefault="003138D4" w:rsidP="00B50AFE"/>
    <w:p w14:paraId="1F702011" w14:textId="31C7A2D3" w:rsidR="00F311B9" w:rsidRDefault="00D5011A" w:rsidP="00B50AFE">
      <w:r>
        <w:rPr>
          <w:noProof/>
        </w:rPr>
        <w:drawing>
          <wp:anchor distT="0" distB="0" distL="114300" distR="114300" simplePos="0" relativeHeight="251627520" behindDoc="0" locked="0" layoutInCell="1" allowOverlap="1" wp14:anchorId="163579B5" wp14:editId="7A8948A4">
            <wp:simplePos x="0" y="0"/>
            <wp:positionH relativeFrom="column">
              <wp:posOffset>4134568</wp:posOffset>
            </wp:positionH>
            <wp:positionV relativeFrom="paragraph">
              <wp:posOffset>8283</wp:posOffset>
            </wp:positionV>
            <wp:extent cx="2852531" cy="1901687"/>
            <wp:effectExtent l="0" t="0" r="5080" b="3810"/>
            <wp:wrapNone/>
            <wp:docPr id="3" name="Picture 3" descr="https://facty.mblycdn.com/resized/2018/08/650x600/shutterstock_263458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cty.mblycdn.com/resized/2018/08/650x600/shutterstock_2634588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2531" cy="19016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15232" behindDoc="0" locked="0" layoutInCell="1" allowOverlap="1" wp14:anchorId="25574326" wp14:editId="7FB4AC1E">
                <wp:simplePos x="0" y="0"/>
                <wp:positionH relativeFrom="column">
                  <wp:posOffset>-469</wp:posOffset>
                </wp:positionH>
                <wp:positionV relativeFrom="paragraph">
                  <wp:posOffset>1932</wp:posOffset>
                </wp:positionV>
                <wp:extent cx="3861435" cy="5724939"/>
                <wp:effectExtent l="0" t="0" r="24765" b="28575"/>
                <wp:wrapNone/>
                <wp:docPr id="253" name="Text Box 253"/>
                <wp:cNvGraphicFramePr/>
                <a:graphic xmlns:a="http://schemas.openxmlformats.org/drawingml/2006/main">
                  <a:graphicData uri="http://schemas.microsoft.com/office/word/2010/wordprocessingShape">
                    <wps:wsp>
                      <wps:cNvSpPr txBox="1"/>
                      <wps:spPr>
                        <a:xfrm>
                          <a:off x="0" y="0"/>
                          <a:ext cx="3861435" cy="5724939"/>
                        </a:xfrm>
                        <a:prstGeom prst="rect">
                          <a:avLst/>
                        </a:prstGeom>
                        <a:solidFill>
                          <a:schemeClr val="lt1"/>
                        </a:solidFill>
                        <a:ln w="6350">
                          <a:solidFill>
                            <a:prstClr val="black"/>
                          </a:solidFill>
                        </a:ln>
                      </wps:spPr>
                      <wps:txbx>
                        <w:txbxContent>
                          <w:p w14:paraId="48D27C78" w14:textId="0DAFB8B9" w:rsidR="00004D1A" w:rsidRPr="001A3481" w:rsidRDefault="00004D1A" w:rsidP="00E154E0">
                            <w:pPr>
                              <w:pStyle w:val="Heading2"/>
                              <w:spacing w:before="0" w:beforeAutospacing="0" w:after="300" w:afterAutospacing="0" w:line="619" w:lineRule="atLeast"/>
                              <w:textAlignment w:val="baseline"/>
                              <w:rPr>
                                <w:rFonts w:ascii="Arial Black" w:hAnsi="Arial Black" w:cstheme="minorHAnsi"/>
                                <w:color w:val="00B050"/>
                                <w:spacing w:val="23"/>
                                <w:sz w:val="28"/>
                              </w:rPr>
                            </w:pPr>
                            <w:r w:rsidRPr="001A3481">
                              <w:rPr>
                                <w:rFonts w:ascii="Arial Black" w:hAnsi="Arial Black" w:cstheme="minorHAnsi"/>
                                <w:color w:val="00B050"/>
                                <w:spacing w:val="23"/>
                                <w:sz w:val="28"/>
                              </w:rPr>
                              <w:t>HEMP FARMING ADVANTAGES:</w:t>
                            </w:r>
                          </w:p>
                          <w:p w14:paraId="5425E554" w14:textId="607D84D6" w:rsidR="00004D1A" w:rsidRPr="00B516DE" w:rsidRDefault="00004D1A" w:rsidP="00B516DE">
                            <w:pPr>
                              <w:spacing w:before="100" w:beforeAutospacing="1" w:after="360" w:line="240" w:lineRule="auto"/>
                              <w:jc w:val="both"/>
                              <w:rPr>
                                <w:rFonts w:eastAsia="Times New Roman" w:cstheme="minorHAnsi"/>
                                <w:b/>
                                <w:bCs/>
                                <w:sz w:val="24"/>
                                <w:szCs w:val="24"/>
                              </w:rPr>
                            </w:pPr>
                            <w:r w:rsidRPr="00B516DE">
                              <w:rPr>
                                <w:rFonts w:eastAsia="Times New Roman" w:cstheme="minorHAnsi"/>
                                <w:b/>
                                <w:bCs/>
                                <w:sz w:val="24"/>
                                <w:szCs w:val="24"/>
                              </w:rPr>
                              <w:t>Hemp has many characteristics that make it an ideal cash crop. Here several reasons farmers get excited about the potential of industrial hemp.</w:t>
                            </w:r>
                          </w:p>
                          <w:p w14:paraId="4CDBAD91" w14:textId="267CC760" w:rsidR="00004D1A" w:rsidRPr="00B516DE" w:rsidRDefault="00004D1A" w:rsidP="00B516DE">
                            <w:pPr>
                              <w:numPr>
                                <w:ilvl w:val="0"/>
                                <w:numId w:val="45"/>
                              </w:numPr>
                              <w:spacing w:before="100" w:beforeAutospacing="1" w:after="100" w:afterAutospacing="1" w:line="240" w:lineRule="auto"/>
                              <w:ind w:left="0"/>
                              <w:jc w:val="both"/>
                              <w:rPr>
                                <w:rFonts w:eastAsia="Times New Roman" w:cstheme="minorHAnsi"/>
                                <w:b/>
                                <w:bCs/>
                                <w:sz w:val="24"/>
                                <w:szCs w:val="24"/>
                              </w:rPr>
                            </w:pPr>
                            <w:r w:rsidRPr="00B516DE">
                              <w:rPr>
                                <w:rFonts w:eastAsia="Times New Roman" w:cstheme="minorHAnsi"/>
                                <w:b/>
                                <w:bCs/>
                                <w:sz w:val="24"/>
                                <w:szCs w:val="24"/>
                              </w:rPr>
                              <w:t>1.  It grows fast. The cycle from seed to harvest is only about 120 days. This means hemp can be planted before or after the growing season for other crops, allowing farmers to reap an additional cash crop from the same acreage.</w:t>
                            </w:r>
                          </w:p>
                          <w:p w14:paraId="1BF96C71" w14:textId="77777777" w:rsidR="00004D1A" w:rsidRPr="00B516DE" w:rsidRDefault="00004D1A" w:rsidP="00B516DE">
                            <w:pPr>
                              <w:numPr>
                                <w:ilvl w:val="0"/>
                                <w:numId w:val="45"/>
                              </w:numPr>
                              <w:spacing w:before="100" w:beforeAutospacing="1" w:after="100" w:afterAutospacing="1" w:line="240" w:lineRule="auto"/>
                              <w:ind w:left="0"/>
                              <w:jc w:val="both"/>
                              <w:rPr>
                                <w:rFonts w:eastAsia="Times New Roman" w:cstheme="minorHAnsi"/>
                                <w:b/>
                                <w:bCs/>
                                <w:sz w:val="24"/>
                                <w:szCs w:val="24"/>
                              </w:rPr>
                            </w:pPr>
                          </w:p>
                          <w:p w14:paraId="229E7CA7" w14:textId="4703DB7A" w:rsidR="00004D1A" w:rsidRPr="00B516DE" w:rsidRDefault="00004D1A" w:rsidP="00B516DE">
                            <w:pPr>
                              <w:numPr>
                                <w:ilvl w:val="0"/>
                                <w:numId w:val="45"/>
                              </w:numPr>
                              <w:spacing w:before="100" w:beforeAutospacing="1" w:after="100" w:afterAutospacing="1" w:line="240" w:lineRule="auto"/>
                              <w:ind w:left="0"/>
                              <w:jc w:val="both"/>
                              <w:rPr>
                                <w:rFonts w:eastAsia="Times New Roman" w:cstheme="minorHAnsi"/>
                                <w:b/>
                                <w:bCs/>
                                <w:sz w:val="24"/>
                                <w:szCs w:val="24"/>
                              </w:rPr>
                            </w:pPr>
                            <w:r w:rsidRPr="00B516DE">
                              <w:rPr>
                                <w:rFonts w:eastAsia="Times New Roman" w:cstheme="minorHAnsi"/>
                                <w:b/>
                                <w:bCs/>
                                <w:sz w:val="24"/>
                                <w:szCs w:val="24"/>
                              </w:rPr>
                              <w:t>2.  It is hardy. Hemp can be grown virtually anywhere in the United States. At some point, agricultural experts will determine the “ideal” growing conditions for hemp. But in the meantime, farmers are finding that it thrives in a variety of soil conditions. It can even be used to help restore depleted soils.</w:t>
                            </w:r>
                          </w:p>
                          <w:p w14:paraId="7A07C0E4" w14:textId="77777777" w:rsidR="00004D1A" w:rsidRPr="00B516DE" w:rsidRDefault="00004D1A" w:rsidP="00B516DE">
                            <w:pPr>
                              <w:numPr>
                                <w:ilvl w:val="0"/>
                                <w:numId w:val="45"/>
                              </w:numPr>
                              <w:spacing w:before="100" w:beforeAutospacing="1" w:after="100" w:afterAutospacing="1" w:line="240" w:lineRule="auto"/>
                              <w:ind w:left="0"/>
                              <w:jc w:val="both"/>
                              <w:rPr>
                                <w:rFonts w:eastAsia="Times New Roman" w:cstheme="minorHAnsi"/>
                                <w:b/>
                                <w:bCs/>
                                <w:sz w:val="24"/>
                                <w:szCs w:val="24"/>
                              </w:rPr>
                            </w:pPr>
                          </w:p>
                          <w:p w14:paraId="3520D881" w14:textId="5A741BA9" w:rsidR="00004D1A" w:rsidRPr="00B516DE" w:rsidRDefault="00004D1A" w:rsidP="00B516DE">
                            <w:pPr>
                              <w:numPr>
                                <w:ilvl w:val="0"/>
                                <w:numId w:val="45"/>
                              </w:numPr>
                              <w:spacing w:before="100" w:beforeAutospacing="1" w:after="100" w:afterAutospacing="1" w:line="240" w:lineRule="auto"/>
                              <w:ind w:left="0"/>
                              <w:jc w:val="both"/>
                              <w:rPr>
                                <w:rFonts w:eastAsia="Times New Roman" w:cstheme="minorHAnsi"/>
                                <w:b/>
                                <w:bCs/>
                                <w:sz w:val="24"/>
                                <w:szCs w:val="24"/>
                              </w:rPr>
                            </w:pPr>
                            <w:r w:rsidRPr="00B516DE">
                              <w:rPr>
                                <w:rFonts w:eastAsia="Times New Roman" w:cstheme="minorHAnsi"/>
                                <w:b/>
                                <w:bCs/>
                                <w:sz w:val="24"/>
                                <w:szCs w:val="24"/>
                              </w:rPr>
                              <w:t>3.  It has few natural enemies. Biological pests that plague other crops tend to leave hemp alone, reducing the need to use pesticides. Hemp’s fast-growing nature also means it crowds out weeds. In the first six weeks of growth, hemp plants develop into a thick canopy of leaves that shade the ground, discouraging intrusion by unwanted plant species. This means herbicide and pesticide savings are substantial compared to other crops.</w:t>
                            </w:r>
                          </w:p>
                          <w:p w14:paraId="73B0728E" w14:textId="5327B5AF" w:rsidR="00004D1A" w:rsidRDefault="00004D1A" w:rsidP="00AE7AC8">
                            <w:pPr>
                              <w:spacing w:after="0" w:line="288" w:lineRule="atLeast"/>
                              <w:jc w:val="both"/>
                              <w:textAlignment w:val="baseline"/>
                              <w:rPr>
                                <w:rFonts w:cstheme="minorHAnsi"/>
                                <w:b/>
                                <w:bCs/>
                                <w:sz w:val="24"/>
                                <w:szCs w:val="24"/>
                              </w:rPr>
                            </w:pPr>
                          </w:p>
                          <w:p w14:paraId="3571DD68" w14:textId="77777777" w:rsidR="00004D1A" w:rsidRPr="00AE7AC8" w:rsidRDefault="00004D1A" w:rsidP="00AE7AC8">
                            <w:pPr>
                              <w:spacing w:after="0" w:line="288" w:lineRule="atLeast"/>
                              <w:jc w:val="both"/>
                              <w:textAlignment w:val="baseline"/>
                              <w:rPr>
                                <w:rFonts w:cstheme="minorHAnsi"/>
                                <w:b/>
                                <w:bCs/>
                                <w:color w:val="666666"/>
                                <w:sz w:val="18"/>
                                <w:szCs w:val="18"/>
                              </w:rPr>
                            </w:pPr>
                          </w:p>
                          <w:p w14:paraId="6845D63D" w14:textId="77777777" w:rsidR="00004D1A" w:rsidRDefault="00004D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74326" id="Text Box 253" o:spid="_x0000_s1046" type="#_x0000_t202" style="position:absolute;margin-left:-.05pt;margin-top:.15pt;width:304.05pt;height:450.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CTUAIAAK4EAAAOAAAAZHJzL2Uyb0RvYy54bWysVE1v2zAMvQ/YfxB0X5zvNUacIkuRYUDR&#10;FkiGnhVZjoXJoiYpsbNfP0p2PtrtNOyiUCT9RD4+Zn7fVIochXUSdEYHvT4lQnPIpd5n9Pt2/emO&#10;EueZzpkCLTJ6Eo7eLz5+mNcmFUMoQeXCEgTRLq1NRkvvTZokjpeiYq4HRmgMFmAr5vFq90luWY3o&#10;lUqG/f40qcHmxgIXzqH3oQ3SRcQvCsH9c1E44YnKKNbm42njuQtnspizdG+ZKSXvymD/UEXFpMZH&#10;L1APzDNysPIPqEpyCw4K3+NQJVAUkovYA3Yz6L/rZlMyI2IvSI4zF5rc/4PlT8cXS2Se0eFkRIlm&#10;FQ5pKxpPvkBDgg8Zqo1LMXFjMNU3GMBJn/0OnaHxprBV+MWWCMaR69OF3wDH0Tm6mw7GowklHGOT&#10;z8PxbDQLOMn1c2Od/yqgIsHIqMUBRl7Z8dH5NvWcEl5zoGS+lkrFSxCNWClLjgzHrXwsEsHfZClN&#10;6oxOR5N+BH4TC9CX73eK8R9deTdZiKc01hxIaZsPlm92TUtj1FRw7SA/IWEWWtE5w9cS8R+Z8y/M&#10;osqQI9wc/4xHoQCLgs6ipAT762/+kI/DxyglNao2o+7ngVlBifqmURazwXgcZB4vY6QYL/Y2sruN&#10;6EO1AmRqgDtqeDRDvldns7BQveKCLcOrGGKa49sZ9Wdz5dtdwgXlYrmMSShsw/yj3hgeoMNkAq/b&#10;5pVZ083VoySe4Kxvlr4bb5sbvtSwPHgoZJz9ldWOf1yKqJ5ugcPW3d5j1vVvZvEbAAD//wMAUEsD&#10;BBQABgAIAAAAIQCrtGdx2QAAAAYBAAAPAAAAZHJzL2Rvd25yZXYueG1sTI8xT8MwFIR3JP6D9ZDY&#10;WjsgVUmIUwEqLEy0iPk1dm2L+Dmy3TT8e8wE4+lOd99128WPbNYxuUASqrUApmkIypGR8HF4WdXA&#10;UkZSOAbSEr51gm1/fdVhq8KF3vW8z4aVEkotSrA5Ty3nabDaY1qHSVPxTiF6zEVGw1XESyn3I78T&#10;YsM9OioLFif9bPXwtT97Cbsn05ihxmh3tXJuXj5Pb+ZVytub5fEBWNZL/gvDL35Bh74wHcOZVGKj&#10;hFVVghLugRVzI+py7CihEVUDvO/4f/z+BwAA//8DAFBLAQItABQABgAIAAAAIQC2gziS/gAAAOEB&#10;AAATAAAAAAAAAAAAAAAAAAAAAABbQ29udGVudF9UeXBlc10ueG1sUEsBAi0AFAAGAAgAAAAhADj9&#10;If/WAAAAlAEAAAsAAAAAAAAAAAAAAAAALwEAAF9yZWxzLy5yZWxzUEsBAi0AFAAGAAgAAAAhAASg&#10;oJNQAgAArgQAAA4AAAAAAAAAAAAAAAAALgIAAGRycy9lMm9Eb2MueG1sUEsBAi0AFAAGAAgAAAAh&#10;AKu0Z3HZAAAABgEAAA8AAAAAAAAAAAAAAAAAqgQAAGRycy9kb3ducmV2LnhtbFBLBQYAAAAABAAE&#10;APMAAACwBQAAAAA=&#10;" fillcolor="white [3201]" strokeweight=".5pt">
                <v:textbox>
                  <w:txbxContent>
                    <w:p w14:paraId="48D27C78" w14:textId="0DAFB8B9" w:rsidR="00004D1A" w:rsidRPr="001A3481" w:rsidRDefault="00004D1A" w:rsidP="00E154E0">
                      <w:pPr>
                        <w:pStyle w:val="Heading2"/>
                        <w:spacing w:before="0" w:beforeAutospacing="0" w:after="300" w:afterAutospacing="0" w:line="619" w:lineRule="atLeast"/>
                        <w:textAlignment w:val="baseline"/>
                        <w:rPr>
                          <w:rFonts w:ascii="Arial Black" w:hAnsi="Arial Black" w:cstheme="minorHAnsi"/>
                          <w:color w:val="00B050"/>
                          <w:spacing w:val="23"/>
                          <w:sz w:val="28"/>
                        </w:rPr>
                      </w:pPr>
                      <w:r w:rsidRPr="001A3481">
                        <w:rPr>
                          <w:rFonts w:ascii="Arial Black" w:hAnsi="Arial Black" w:cstheme="minorHAnsi"/>
                          <w:color w:val="00B050"/>
                          <w:spacing w:val="23"/>
                          <w:sz w:val="28"/>
                        </w:rPr>
                        <w:t>HEMP FARMING ADVANTAGES:</w:t>
                      </w:r>
                    </w:p>
                    <w:p w14:paraId="5425E554" w14:textId="607D84D6" w:rsidR="00004D1A" w:rsidRPr="00B516DE" w:rsidRDefault="00004D1A" w:rsidP="00B516DE">
                      <w:pPr>
                        <w:spacing w:before="100" w:beforeAutospacing="1" w:after="360" w:line="240" w:lineRule="auto"/>
                        <w:jc w:val="both"/>
                        <w:rPr>
                          <w:rFonts w:eastAsia="Times New Roman" w:cstheme="minorHAnsi"/>
                          <w:b/>
                          <w:bCs/>
                          <w:sz w:val="24"/>
                          <w:szCs w:val="24"/>
                        </w:rPr>
                      </w:pPr>
                      <w:r w:rsidRPr="00B516DE">
                        <w:rPr>
                          <w:rFonts w:eastAsia="Times New Roman" w:cstheme="minorHAnsi"/>
                          <w:b/>
                          <w:bCs/>
                          <w:sz w:val="24"/>
                          <w:szCs w:val="24"/>
                        </w:rPr>
                        <w:t>Hemp has many characteristics that make it an ideal cash crop. Here several reasons farmers get excited about the potential of industrial hemp.</w:t>
                      </w:r>
                    </w:p>
                    <w:p w14:paraId="4CDBAD91" w14:textId="267CC760" w:rsidR="00004D1A" w:rsidRPr="00B516DE" w:rsidRDefault="00004D1A" w:rsidP="00B516DE">
                      <w:pPr>
                        <w:numPr>
                          <w:ilvl w:val="0"/>
                          <w:numId w:val="45"/>
                        </w:numPr>
                        <w:spacing w:before="100" w:beforeAutospacing="1" w:after="100" w:afterAutospacing="1" w:line="240" w:lineRule="auto"/>
                        <w:ind w:left="0"/>
                        <w:jc w:val="both"/>
                        <w:rPr>
                          <w:rFonts w:eastAsia="Times New Roman" w:cstheme="minorHAnsi"/>
                          <w:b/>
                          <w:bCs/>
                          <w:sz w:val="24"/>
                          <w:szCs w:val="24"/>
                        </w:rPr>
                      </w:pPr>
                      <w:r w:rsidRPr="00B516DE">
                        <w:rPr>
                          <w:rFonts w:eastAsia="Times New Roman" w:cstheme="minorHAnsi"/>
                          <w:b/>
                          <w:bCs/>
                          <w:sz w:val="24"/>
                          <w:szCs w:val="24"/>
                        </w:rPr>
                        <w:t>1.  It grows fast. The cycle from seed to harvest is only about 120 days. This means hemp can be planted before or after the growing season for other crops, allowing farmers to reap an additional cash crop from the same acreage.</w:t>
                      </w:r>
                    </w:p>
                    <w:p w14:paraId="1BF96C71" w14:textId="77777777" w:rsidR="00004D1A" w:rsidRPr="00B516DE" w:rsidRDefault="00004D1A" w:rsidP="00B516DE">
                      <w:pPr>
                        <w:numPr>
                          <w:ilvl w:val="0"/>
                          <w:numId w:val="45"/>
                        </w:numPr>
                        <w:spacing w:before="100" w:beforeAutospacing="1" w:after="100" w:afterAutospacing="1" w:line="240" w:lineRule="auto"/>
                        <w:ind w:left="0"/>
                        <w:jc w:val="both"/>
                        <w:rPr>
                          <w:rFonts w:eastAsia="Times New Roman" w:cstheme="minorHAnsi"/>
                          <w:b/>
                          <w:bCs/>
                          <w:sz w:val="24"/>
                          <w:szCs w:val="24"/>
                        </w:rPr>
                      </w:pPr>
                    </w:p>
                    <w:p w14:paraId="229E7CA7" w14:textId="4703DB7A" w:rsidR="00004D1A" w:rsidRPr="00B516DE" w:rsidRDefault="00004D1A" w:rsidP="00B516DE">
                      <w:pPr>
                        <w:numPr>
                          <w:ilvl w:val="0"/>
                          <w:numId w:val="45"/>
                        </w:numPr>
                        <w:spacing w:before="100" w:beforeAutospacing="1" w:after="100" w:afterAutospacing="1" w:line="240" w:lineRule="auto"/>
                        <w:ind w:left="0"/>
                        <w:jc w:val="both"/>
                        <w:rPr>
                          <w:rFonts w:eastAsia="Times New Roman" w:cstheme="minorHAnsi"/>
                          <w:b/>
                          <w:bCs/>
                          <w:sz w:val="24"/>
                          <w:szCs w:val="24"/>
                        </w:rPr>
                      </w:pPr>
                      <w:r w:rsidRPr="00B516DE">
                        <w:rPr>
                          <w:rFonts w:eastAsia="Times New Roman" w:cstheme="minorHAnsi"/>
                          <w:b/>
                          <w:bCs/>
                          <w:sz w:val="24"/>
                          <w:szCs w:val="24"/>
                        </w:rPr>
                        <w:t>2.  It is hardy. Hemp can be grown virtually anywhere in the United States. At some point, agricultural experts will determine the “ideal” growing conditions for hemp. But in the meantime, farmers are finding that it thrives in a variety of soil conditions. It can even be used to help restore depleted soils.</w:t>
                      </w:r>
                    </w:p>
                    <w:p w14:paraId="7A07C0E4" w14:textId="77777777" w:rsidR="00004D1A" w:rsidRPr="00B516DE" w:rsidRDefault="00004D1A" w:rsidP="00B516DE">
                      <w:pPr>
                        <w:numPr>
                          <w:ilvl w:val="0"/>
                          <w:numId w:val="45"/>
                        </w:numPr>
                        <w:spacing w:before="100" w:beforeAutospacing="1" w:after="100" w:afterAutospacing="1" w:line="240" w:lineRule="auto"/>
                        <w:ind w:left="0"/>
                        <w:jc w:val="both"/>
                        <w:rPr>
                          <w:rFonts w:eastAsia="Times New Roman" w:cstheme="minorHAnsi"/>
                          <w:b/>
                          <w:bCs/>
                          <w:sz w:val="24"/>
                          <w:szCs w:val="24"/>
                        </w:rPr>
                      </w:pPr>
                    </w:p>
                    <w:p w14:paraId="3520D881" w14:textId="5A741BA9" w:rsidR="00004D1A" w:rsidRPr="00B516DE" w:rsidRDefault="00004D1A" w:rsidP="00B516DE">
                      <w:pPr>
                        <w:numPr>
                          <w:ilvl w:val="0"/>
                          <w:numId w:val="45"/>
                        </w:numPr>
                        <w:spacing w:before="100" w:beforeAutospacing="1" w:after="100" w:afterAutospacing="1" w:line="240" w:lineRule="auto"/>
                        <w:ind w:left="0"/>
                        <w:jc w:val="both"/>
                        <w:rPr>
                          <w:rFonts w:eastAsia="Times New Roman" w:cstheme="minorHAnsi"/>
                          <w:b/>
                          <w:bCs/>
                          <w:sz w:val="24"/>
                          <w:szCs w:val="24"/>
                        </w:rPr>
                      </w:pPr>
                      <w:r w:rsidRPr="00B516DE">
                        <w:rPr>
                          <w:rFonts w:eastAsia="Times New Roman" w:cstheme="minorHAnsi"/>
                          <w:b/>
                          <w:bCs/>
                          <w:sz w:val="24"/>
                          <w:szCs w:val="24"/>
                        </w:rPr>
                        <w:t>3.  It has few natural enemies. Biological pests that plague other crops tend to leave hemp alone, reducing the need to use pesticides. Hemp’s fast-growing nature also means it crowds out weeds. In the first six weeks of growth, hemp plants develop into a thick canopy of leaves that shade the ground, discouraging intrusion by unwanted plant species. This means herbicide and pesticide savings are substantial compared to other crops.</w:t>
                      </w:r>
                    </w:p>
                    <w:p w14:paraId="73B0728E" w14:textId="5327B5AF" w:rsidR="00004D1A" w:rsidRDefault="00004D1A" w:rsidP="00AE7AC8">
                      <w:pPr>
                        <w:spacing w:after="0" w:line="288" w:lineRule="atLeast"/>
                        <w:jc w:val="both"/>
                        <w:textAlignment w:val="baseline"/>
                        <w:rPr>
                          <w:rFonts w:cstheme="minorHAnsi"/>
                          <w:b/>
                          <w:bCs/>
                          <w:sz w:val="24"/>
                          <w:szCs w:val="24"/>
                        </w:rPr>
                      </w:pPr>
                    </w:p>
                    <w:p w14:paraId="3571DD68" w14:textId="77777777" w:rsidR="00004D1A" w:rsidRPr="00AE7AC8" w:rsidRDefault="00004D1A" w:rsidP="00AE7AC8">
                      <w:pPr>
                        <w:spacing w:after="0" w:line="288" w:lineRule="atLeast"/>
                        <w:jc w:val="both"/>
                        <w:textAlignment w:val="baseline"/>
                        <w:rPr>
                          <w:rFonts w:cstheme="minorHAnsi"/>
                          <w:b/>
                          <w:bCs/>
                          <w:color w:val="666666"/>
                          <w:sz w:val="18"/>
                          <w:szCs w:val="18"/>
                        </w:rPr>
                      </w:pPr>
                    </w:p>
                    <w:p w14:paraId="6845D63D" w14:textId="77777777" w:rsidR="00004D1A" w:rsidRDefault="00004D1A"/>
                  </w:txbxContent>
                </v:textbox>
              </v:shape>
            </w:pict>
          </mc:Fallback>
        </mc:AlternateContent>
      </w:r>
    </w:p>
    <w:p w14:paraId="060A1FF4" w14:textId="78C17C3A" w:rsidR="003138D4" w:rsidRDefault="003138D4" w:rsidP="00B50AFE"/>
    <w:p w14:paraId="4D787E0D" w14:textId="65C38CB0" w:rsidR="003138D4" w:rsidRDefault="003138D4" w:rsidP="00B50AFE"/>
    <w:p w14:paraId="3162973B" w14:textId="137C5318" w:rsidR="00170663" w:rsidRDefault="00170663" w:rsidP="00B50AFE"/>
    <w:p w14:paraId="62FFACA7" w14:textId="10E4406F" w:rsidR="00170663" w:rsidRDefault="00170663" w:rsidP="00B50AFE"/>
    <w:p w14:paraId="6974E688" w14:textId="6FF0C7F7" w:rsidR="00170663" w:rsidRDefault="00170663" w:rsidP="00B50AFE"/>
    <w:p w14:paraId="1DBA16EF" w14:textId="680C4BC3" w:rsidR="00170663" w:rsidRDefault="00D5011A" w:rsidP="00B50AFE">
      <w:r>
        <w:rPr>
          <w:noProof/>
        </w:rPr>
        <mc:AlternateContent>
          <mc:Choice Requires="wps">
            <w:drawing>
              <wp:anchor distT="0" distB="0" distL="114300" distR="114300" simplePos="0" relativeHeight="251621376" behindDoc="0" locked="0" layoutInCell="1" allowOverlap="1" wp14:anchorId="7D8CBBD9" wp14:editId="513BF482">
                <wp:simplePos x="0" y="0"/>
                <wp:positionH relativeFrom="column">
                  <wp:posOffset>4141194</wp:posOffset>
                </wp:positionH>
                <wp:positionV relativeFrom="paragraph">
                  <wp:posOffset>237241</wp:posOffset>
                </wp:positionV>
                <wp:extent cx="2729948" cy="2411895"/>
                <wp:effectExtent l="0" t="0" r="13335" b="26670"/>
                <wp:wrapNone/>
                <wp:docPr id="251" name="Text Box 251"/>
                <wp:cNvGraphicFramePr/>
                <a:graphic xmlns:a="http://schemas.openxmlformats.org/drawingml/2006/main">
                  <a:graphicData uri="http://schemas.microsoft.com/office/word/2010/wordprocessingShape">
                    <wps:wsp>
                      <wps:cNvSpPr txBox="1"/>
                      <wps:spPr>
                        <a:xfrm>
                          <a:off x="0" y="0"/>
                          <a:ext cx="2729948" cy="2411895"/>
                        </a:xfrm>
                        <a:prstGeom prst="rect">
                          <a:avLst/>
                        </a:prstGeom>
                        <a:solidFill>
                          <a:schemeClr val="lt1"/>
                        </a:solidFill>
                        <a:ln w="6350">
                          <a:solidFill>
                            <a:prstClr val="black"/>
                          </a:solidFill>
                        </a:ln>
                      </wps:spPr>
                      <wps:txbx>
                        <w:txbxContent>
                          <w:p w14:paraId="714EAF4D" w14:textId="4856B7CF" w:rsidR="00004D1A" w:rsidRPr="00C16D78" w:rsidRDefault="00004D1A" w:rsidP="00E36DA3">
                            <w:pPr>
                              <w:pStyle w:val="Heading2"/>
                              <w:spacing w:before="0" w:beforeAutospacing="0" w:after="300" w:afterAutospacing="0" w:line="619" w:lineRule="atLeast"/>
                              <w:textAlignment w:val="baseline"/>
                              <w:rPr>
                                <w:rFonts w:asciiTheme="minorHAnsi" w:hAnsiTheme="minorHAnsi" w:cstheme="minorHAnsi"/>
                                <w:color w:val="00B050"/>
                                <w:spacing w:val="23"/>
                                <w:sz w:val="24"/>
                                <w:szCs w:val="24"/>
                              </w:rPr>
                            </w:pPr>
                            <w:r>
                              <w:rPr>
                                <w:rFonts w:asciiTheme="minorHAnsi" w:hAnsiTheme="minorHAnsi" w:cstheme="minorHAnsi"/>
                                <w:color w:val="00B050"/>
                                <w:spacing w:val="23"/>
                                <w:sz w:val="24"/>
                                <w:szCs w:val="24"/>
                              </w:rPr>
                              <w:t>USES AND BENEFITS OF HEMP:</w:t>
                            </w:r>
                          </w:p>
                          <w:p w14:paraId="36CA5537" w14:textId="1C833E38" w:rsidR="00004D1A" w:rsidRPr="001A3481" w:rsidRDefault="00004D1A" w:rsidP="00E36DA3">
                            <w:pPr>
                              <w:spacing w:after="0" w:line="288" w:lineRule="atLeast"/>
                              <w:jc w:val="both"/>
                              <w:textAlignment w:val="baseline"/>
                              <w:rPr>
                                <w:rFonts w:cstheme="minorHAnsi"/>
                                <w:b/>
                                <w:bCs/>
                                <w:sz w:val="28"/>
                                <w:szCs w:val="28"/>
                              </w:rPr>
                            </w:pPr>
                            <w:r w:rsidRPr="001A3481">
                              <w:rPr>
                                <w:rFonts w:cstheme="minorHAnsi"/>
                                <w:b/>
                                <w:bCs/>
                                <w:sz w:val="24"/>
                                <w:szCs w:val="24"/>
                              </w:rPr>
                              <w:t>Industrial hemp plants can become all kinds of useful products including rope, clothing, insulation, and even building materials. The seeds of the hemp plant are growing in popularity thanks to their nutritional properties. The health benefits of hemp seeds come from their high content of essential fatty acids, protein, and fiber.</w:t>
                            </w:r>
                          </w:p>
                          <w:p w14:paraId="6392A552" w14:textId="77777777" w:rsidR="00004D1A" w:rsidRDefault="00004D1A" w:rsidP="00E36DA3">
                            <w:pPr>
                              <w:spacing w:after="0" w:line="288" w:lineRule="atLeast"/>
                              <w:jc w:val="both"/>
                              <w:textAlignment w:val="baseline"/>
                              <w:rPr>
                                <w:rFonts w:cstheme="minorHAnsi"/>
                                <w:b/>
                                <w:bCs/>
                                <w:sz w:val="24"/>
                                <w:szCs w:val="24"/>
                              </w:rPr>
                            </w:pPr>
                          </w:p>
                          <w:p w14:paraId="0BDD329A" w14:textId="77777777" w:rsidR="00004D1A" w:rsidRPr="00AE7AC8" w:rsidRDefault="00004D1A" w:rsidP="00E36DA3">
                            <w:pPr>
                              <w:spacing w:after="0" w:line="288" w:lineRule="atLeast"/>
                              <w:jc w:val="both"/>
                              <w:textAlignment w:val="baseline"/>
                              <w:rPr>
                                <w:rFonts w:cstheme="minorHAnsi"/>
                                <w:b/>
                                <w:bCs/>
                                <w:color w:val="666666"/>
                                <w:sz w:val="18"/>
                                <w:szCs w:val="18"/>
                              </w:rPr>
                            </w:pPr>
                          </w:p>
                          <w:p w14:paraId="3FEB026E" w14:textId="77777777" w:rsidR="00004D1A" w:rsidRDefault="00004D1A" w:rsidP="00E36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CBBD9" id="Text Box 251" o:spid="_x0000_s1047" type="#_x0000_t202" style="position:absolute;margin-left:326.1pt;margin-top:18.7pt;width:214.95pt;height:189.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urUgIAAK4EAAAOAAAAZHJzL2Uyb0RvYy54bWysVMFuGjEQvVfqP1i+l4UtJAFliWgiqkpR&#10;EolUORuvN6zq9bi2YTf9+j57gZC0p6oXM56ZfZ5584bLq67RbKecr8kUfDQYcqaMpLI2zwX//rj8&#10;dMGZD8KUQpNRBX9Rnl/NP364bO1M5bQhXSrHAGL8rLUF34RgZ1nm5UY1wg/IKoNgRa4RAVf3nJVO&#10;tEBvdJYPh2dZS660jqTyHt6bPsjnCb+qlAz3VeVVYLrgqC2k06VzHc9sfilmz07YTS33ZYh/qKIR&#10;tcGjR6gbEQTbuvoPqKaWjjxVYSCpyaiqaqlSD+hmNHzXzWojrEq9gBxvjzT5/wcr73YPjtVlwfPJ&#10;iDMjGgzpUXWBfaGORR8Yaq2fIXFlkRo6BDDpg9/DGRvvKtfEX7TEEAfXL0d+I5yEMz/Pp9MxFCER&#10;y8ej0cV0EnGy18+t8+GrooZFo+AOA0y8it2tD33qISW+5knX5bLWOl2iaNS1dmwnMG4dUpEAf5Ol&#10;DWsLfvZ5MkzAb2IR+vj9Wgv5Y1/eSRbwtEHNkZS++WiFbt31NB6ZWVP5AsIc9aLzVi5r4N8KHx6E&#10;g8rAETYn3OOoNKEo2lucbcj9+ps/5mP4iHLWQrUF9z+3winO9DcDWUxH43GUebqMJ+c5Lu40sj6N&#10;mG1zTWAKg0d1yYz5QR/MylHzhAVbxFcREkbi7YKHg3kd+l3Cgkq1WKQkCNuKcGtWVkboOJnI62P3&#10;JJzdzzVAEnd00LeYvRtvnxu/NLTYBqrqNPtIdM/qnn8sRVLPfoHj1p3eU9br38z8NwAAAP//AwBQ&#10;SwMEFAAGAAgAAAAhAExweWTeAAAACwEAAA8AAABkcnMvZG93bnJldi54bWxMj8FOwzAQRO9I/IO1&#10;SNyoE1PaELKpABUunCiIsxu7tkW8jmI3DX+Pe4Ljap5m3jab2fds0mN0gRDKRQFMUxeUI4Pw+fFy&#10;UwGLSZKSfSCN8KMjbNrLi0bWKpzoXU+7ZFguoVhLBJvSUHMeO6u9jIswaMrZIYxepnyOhqtRnnK5&#10;77koihX30lFesHLQz1Z337ujR9g+mXvTVXK020o5N81fhzfzinh9NT8+AEt6Tn8wnPWzOrTZaR+O&#10;pCLrEVZ3QmQU4Xa9BHYGikqUwPYIy3ItgLcN//9D+wsAAP//AwBQSwECLQAUAAYACAAAACEAtoM4&#10;kv4AAADhAQAAEwAAAAAAAAAAAAAAAAAAAAAAW0NvbnRlbnRfVHlwZXNdLnhtbFBLAQItABQABgAI&#10;AAAAIQA4/SH/1gAAAJQBAAALAAAAAAAAAAAAAAAAAC8BAABfcmVscy8ucmVsc1BLAQItABQABgAI&#10;AAAAIQBWApurUgIAAK4EAAAOAAAAAAAAAAAAAAAAAC4CAABkcnMvZTJvRG9jLnhtbFBLAQItABQA&#10;BgAIAAAAIQBMcHlk3gAAAAsBAAAPAAAAAAAAAAAAAAAAAKwEAABkcnMvZG93bnJldi54bWxQSwUG&#10;AAAAAAQABADzAAAAtwUAAAAA&#10;" fillcolor="white [3201]" strokeweight=".5pt">
                <v:textbox>
                  <w:txbxContent>
                    <w:p w14:paraId="714EAF4D" w14:textId="4856B7CF" w:rsidR="00004D1A" w:rsidRPr="00C16D78" w:rsidRDefault="00004D1A" w:rsidP="00E36DA3">
                      <w:pPr>
                        <w:pStyle w:val="Heading2"/>
                        <w:spacing w:before="0" w:beforeAutospacing="0" w:after="300" w:afterAutospacing="0" w:line="619" w:lineRule="atLeast"/>
                        <w:textAlignment w:val="baseline"/>
                        <w:rPr>
                          <w:rFonts w:asciiTheme="minorHAnsi" w:hAnsiTheme="minorHAnsi" w:cstheme="minorHAnsi"/>
                          <w:color w:val="00B050"/>
                          <w:spacing w:val="23"/>
                          <w:sz w:val="24"/>
                          <w:szCs w:val="24"/>
                        </w:rPr>
                      </w:pPr>
                      <w:r>
                        <w:rPr>
                          <w:rFonts w:asciiTheme="minorHAnsi" w:hAnsiTheme="minorHAnsi" w:cstheme="minorHAnsi"/>
                          <w:color w:val="00B050"/>
                          <w:spacing w:val="23"/>
                          <w:sz w:val="24"/>
                          <w:szCs w:val="24"/>
                        </w:rPr>
                        <w:t>USES AND BENEFITS OF HEMP:</w:t>
                      </w:r>
                    </w:p>
                    <w:p w14:paraId="36CA5537" w14:textId="1C833E38" w:rsidR="00004D1A" w:rsidRPr="001A3481" w:rsidRDefault="00004D1A" w:rsidP="00E36DA3">
                      <w:pPr>
                        <w:spacing w:after="0" w:line="288" w:lineRule="atLeast"/>
                        <w:jc w:val="both"/>
                        <w:textAlignment w:val="baseline"/>
                        <w:rPr>
                          <w:rFonts w:cstheme="minorHAnsi"/>
                          <w:b/>
                          <w:bCs/>
                          <w:sz w:val="28"/>
                          <w:szCs w:val="28"/>
                        </w:rPr>
                      </w:pPr>
                      <w:r w:rsidRPr="001A3481">
                        <w:rPr>
                          <w:rFonts w:cstheme="minorHAnsi"/>
                          <w:b/>
                          <w:bCs/>
                          <w:sz w:val="24"/>
                          <w:szCs w:val="24"/>
                        </w:rPr>
                        <w:t>Industrial hemp plants can become all kinds of useful products including rope, clothing, insulation, and even building materials. The seeds of the hemp plant are growing in popularity thanks to their nutritional properties. The health benefits of hemp seeds come from their high content of essential fatty acids, protein, and fiber.</w:t>
                      </w:r>
                    </w:p>
                    <w:p w14:paraId="6392A552" w14:textId="77777777" w:rsidR="00004D1A" w:rsidRDefault="00004D1A" w:rsidP="00E36DA3">
                      <w:pPr>
                        <w:spacing w:after="0" w:line="288" w:lineRule="atLeast"/>
                        <w:jc w:val="both"/>
                        <w:textAlignment w:val="baseline"/>
                        <w:rPr>
                          <w:rFonts w:cstheme="minorHAnsi"/>
                          <w:b/>
                          <w:bCs/>
                          <w:sz w:val="24"/>
                          <w:szCs w:val="24"/>
                        </w:rPr>
                      </w:pPr>
                    </w:p>
                    <w:p w14:paraId="0BDD329A" w14:textId="77777777" w:rsidR="00004D1A" w:rsidRPr="00AE7AC8" w:rsidRDefault="00004D1A" w:rsidP="00E36DA3">
                      <w:pPr>
                        <w:spacing w:after="0" w:line="288" w:lineRule="atLeast"/>
                        <w:jc w:val="both"/>
                        <w:textAlignment w:val="baseline"/>
                        <w:rPr>
                          <w:rFonts w:cstheme="minorHAnsi"/>
                          <w:b/>
                          <w:bCs/>
                          <w:color w:val="666666"/>
                          <w:sz w:val="18"/>
                          <w:szCs w:val="18"/>
                        </w:rPr>
                      </w:pPr>
                    </w:p>
                    <w:p w14:paraId="3FEB026E" w14:textId="77777777" w:rsidR="00004D1A" w:rsidRDefault="00004D1A" w:rsidP="00E36DA3"/>
                  </w:txbxContent>
                </v:textbox>
              </v:shape>
            </w:pict>
          </mc:Fallback>
        </mc:AlternateContent>
      </w:r>
    </w:p>
    <w:p w14:paraId="56192E12" w14:textId="30F8A93C" w:rsidR="00170663" w:rsidRDefault="00170663" w:rsidP="00B50AFE"/>
    <w:p w14:paraId="22888B39" w14:textId="0148FC86" w:rsidR="003138D4" w:rsidRDefault="003138D4" w:rsidP="00B50AFE"/>
    <w:p w14:paraId="6B51BCA8" w14:textId="410C54EC" w:rsidR="003138D4" w:rsidRDefault="00E070C5" w:rsidP="00E070C5">
      <w:pPr>
        <w:tabs>
          <w:tab w:val="left" w:pos="1392"/>
        </w:tabs>
      </w:pPr>
      <w:r>
        <w:tab/>
      </w:r>
    </w:p>
    <w:p w14:paraId="39BF66A7" w14:textId="1C24C517" w:rsidR="003138D4" w:rsidRDefault="003138D4" w:rsidP="00B50AFE"/>
    <w:p w14:paraId="553C53F8" w14:textId="5EF45CBC" w:rsidR="00681E73" w:rsidRDefault="00681E73" w:rsidP="00B50AFE"/>
    <w:p w14:paraId="39211D1F" w14:textId="28A6858B" w:rsidR="00170663" w:rsidRDefault="00170663" w:rsidP="00B50AFE"/>
    <w:p w14:paraId="7B71EACF" w14:textId="024CF8A7" w:rsidR="00170663" w:rsidRDefault="00170663" w:rsidP="00B50AFE"/>
    <w:p w14:paraId="1FBFE418" w14:textId="639DD3C0" w:rsidR="00170663" w:rsidRDefault="00170663" w:rsidP="00B50AFE"/>
    <w:p w14:paraId="13A1692C" w14:textId="5D6DC1DD" w:rsidR="00170663" w:rsidRDefault="00170663" w:rsidP="00B50AFE"/>
    <w:p w14:paraId="38C29934" w14:textId="3D4F7283" w:rsidR="00170663" w:rsidRDefault="00170663" w:rsidP="00B50AFE"/>
    <w:p w14:paraId="65D0A051" w14:textId="44663A58" w:rsidR="00170663" w:rsidRDefault="00170663" w:rsidP="00B50AFE"/>
    <w:p w14:paraId="04273785" w14:textId="0C7F8F90" w:rsidR="00170663" w:rsidRDefault="00D5011A" w:rsidP="00B50AFE">
      <w:r>
        <w:rPr>
          <w:noProof/>
        </w:rPr>
        <mc:AlternateContent>
          <mc:Choice Requires="wps">
            <w:drawing>
              <wp:anchor distT="0" distB="0" distL="114300" distR="114300" simplePos="0" relativeHeight="251610112" behindDoc="0" locked="0" layoutInCell="1" allowOverlap="1" wp14:anchorId="6F801BE5" wp14:editId="041FF194">
                <wp:simplePos x="0" y="0"/>
                <wp:positionH relativeFrom="column">
                  <wp:posOffset>-13832</wp:posOffset>
                </wp:positionH>
                <wp:positionV relativeFrom="paragraph">
                  <wp:posOffset>182963</wp:posOffset>
                </wp:positionV>
                <wp:extent cx="6785113" cy="2140226"/>
                <wp:effectExtent l="0" t="0" r="15875" b="12700"/>
                <wp:wrapNone/>
                <wp:docPr id="227" name="Text Box 227"/>
                <wp:cNvGraphicFramePr/>
                <a:graphic xmlns:a="http://schemas.openxmlformats.org/drawingml/2006/main">
                  <a:graphicData uri="http://schemas.microsoft.com/office/word/2010/wordprocessingShape">
                    <wps:wsp>
                      <wps:cNvSpPr txBox="1"/>
                      <wps:spPr>
                        <a:xfrm>
                          <a:off x="0" y="0"/>
                          <a:ext cx="6785113" cy="21402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B4A29B" w14:textId="77E18732" w:rsidR="00004D1A" w:rsidRPr="009F0711" w:rsidRDefault="00004D1A" w:rsidP="009F0711">
                            <w:pPr>
                              <w:pStyle w:val="NormalWeb"/>
                              <w:spacing w:before="0" w:beforeAutospacing="0" w:after="225" w:afterAutospacing="0" w:line="360" w:lineRule="atLeast"/>
                              <w:rPr>
                                <w:rFonts w:asciiTheme="minorHAnsi" w:eastAsia="Times New Roman" w:hAnsiTheme="minorHAnsi" w:cstheme="minorHAnsi"/>
                                <w:b/>
                                <w:bCs/>
                                <w:color w:val="000000"/>
                              </w:rPr>
                            </w:pPr>
                            <w:r>
                              <w:rPr>
                                <w:b/>
                                <w:color w:val="00B050"/>
                                <w:u w:val="single"/>
                              </w:rPr>
                              <w:t>Hemp and Cannabis – How they relate and how they differ:</w:t>
                            </w:r>
                            <w:r>
                              <w:rPr>
                                <w:b/>
                                <w:color w:val="00B050"/>
                              </w:rPr>
                              <w:t xml:space="preserve">                                                                  </w:t>
                            </w:r>
                            <w:r w:rsidRPr="009F0711">
                              <w:rPr>
                                <w:rFonts w:asciiTheme="minorHAnsi" w:eastAsia="Times New Roman" w:hAnsiTheme="minorHAnsi" w:cstheme="minorHAnsi"/>
                                <w:b/>
                                <w:bCs/>
                                <w:color w:val="000000"/>
                              </w:rPr>
                              <w:t xml:space="preserve">Hemp belongs to the same genus and species as marijuana – </w:t>
                            </w:r>
                            <w:r w:rsidRPr="009F0711">
                              <w:rPr>
                                <w:rFonts w:asciiTheme="minorHAnsi" w:eastAsia="Times New Roman" w:hAnsiTheme="minorHAnsi" w:cstheme="minorHAnsi"/>
                                <w:b/>
                                <w:bCs/>
                                <w:i/>
                                <w:iCs/>
                                <w:color w:val="000000"/>
                              </w:rPr>
                              <w:t>Cannabis sativa</w:t>
                            </w:r>
                            <w:r w:rsidRPr="009F0711">
                              <w:rPr>
                                <w:rFonts w:asciiTheme="minorHAnsi" w:eastAsia="Times New Roman" w:hAnsiTheme="minorHAnsi" w:cstheme="minorHAnsi"/>
                                <w:b/>
                                <w:bCs/>
                                <w:color w:val="000000"/>
                              </w:rPr>
                              <w:t xml:space="preserve">. With the </w:t>
                            </w:r>
                            <w:r>
                              <w:rPr>
                                <w:rFonts w:asciiTheme="minorHAnsi" w:eastAsia="Times New Roman" w:hAnsiTheme="minorHAnsi" w:cstheme="minorHAnsi"/>
                                <w:b/>
                                <w:bCs/>
                                <w:color w:val="000000"/>
                              </w:rPr>
                              <w:t>legal</w:t>
                            </w:r>
                            <w:r w:rsidRPr="009F0711">
                              <w:rPr>
                                <w:rFonts w:asciiTheme="minorHAnsi" w:eastAsia="Times New Roman" w:hAnsiTheme="minorHAnsi" w:cstheme="minorHAnsi"/>
                                <w:b/>
                                <w:bCs/>
                                <w:color w:val="000000"/>
                              </w:rPr>
                              <w:t xml:space="preserve"> status of marijuana being well known since the 1930’s, hemp has also found itself on the wrong side of the law, existing as a Schedule I narcotic since the 1970’s Controlled Substances Act.</w:t>
                            </w:r>
                          </w:p>
                          <w:p w14:paraId="24CEF3D8" w14:textId="2FB860E5" w:rsidR="00004D1A" w:rsidRPr="009F0711" w:rsidRDefault="00004D1A" w:rsidP="009F0711">
                            <w:pPr>
                              <w:spacing w:after="225" w:line="360" w:lineRule="atLeast"/>
                              <w:rPr>
                                <w:rFonts w:eastAsia="Times New Roman" w:cstheme="minorHAnsi"/>
                                <w:b/>
                                <w:bCs/>
                                <w:color w:val="000000"/>
                                <w:sz w:val="24"/>
                                <w:szCs w:val="24"/>
                              </w:rPr>
                            </w:pPr>
                            <w:r w:rsidRPr="009F0711">
                              <w:rPr>
                                <w:rFonts w:eastAsia="Times New Roman" w:cstheme="minorHAnsi"/>
                                <w:b/>
                                <w:bCs/>
                                <w:color w:val="000000"/>
                                <w:sz w:val="24"/>
                                <w:szCs w:val="24"/>
                              </w:rPr>
                              <w:t xml:space="preserve">However, hemp and marijuana are genetically very distinct plants. Crucially, hemp is legally defined as containing less than 0.3% THC by dry weight. THC (tetrahydrocannabinol) of course is the psychoactive compound that can be found in the cannabis plant, and it is responsible for causing the high associated with marijuana consumption. Since hemp contains very little THC, it can’t </w:t>
                            </w:r>
                            <w:r>
                              <w:rPr>
                                <w:rFonts w:eastAsia="Times New Roman" w:cstheme="minorHAnsi"/>
                                <w:b/>
                                <w:bCs/>
                                <w:color w:val="000000"/>
                                <w:sz w:val="24"/>
                                <w:szCs w:val="24"/>
                              </w:rPr>
                              <w:t xml:space="preserve">produce toxification.  </w:t>
                            </w:r>
                          </w:p>
                          <w:p w14:paraId="60D14C03" w14:textId="43777447" w:rsidR="00004D1A" w:rsidRPr="00A61857" w:rsidRDefault="00004D1A" w:rsidP="00170663">
                            <w:pPr>
                              <w:jc w:val="both"/>
                              <w:rPr>
                                <w:b/>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01BE5" id="Text Box 227" o:spid="_x0000_s1048" type="#_x0000_t202" style="position:absolute;margin-left:-1.1pt;margin-top:14.4pt;width:534.25pt;height:16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XMmQIAAL8FAAAOAAAAZHJzL2Uyb0RvYy54bWysVN1P2zAQf5+0/8Hy+0gTyscqUtSBmCah&#10;gQYTz65jUwvb59luk+6v39lJSmG8MO0lOft+d7773cfZeWc02QgfFNialgcTSoTl0Cj7WNOf91ef&#10;TikJkdmGabCiplsR6Pn844ez1s1EBSvQjfAEndgwa11NVzG6WVEEvhKGhQNwwqJSgjcs4tE/Fo1n&#10;LXo3uqgmk+OiBd84D1yEgLeXvZLOs38pBY83UgYRia4pxhbz1+fvMn2L+RmbPXrmVooPYbB/iMIw&#10;ZfHRnatLFhlZe/WXK6O4hwAyHnAwBUipuMg5YDbl5FU2dyvmRM4FyQluR1P4f275982tJ6qpaVWd&#10;UGKZwSLdiy6SL9CRdIcMtS7MEHjnEBo7VGClx/uAlynxTnqT/pgSQT1yvd3xm9xxvDw+OT0qy0NK&#10;OOqqcjqpquPkp3g2dz7ErwIMSUJNPRYw88o21yH20BGSXgugVXOltM6H1DTiQnuyYVhuHXOQ6PwF&#10;SlvSYiiHR5Ps+IUuud7ZLzXjT0N4eyj0p216TuT2GsJKFPVUZClutUgYbX8IifRmRt6IkXEu7C7O&#10;jE4oiRm9x3DAP0f1HuM+D7TIL4ONO2OjLPiepZfUNk8jtbLHYw338k5i7Jbd0Fdjqyyh2WIHeein&#10;MDh+pZDwaxbiLfM4dtg0uEriDX6kBqwSDBIlK/C/37pPeJwG1FLS4hjXNPxaMy8o0d8szsnncjpN&#10;c58P06OTCg9+X7Pc19i1uQBsnRKXluNZTPioR1F6MA+4cRbpVVQxy/HtmsZRvIj9csGNxcVikUE4&#10;6Y7Fa3vneHKdaE6Ndt89MO+GRo84I99hHHg2e9XvPTZZWlisI0iVhyER3bM6FAC3RB6nYaOlNbR/&#10;zqjnvTv/AwAA//8DAFBLAwQUAAYACAAAACEAUSWWVN0AAAAKAQAADwAAAGRycy9kb3ducmV2Lnht&#10;bEyPMU/DMBSEdyT+g/WQ2FqnqYhMiFMBKixMtIj5NX61o8Z2ZLtp+Pe4E4ynO91912xmO7CJQuy9&#10;k7BaFsDIdV71Tkv42r8tBLCY0CkcvCMJPxRh097eNFgrf3GfNO2SZrnExRolmJTGmvPYGbIYl34k&#10;l72jDxZTlkFzFfCSy+3Ay6KouMXe5QWDI70a6k67s5WwfdGPuhMYzFaovp/m7+OHfpfy/m5+fgKW&#10;aE5/YbjiZ3RoM9PBn52KbJCwKMuclFCK/ODqF1W1BnaQsK4eBPC24f8vtL8AAAD//wMAUEsBAi0A&#10;FAAGAAgAAAAhALaDOJL+AAAA4QEAABMAAAAAAAAAAAAAAAAAAAAAAFtDb250ZW50X1R5cGVzXS54&#10;bWxQSwECLQAUAAYACAAAACEAOP0h/9YAAACUAQAACwAAAAAAAAAAAAAAAAAvAQAAX3JlbHMvLnJl&#10;bHNQSwECLQAUAAYACAAAACEAirAlzJkCAAC/BQAADgAAAAAAAAAAAAAAAAAuAgAAZHJzL2Uyb0Rv&#10;Yy54bWxQSwECLQAUAAYACAAAACEAUSWWVN0AAAAKAQAADwAAAAAAAAAAAAAAAADzBAAAZHJzL2Rv&#10;d25yZXYueG1sUEsFBgAAAAAEAAQA8wAAAP0FAAAAAA==&#10;" fillcolor="white [3201]" strokeweight=".5pt">
                <v:textbox>
                  <w:txbxContent>
                    <w:p w14:paraId="58B4A29B" w14:textId="77E18732" w:rsidR="00004D1A" w:rsidRPr="009F0711" w:rsidRDefault="00004D1A" w:rsidP="009F0711">
                      <w:pPr>
                        <w:pStyle w:val="NormalWeb"/>
                        <w:spacing w:before="0" w:beforeAutospacing="0" w:after="225" w:afterAutospacing="0" w:line="360" w:lineRule="atLeast"/>
                        <w:rPr>
                          <w:rFonts w:asciiTheme="minorHAnsi" w:eastAsia="Times New Roman" w:hAnsiTheme="minorHAnsi" w:cstheme="minorHAnsi"/>
                          <w:b/>
                          <w:bCs/>
                          <w:color w:val="000000"/>
                        </w:rPr>
                      </w:pPr>
                      <w:r>
                        <w:rPr>
                          <w:b/>
                          <w:color w:val="00B050"/>
                          <w:u w:val="single"/>
                        </w:rPr>
                        <w:t>Hemp and Cannabis – How they relate and how they differ:</w:t>
                      </w:r>
                      <w:r>
                        <w:rPr>
                          <w:b/>
                          <w:color w:val="00B050"/>
                        </w:rPr>
                        <w:t xml:space="preserve">                                                                  </w:t>
                      </w:r>
                      <w:r w:rsidRPr="009F0711">
                        <w:rPr>
                          <w:rFonts w:asciiTheme="minorHAnsi" w:eastAsia="Times New Roman" w:hAnsiTheme="minorHAnsi" w:cstheme="minorHAnsi"/>
                          <w:b/>
                          <w:bCs/>
                          <w:color w:val="000000"/>
                        </w:rPr>
                        <w:t xml:space="preserve">Hemp belongs to the same genus and species as marijuana – </w:t>
                      </w:r>
                      <w:r w:rsidRPr="009F0711">
                        <w:rPr>
                          <w:rFonts w:asciiTheme="minorHAnsi" w:eastAsia="Times New Roman" w:hAnsiTheme="minorHAnsi" w:cstheme="minorHAnsi"/>
                          <w:b/>
                          <w:bCs/>
                          <w:i/>
                          <w:iCs/>
                          <w:color w:val="000000"/>
                        </w:rPr>
                        <w:t>Cannabis sativa</w:t>
                      </w:r>
                      <w:r w:rsidRPr="009F0711">
                        <w:rPr>
                          <w:rFonts w:asciiTheme="minorHAnsi" w:eastAsia="Times New Roman" w:hAnsiTheme="minorHAnsi" w:cstheme="minorHAnsi"/>
                          <w:b/>
                          <w:bCs/>
                          <w:color w:val="000000"/>
                        </w:rPr>
                        <w:t xml:space="preserve">. With the </w:t>
                      </w:r>
                      <w:r>
                        <w:rPr>
                          <w:rFonts w:asciiTheme="minorHAnsi" w:eastAsia="Times New Roman" w:hAnsiTheme="minorHAnsi" w:cstheme="minorHAnsi"/>
                          <w:b/>
                          <w:bCs/>
                          <w:color w:val="000000"/>
                        </w:rPr>
                        <w:t>legal</w:t>
                      </w:r>
                      <w:r w:rsidRPr="009F0711">
                        <w:rPr>
                          <w:rFonts w:asciiTheme="minorHAnsi" w:eastAsia="Times New Roman" w:hAnsiTheme="minorHAnsi" w:cstheme="minorHAnsi"/>
                          <w:b/>
                          <w:bCs/>
                          <w:color w:val="000000"/>
                        </w:rPr>
                        <w:t xml:space="preserve"> status of marijuana being well known since the 1930’s, hemp has also found itself on the wrong side of the law, existing as a Schedule I narcotic since the 1970’s Controlled Substances Act.</w:t>
                      </w:r>
                    </w:p>
                    <w:p w14:paraId="24CEF3D8" w14:textId="2FB860E5" w:rsidR="00004D1A" w:rsidRPr="009F0711" w:rsidRDefault="00004D1A" w:rsidP="009F0711">
                      <w:pPr>
                        <w:spacing w:after="225" w:line="360" w:lineRule="atLeast"/>
                        <w:rPr>
                          <w:rFonts w:eastAsia="Times New Roman" w:cstheme="minorHAnsi"/>
                          <w:b/>
                          <w:bCs/>
                          <w:color w:val="000000"/>
                          <w:sz w:val="24"/>
                          <w:szCs w:val="24"/>
                        </w:rPr>
                      </w:pPr>
                      <w:r w:rsidRPr="009F0711">
                        <w:rPr>
                          <w:rFonts w:eastAsia="Times New Roman" w:cstheme="minorHAnsi"/>
                          <w:b/>
                          <w:bCs/>
                          <w:color w:val="000000"/>
                          <w:sz w:val="24"/>
                          <w:szCs w:val="24"/>
                        </w:rPr>
                        <w:t xml:space="preserve">However, hemp and marijuana are genetically very distinct plants. Crucially, hemp is legally defined as containing less than 0.3% THC by dry weight. THC (tetrahydrocannabinol) of course is the psychoactive compound that can be found in the cannabis plant, and it is responsible for causing the high associated with marijuana consumption. Since hemp contains very little THC, it can’t </w:t>
                      </w:r>
                      <w:r>
                        <w:rPr>
                          <w:rFonts w:eastAsia="Times New Roman" w:cstheme="minorHAnsi"/>
                          <w:b/>
                          <w:bCs/>
                          <w:color w:val="000000"/>
                          <w:sz w:val="24"/>
                          <w:szCs w:val="24"/>
                        </w:rPr>
                        <w:t xml:space="preserve">produce toxification.  </w:t>
                      </w:r>
                    </w:p>
                    <w:p w14:paraId="60D14C03" w14:textId="43777447" w:rsidR="00004D1A" w:rsidRPr="00A61857" w:rsidRDefault="00004D1A" w:rsidP="00170663">
                      <w:pPr>
                        <w:jc w:val="both"/>
                        <w:rPr>
                          <w:b/>
                          <w:color w:val="000000" w:themeColor="text1"/>
                          <w:sz w:val="24"/>
                        </w:rPr>
                      </w:pPr>
                    </w:p>
                  </w:txbxContent>
                </v:textbox>
              </v:shape>
            </w:pict>
          </mc:Fallback>
        </mc:AlternateContent>
      </w:r>
    </w:p>
    <w:p w14:paraId="0CCF8F3E" w14:textId="19769F21" w:rsidR="00170663" w:rsidRDefault="00170663" w:rsidP="00B50AFE"/>
    <w:p w14:paraId="3145AA50" w14:textId="6FC8FC2F" w:rsidR="00170663" w:rsidRDefault="00170663" w:rsidP="00B50AFE"/>
    <w:p w14:paraId="1533BE5B" w14:textId="41A8DB36" w:rsidR="00170663" w:rsidRDefault="00170663" w:rsidP="00B50AFE"/>
    <w:p w14:paraId="76C18C6C" w14:textId="24527A4F" w:rsidR="00170663" w:rsidRDefault="00170663" w:rsidP="00B50AFE"/>
    <w:p w14:paraId="5ECE2766" w14:textId="53079CF8" w:rsidR="00170663" w:rsidRDefault="00170663" w:rsidP="00B50AFE"/>
    <w:p w14:paraId="066E3188" w14:textId="51CDD2F1" w:rsidR="00653E68" w:rsidRDefault="00653E68" w:rsidP="00B50AFE"/>
    <w:p w14:paraId="4C6ED91D" w14:textId="587E0A01" w:rsidR="00653E68" w:rsidRDefault="00B6047F" w:rsidP="00B50AFE">
      <w:r>
        <w:rPr>
          <w:rFonts w:ascii="Times New Roman" w:hAnsi="Times New Roman"/>
          <w:noProof/>
          <w:sz w:val="24"/>
          <w:szCs w:val="24"/>
        </w:rPr>
        <mc:AlternateContent>
          <mc:Choice Requires="wps">
            <w:drawing>
              <wp:anchor distT="0" distB="0" distL="114300" distR="114300" simplePos="0" relativeHeight="251643904" behindDoc="0" locked="0" layoutInCell="1" allowOverlap="1" wp14:anchorId="39779564" wp14:editId="58835FC7">
                <wp:simplePos x="0" y="0"/>
                <wp:positionH relativeFrom="column">
                  <wp:posOffset>29183</wp:posOffset>
                </wp:positionH>
                <wp:positionV relativeFrom="paragraph">
                  <wp:posOffset>181421</wp:posOffset>
                </wp:positionV>
                <wp:extent cx="3910519" cy="403860"/>
                <wp:effectExtent l="0" t="0" r="13970" b="15240"/>
                <wp:wrapNone/>
                <wp:docPr id="250" name="Text Box 250"/>
                <wp:cNvGraphicFramePr/>
                <a:graphic xmlns:a="http://schemas.openxmlformats.org/drawingml/2006/main">
                  <a:graphicData uri="http://schemas.microsoft.com/office/word/2010/wordprocessingShape">
                    <wps:wsp>
                      <wps:cNvSpPr txBox="1"/>
                      <wps:spPr>
                        <a:xfrm>
                          <a:off x="0" y="0"/>
                          <a:ext cx="3910519"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C2EE09" w14:textId="155FF6EE" w:rsidR="00004D1A" w:rsidRPr="00087E22" w:rsidRDefault="00004D1A" w:rsidP="00B6047F">
                            <w:pPr>
                              <w:rPr>
                                <w:rFonts w:ascii="Arial Black" w:hAnsi="Arial Black"/>
                                <w:color w:val="00B050"/>
                                <w:sz w:val="36"/>
                              </w:rPr>
                            </w:pPr>
                            <w:r>
                              <w:rPr>
                                <w:rFonts w:ascii="Arial Black" w:hAnsi="Arial Black"/>
                                <w:color w:val="00B050"/>
                                <w:sz w:val="36"/>
                              </w:rPr>
                              <w:t xml:space="preserve">  HEMP FARMING</w:t>
                            </w:r>
                            <w:r w:rsidRPr="00087E22">
                              <w:rPr>
                                <w:rFonts w:ascii="Arial Black" w:hAnsi="Arial Black"/>
                                <w:color w:val="00B050"/>
                                <w:sz w:val="36"/>
                              </w:rPr>
                              <w:t xml:space="preserve">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79564" id="Text Box 250" o:spid="_x0000_s1049" type="#_x0000_t202" style="position:absolute;margin-left:2.3pt;margin-top:14.3pt;width:307.9pt;height:3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HVmAIAAL4FAAAOAAAAZHJzL2Uyb0RvYy54bWysVE1PGzEQvVfqf7B8L5svKERsUAqiqoQA&#10;FSrOjtcmK7we13aSTX99n71JCB8Xql52ZzxvxjPPM3N61jaGLZUPNdmS9w96nCkrqartY8l/3V9+&#10;OeYsRGErYciqkq9V4GeTz59OV26sBjQnUynPEMSG8cqVfB6jGxdFkHPViHBATlkYNflGRKj+sai8&#10;WCF6Y4pBr3dUrMhXzpNUIeD0ojPySY6vtZLxRuugIjMlR24xf33+ztK3mJyK8aMXbl7LTRriH7Jo&#10;RG1x6S7UhYiCLXz9JlRTS0+BdDyQ1BSkdS1VrgHV9HuvqrmbC6dyLSAnuB1N4f+FldfLW8/qquSD&#10;Q/BjRYNHuldtZN+oZekMDK1cGAN45wCNLQx46e15wGEqvNW+SX+UxGBHrPWO3xRO4nB40u8d9k84&#10;k7CNesPjoxy+ePZ2PsTvihqWhJJ7vF+mVSyvQkQmgG4h6bJApq4ua2OyknpGnRvPlgKvbWLOER4v&#10;UMayVcmPhqjsTYQUeuc/M0I+pSpfRoBmbPJUubs2aSWGOiayFNdGJYyxP5UGu5mQd3IUUiq7yzOj&#10;E0qjoo84bvDPWX3EuasDHvlmsnHn3NSWfMfSS2qrpy21usODpL26kxjbWdu11XDbKTOq1mggT90Q&#10;BicvaxB+JUK8FR5Th57BJok3+GhDeCXaSJzNyf957zzhMQywcrbCFJc8/F4IrzgzPyzG5KQ/GqWx&#10;z8ro8OsAit+3zPYtdtGcE1qnj53lZBYTPpqtqD01D1g403QrTMJK3F3yuBXPY7dbsLCkmk4zCIPu&#10;RLyyd06m0Inm1Gj37YPwbtPoESNyTdt5F+NX/d5hk6el6SKSrvMwJKI7VjcPgCWR+3Wz0NIW2tcz&#10;6nntTv4CAAD//wMAUEsDBBQABgAIAAAAIQCM1Bai2gAAAAcBAAAPAAAAZHJzL2Rvd25yZXYueG1s&#10;TI4xT8MwFIR3JP6D9ZDYqINVRWmIUwEqLEy0iPk1dm2L2I5sNw3/nscE0+l0p7uv2y5+ZLNO2cUg&#10;4X5VAdNhiMoFI+Hj8HLXAMsFg8IxBi3hW2fY9tdXHbYqXsK7nvfFMBoJuUUJtpSp5TwPVnvMqzjp&#10;QNkpJo+FbDJcJbzQuB+5qKqae3SBHixO+tnq4Wt/9hJ2T2ZjhgaT3TXKuXn5PL2ZVylvb5bHB2BF&#10;L+WvDL/4hA49MR3jOajMRgnrmooSRENKcS2qNbCjhI0QwPuO/+fvfwAAAP//AwBQSwECLQAUAAYA&#10;CAAAACEAtoM4kv4AAADhAQAAEwAAAAAAAAAAAAAAAAAAAAAAW0NvbnRlbnRfVHlwZXNdLnhtbFBL&#10;AQItABQABgAIAAAAIQA4/SH/1gAAAJQBAAALAAAAAAAAAAAAAAAAAC8BAABfcmVscy8ucmVsc1BL&#10;AQItABQABgAIAAAAIQAGKiHVmAIAAL4FAAAOAAAAAAAAAAAAAAAAAC4CAABkcnMvZTJvRG9jLnht&#10;bFBLAQItABQABgAIAAAAIQCM1Bai2gAAAAcBAAAPAAAAAAAAAAAAAAAAAPIEAABkcnMvZG93bnJl&#10;di54bWxQSwUGAAAAAAQABADzAAAA+QUAAAAA&#10;" fillcolor="white [3201]" strokeweight=".5pt">
                <v:textbox>
                  <w:txbxContent>
                    <w:p w14:paraId="43C2EE09" w14:textId="155FF6EE" w:rsidR="00004D1A" w:rsidRPr="00087E22" w:rsidRDefault="00004D1A" w:rsidP="00B6047F">
                      <w:pPr>
                        <w:rPr>
                          <w:rFonts w:ascii="Arial Black" w:hAnsi="Arial Black"/>
                          <w:color w:val="00B050"/>
                          <w:sz w:val="36"/>
                        </w:rPr>
                      </w:pPr>
                      <w:r>
                        <w:rPr>
                          <w:rFonts w:ascii="Arial Black" w:hAnsi="Arial Black"/>
                          <w:color w:val="00B050"/>
                          <w:sz w:val="36"/>
                        </w:rPr>
                        <w:t xml:space="preserve">  HEMP FARMING</w:t>
                      </w:r>
                      <w:r w:rsidRPr="00087E22">
                        <w:rPr>
                          <w:rFonts w:ascii="Arial Black" w:hAnsi="Arial Black"/>
                          <w:color w:val="00B050"/>
                          <w:sz w:val="36"/>
                        </w:rPr>
                        <w:t xml:space="preserve"> INDUSTRY</w:t>
                      </w:r>
                    </w:p>
                  </w:txbxContent>
                </v:textbox>
              </v:shape>
            </w:pict>
          </mc:Fallback>
        </mc:AlternateContent>
      </w:r>
    </w:p>
    <w:p w14:paraId="27909D3F" w14:textId="2534085F" w:rsidR="00B41305" w:rsidRDefault="00B41305" w:rsidP="00B50AFE"/>
    <w:p w14:paraId="3362356A" w14:textId="7916C754" w:rsidR="00B41305" w:rsidRDefault="00B41305" w:rsidP="00B50AFE"/>
    <w:p w14:paraId="41175C1D" w14:textId="0DE553EF" w:rsidR="00653E68" w:rsidRDefault="003827A8" w:rsidP="00B50AFE">
      <w:r>
        <w:rPr>
          <w:noProof/>
        </w:rPr>
        <mc:AlternateContent>
          <mc:Choice Requires="wps">
            <w:drawing>
              <wp:anchor distT="0" distB="0" distL="114300" distR="114300" simplePos="0" relativeHeight="251631616" behindDoc="0" locked="0" layoutInCell="1" allowOverlap="1" wp14:anchorId="58834F93" wp14:editId="42FE4B28">
                <wp:simplePos x="0" y="0"/>
                <wp:positionH relativeFrom="column">
                  <wp:posOffset>0</wp:posOffset>
                </wp:positionH>
                <wp:positionV relativeFrom="paragraph">
                  <wp:posOffset>59497</wp:posOffset>
                </wp:positionV>
                <wp:extent cx="6838545" cy="1808921"/>
                <wp:effectExtent l="0" t="0" r="19685" b="20320"/>
                <wp:wrapNone/>
                <wp:docPr id="225" name="Text Box 225"/>
                <wp:cNvGraphicFramePr/>
                <a:graphic xmlns:a="http://schemas.openxmlformats.org/drawingml/2006/main">
                  <a:graphicData uri="http://schemas.microsoft.com/office/word/2010/wordprocessingShape">
                    <wps:wsp>
                      <wps:cNvSpPr txBox="1"/>
                      <wps:spPr>
                        <a:xfrm>
                          <a:off x="0" y="0"/>
                          <a:ext cx="6838545" cy="18089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15C2CA" w14:textId="37DB04A2" w:rsidR="00004D1A" w:rsidRPr="00A66679" w:rsidRDefault="00004D1A" w:rsidP="00A66679">
                            <w:pPr>
                              <w:pStyle w:val="NormalWeb"/>
                              <w:spacing w:before="0" w:beforeAutospacing="0" w:after="150" w:afterAutospacing="0"/>
                              <w:rPr>
                                <w:rFonts w:asciiTheme="minorHAnsi" w:hAnsiTheme="minorHAnsi" w:cstheme="minorHAnsi"/>
                                <w:color w:val="00B050"/>
                                <w:sz w:val="28"/>
                                <w:szCs w:val="28"/>
                                <w:u w:val="single"/>
                              </w:rPr>
                            </w:pPr>
                            <w:r w:rsidRPr="00A66679">
                              <w:rPr>
                                <w:rStyle w:val="Strong"/>
                                <w:rFonts w:asciiTheme="minorHAnsi" w:hAnsiTheme="minorHAnsi" w:cstheme="minorHAnsi"/>
                                <w:color w:val="00B050"/>
                                <w:sz w:val="28"/>
                                <w:szCs w:val="28"/>
                                <w:u w:val="single"/>
                              </w:rPr>
                              <w:t xml:space="preserve">Where is the </w:t>
                            </w:r>
                            <w:r>
                              <w:rPr>
                                <w:rStyle w:val="Strong"/>
                                <w:rFonts w:asciiTheme="minorHAnsi" w:hAnsiTheme="minorHAnsi" w:cstheme="minorHAnsi"/>
                                <w:color w:val="00B050"/>
                                <w:sz w:val="28"/>
                                <w:szCs w:val="28"/>
                                <w:u w:val="single"/>
                              </w:rPr>
                              <w:t>Hemp Farming</w:t>
                            </w:r>
                            <w:r w:rsidRPr="00A66679">
                              <w:rPr>
                                <w:rStyle w:val="Strong"/>
                                <w:rFonts w:asciiTheme="minorHAnsi" w:hAnsiTheme="minorHAnsi" w:cstheme="minorHAnsi"/>
                                <w:color w:val="00B050"/>
                                <w:sz w:val="28"/>
                                <w:szCs w:val="28"/>
                                <w:u w:val="single"/>
                              </w:rPr>
                              <w:t xml:space="preserve"> Industry Headed?</w:t>
                            </w:r>
                          </w:p>
                          <w:p w14:paraId="7F830783" w14:textId="7BBE7825" w:rsidR="00004D1A" w:rsidRPr="00F10D97" w:rsidRDefault="00004D1A" w:rsidP="00F10D97">
                            <w:pPr>
                              <w:rPr>
                                <w:rFonts w:eastAsia="Times New Roman" w:cstheme="minorHAnsi"/>
                                <w:b/>
                                <w:bCs/>
                                <w:sz w:val="24"/>
                                <w:szCs w:val="24"/>
                              </w:rPr>
                            </w:pPr>
                            <w:r w:rsidRPr="001A3481">
                              <w:rPr>
                                <w:rFonts w:eastAsia="Times New Roman" w:cstheme="minorHAnsi"/>
                                <w:b/>
                                <w:bCs/>
                                <w:sz w:val="24"/>
                                <w:szCs w:val="24"/>
                              </w:rPr>
                              <w:t>Rising acceptance for hemp and CBD – combined with easing regulations at the state level – caused U.S. hemp production to surge in 2017.</w:t>
                            </w:r>
                            <w:r>
                              <w:rPr>
                                <w:rFonts w:eastAsia="Times New Roman" w:cstheme="minorHAnsi"/>
                                <w:b/>
                                <w:bCs/>
                                <w:sz w:val="24"/>
                                <w:szCs w:val="24"/>
                              </w:rPr>
                              <w:t xml:space="preserve">  </w:t>
                            </w:r>
                            <w:r w:rsidRPr="001A3481">
                              <w:rPr>
                                <w:rFonts w:eastAsia="Times New Roman" w:cstheme="minorHAnsi"/>
                                <w:b/>
                                <w:bCs/>
                                <w:sz w:val="24"/>
                                <w:szCs w:val="24"/>
                              </w:rPr>
                              <w:t>From 2016 to 2017, the number of acres licensed for hemp cultivation in the top 10 hemp-growing states grew by 140% – while the number of hemp producers doubled over the same one-year period.</w:t>
                            </w:r>
                            <w:r w:rsidRPr="00F10D97">
                              <w:rPr>
                                <w:rFonts w:eastAsia="Times New Roman" w:cstheme="minorHAnsi"/>
                                <w:b/>
                                <w:bCs/>
                                <w:sz w:val="24"/>
                                <w:szCs w:val="24"/>
                              </w:rPr>
                              <w:t xml:space="preserve">  It’s still very early for the U.S. hemp industry. Full-fledged hemp cultivation remains illegal at the federal level – the crop cannot be grown in a state that has not established a hemp program – and questions remain about the legality of hemp-based extracts like CBD.</w:t>
                            </w:r>
                          </w:p>
                          <w:p w14:paraId="16426868" w14:textId="0CAAB5C8" w:rsidR="00004D1A" w:rsidRPr="001A3481" w:rsidRDefault="00004D1A" w:rsidP="001A3481">
                            <w:pPr>
                              <w:spacing w:after="375" w:line="360" w:lineRule="atLeast"/>
                              <w:rPr>
                                <w:rFonts w:eastAsia="Times New Roman" w:cstheme="minorHAnsi"/>
                                <w:b/>
                                <w:bCs/>
                                <w:sz w:val="24"/>
                                <w:szCs w:val="24"/>
                              </w:rPr>
                            </w:pPr>
                          </w:p>
                          <w:p w14:paraId="0BA92C14" w14:textId="2AA30692" w:rsidR="00004D1A" w:rsidRPr="00A547E3" w:rsidRDefault="00004D1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34F93" id="Text Box 225" o:spid="_x0000_s1050" type="#_x0000_t202" style="position:absolute;margin-left:0;margin-top:4.7pt;width:538.45pt;height:142.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N4mQIAAL8FAAAOAAAAZHJzL2Uyb0RvYy54bWysVE1PGzEQvVfqf7B8L5uEhIaIDUpBVJUQ&#10;oIaKs+O1iYXtcW0nu+mvZ+zdDYFyoepld+x58/U8M2fnjdFkK3xQYEs6PBpQIiyHStnHkv66v/oy&#10;pSREZiumwYqS7kSg5/PPn85qNxMjWIOuhCfoxIZZ7Uq6jtHNiiLwtTAsHIETFpUSvGERj/6xqDyr&#10;0bvRxWgwOClq8JXzwEUIeHvZKuk8+5dS8HgrZRCR6JJibjF/ff6u0reYn7HZo2durXiXBvuHLAxT&#10;FoPuXV2yyMjGq79cGcU9BJDxiIMpQErFRa4BqxkO3lSzXDMnci1ITnB7msL/c8tvtneeqKqko9GE&#10;EssMPtK9aCL5Bg1Jd8hQ7cIMgUuH0NigAl+6vw94mQpvpDfpjyUR1CPXuz2/yR3Hy5Pp8XQyxjAc&#10;dcPpYHo6yn6KF3PnQ/wuwJAklNTjA2Ze2fY6REwFoT0kRQugVXWltM6H1DTiQnuyZfjcOvbOX6G0&#10;JTWmcjwZZMevdMn13n6lGX9KZWLMAxSetE3hRG6vLq1EUUtFluJOi4TR9qeQSG9m5J0cGefC7vPM&#10;6ISSWNFHDDv8S1YfMW7rQIscGWzcGxtlwbcsvaa2euqplS0eSTqoO4mxWTVtX437VllBtcMO8tBO&#10;YXD8SiHh1yzEO+Zx7LBpcJXEW/xIDfhK0EmUrMH/ee8+4XEaUEtJjWNc0vB7w7ygRP+wOCenw/E4&#10;zX0+jCdfR3jwh5rVocZuzAVg6wxxaTmexYSPuhelB/OAG2eRoqKKWY6xSxp78SK2ywU3FheLRQbh&#10;pDsWr+3S8eQ60Zwa7b55YN51jR5xRm6gH3g2e9PvLTZZWlhsIkiVhyER3bLaPQBuidyv3UZLa+jw&#10;nFEve3f+DAAA//8DAFBLAwQUAAYACAAAACEAs6rHE9sAAAAHAQAADwAAAGRycy9kb3ducmV2Lnht&#10;bEyPwU7DMBBE70j8g7VI3KhDqUoSsqkAFS6cKIjzNt7aFrEdxW4a/h73BMfRjGbeNJvZ9WLiMdrg&#10;EW4XBQj2XVDWa4TPj5ebEkRM5BX1wTPCD0fYtJcXDdUqnPw7T7ukRS7xsSYEk9JQSxk7w47iIgzs&#10;s3cIo6OU5ailGumUy10vl0Wxlo6szwuGBn423H3vjg5h+6Qr3ZU0mm2prJ3mr8ObfkW8vpofH0Ak&#10;ntNfGM74GR3azLQPR6+i6BHykYRQrUCczeJ+XYHYIyyr1R3ItpH/+dtfAAAA//8DAFBLAQItABQA&#10;BgAIAAAAIQC2gziS/gAAAOEBAAATAAAAAAAAAAAAAAAAAAAAAABbQ29udGVudF9UeXBlc10ueG1s&#10;UEsBAi0AFAAGAAgAAAAhADj9If/WAAAAlAEAAAsAAAAAAAAAAAAAAAAALwEAAF9yZWxzLy5yZWxz&#10;UEsBAi0AFAAGAAgAAAAhAPezE3iZAgAAvwUAAA4AAAAAAAAAAAAAAAAALgIAAGRycy9lMm9Eb2Mu&#10;eG1sUEsBAi0AFAAGAAgAAAAhALOqxxPbAAAABwEAAA8AAAAAAAAAAAAAAAAA8wQAAGRycy9kb3du&#10;cmV2LnhtbFBLBQYAAAAABAAEAPMAAAD7BQAAAAA=&#10;" fillcolor="white [3201]" strokeweight=".5pt">
                <v:textbox>
                  <w:txbxContent>
                    <w:p w14:paraId="0915C2CA" w14:textId="37DB04A2" w:rsidR="00004D1A" w:rsidRPr="00A66679" w:rsidRDefault="00004D1A" w:rsidP="00A66679">
                      <w:pPr>
                        <w:pStyle w:val="NormalWeb"/>
                        <w:spacing w:before="0" w:beforeAutospacing="0" w:after="150" w:afterAutospacing="0"/>
                        <w:rPr>
                          <w:rFonts w:asciiTheme="minorHAnsi" w:hAnsiTheme="minorHAnsi" w:cstheme="minorHAnsi"/>
                          <w:color w:val="00B050"/>
                          <w:sz w:val="28"/>
                          <w:szCs w:val="28"/>
                          <w:u w:val="single"/>
                        </w:rPr>
                      </w:pPr>
                      <w:r w:rsidRPr="00A66679">
                        <w:rPr>
                          <w:rStyle w:val="Strong"/>
                          <w:rFonts w:asciiTheme="minorHAnsi" w:hAnsiTheme="minorHAnsi" w:cstheme="minorHAnsi"/>
                          <w:color w:val="00B050"/>
                          <w:sz w:val="28"/>
                          <w:szCs w:val="28"/>
                          <w:u w:val="single"/>
                        </w:rPr>
                        <w:t xml:space="preserve">Where is the </w:t>
                      </w:r>
                      <w:r>
                        <w:rPr>
                          <w:rStyle w:val="Strong"/>
                          <w:rFonts w:asciiTheme="minorHAnsi" w:hAnsiTheme="minorHAnsi" w:cstheme="minorHAnsi"/>
                          <w:color w:val="00B050"/>
                          <w:sz w:val="28"/>
                          <w:szCs w:val="28"/>
                          <w:u w:val="single"/>
                        </w:rPr>
                        <w:t>Hemp Farming</w:t>
                      </w:r>
                      <w:r w:rsidRPr="00A66679">
                        <w:rPr>
                          <w:rStyle w:val="Strong"/>
                          <w:rFonts w:asciiTheme="minorHAnsi" w:hAnsiTheme="minorHAnsi" w:cstheme="minorHAnsi"/>
                          <w:color w:val="00B050"/>
                          <w:sz w:val="28"/>
                          <w:szCs w:val="28"/>
                          <w:u w:val="single"/>
                        </w:rPr>
                        <w:t xml:space="preserve"> Industry Headed?</w:t>
                      </w:r>
                    </w:p>
                    <w:p w14:paraId="7F830783" w14:textId="7BBE7825" w:rsidR="00004D1A" w:rsidRPr="00F10D97" w:rsidRDefault="00004D1A" w:rsidP="00F10D97">
                      <w:pPr>
                        <w:rPr>
                          <w:rFonts w:eastAsia="Times New Roman" w:cstheme="minorHAnsi"/>
                          <w:b/>
                          <w:bCs/>
                          <w:sz w:val="24"/>
                          <w:szCs w:val="24"/>
                        </w:rPr>
                      </w:pPr>
                      <w:r w:rsidRPr="001A3481">
                        <w:rPr>
                          <w:rFonts w:eastAsia="Times New Roman" w:cstheme="minorHAnsi"/>
                          <w:b/>
                          <w:bCs/>
                          <w:sz w:val="24"/>
                          <w:szCs w:val="24"/>
                        </w:rPr>
                        <w:t>Rising acceptance for hemp and CBD – combined with easing regulations at the state level – caused U.S. hemp production to surge in 2017.</w:t>
                      </w:r>
                      <w:r>
                        <w:rPr>
                          <w:rFonts w:eastAsia="Times New Roman" w:cstheme="minorHAnsi"/>
                          <w:b/>
                          <w:bCs/>
                          <w:sz w:val="24"/>
                          <w:szCs w:val="24"/>
                        </w:rPr>
                        <w:t xml:space="preserve">  </w:t>
                      </w:r>
                      <w:r w:rsidRPr="001A3481">
                        <w:rPr>
                          <w:rFonts w:eastAsia="Times New Roman" w:cstheme="minorHAnsi"/>
                          <w:b/>
                          <w:bCs/>
                          <w:sz w:val="24"/>
                          <w:szCs w:val="24"/>
                        </w:rPr>
                        <w:t>From 2016 to 2017, the number of acres licensed for hemp cultivation in the top 10 hemp-growing states grew by 140% – while the number of hemp producers doubled over the same one-year period.</w:t>
                      </w:r>
                      <w:r w:rsidRPr="00F10D97">
                        <w:rPr>
                          <w:rFonts w:eastAsia="Times New Roman" w:cstheme="minorHAnsi"/>
                          <w:b/>
                          <w:bCs/>
                          <w:sz w:val="24"/>
                          <w:szCs w:val="24"/>
                        </w:rPr>
                        <w:t xml:space="preserve">  It’s still very early for the U.S. hemp industry. Full-fledged hemp cultivation remains illegal at the federal level – the crop cannot be grown in a state that has not established a hemp program – and questions remain about the legality of hemp-based extracts like CBD.</w:t>
                      </w:r>
                    </w:p>
                    <w:p w14:paraId="16426868" w14:textId="0CAAB5C8" w:rsidR="00004D1A" w:rsidRPr="001A3481" w:rsidRDefault="00004D1A" w:rsidP="001A3481">
                      <w:pPr>
                        <w:spacing w:after="375" w:line="360" w:lineRule="atLeast"/>
                        <w:rPr>
                          <w:rFonts w:eastAsia="Times New Roman" w:cstheme="minorHAnsi"/>
                          <w:b/>
                          <w:bCs/>
                          <w:sz w:val="24"/>
                          <w:szCs w:val="24"/>
                        </w:rPr>
                      </w:pPr>
                    </w:p>
                    <w:p w14:paraId="0BA92C14" w14:textId="2AA30692" w:rsidR="00004D1A" w:rsidRPr="00A547E3" w:rsidRDefault="00004D1A">
                      <w:pPr>
                        <w:rPr>
                          <w:sz w:val="20"/>
                        </w:rPr>
                      </w:pPr>
                    </w:p>
                  </w:txbxContent>
                </v:textbox>
              </v:shape>
            </w:pict>
          </mc:Fallback>
        </mc:AlternateContent>
      </w:r>
    </w:p>
    <w:p w14:paraId="38358D4B" w14:textId="0FCCFBF3" w:rsidR="00653E68" w:rsidRDefault="00653E68" w:rsidP="00B50AFE"/>
    <w:p w14:paraId="797A3808" w14:textId="795393EB" w:rsidR="00653E68" w:rsidRDefault="00653E68" w:rsidP="00B50AFE"/>
    <w:p w14:paraId="60C4772D" w14:textId="5009C6D3" w:rsidR="00653E68" w:rsidRDefault="00653E68" w:rsidP="00B50AFE"/>
    <w:p w14:paraId="6C1CE551" w14:textId="4434CAE6" w:rsidR="00653E68" w:rsidRDefault="00653E68" w:rsidP="00B50AFE"/>
    <w:p w14:paraId="2B964AD0" w14:textId="7A68B45C" w:rsidR="00653E68" w:rsidRDefault="00653E68" w:rsidP="00B50AFE"/>
    <w:p w14:paraId="666EAC9B" w14:textId="57EEAC07" w:rsidR="00653E68" w:rsidRPr="004C076D" w:rsidRDefault="001A3481" w:rsidP="00B50AFE">
      <w:pPr>
        <w:rPr>
          <w:rFonts w:ascii="Arial Black" w:hAnsi="Arial Black"/>
          <w:color w:val="FFFFFF" w:themeColor="background1"/>
          <w:sz w:val="40"/>
          <w:szCs w:val="40"/>
        </w:rPr>
      </w:pPr>
      <w:r>
        <w:rPr>
          <w:rFonts w:ascii="Arial Black" w:hAnsi="Arial Black"/>
          <w:color w:val="FFFFFF" w:themeColor="background1"/>
          <w:sz w:val="40"/>
          <w:szCs w:val="40"/>
        </w:rPr>
        <w:t>Hemp Production</w:t>
      </w:r>
      <w:r w:rsidR="004C076D" w:rsidRPr="004C076D">
        <w:rPr>
          <w:rFonts w:ascii="Arial Black" w:hAnsi="Arial Black"/>
          <w:color w:val="FFFFFF" w:themeColor="background1"/>
          <w:sz w:val="40"/>
          <w:szCs w:val="40"/>
        </w:rPr>
        <w:t xml:space="preserve"> Trends:</w:t>
      </w:r>
    </w:p>
    <w:p w14:paraId="3EE0A02F" w14:textId="005F52E6" w:rsidR="00653E68" w:rsidRDefault="001A3481" w:rsidP="00B50AFE">
      <w:r>
        <w:rPr>
          <w:rFonts w:ascii="Times New Roman" w:hAnsi="Times New Roman" w:cs="Times New Roman"/>
          <w:noProof/>
          <w:sz w:val="24"/>
          <w:szCs w:val="24"/>
        </w:rPr>
        <w:drawing>
          <wp:anchor distT="36576" distB="36576" distL="36576" distR="36576" simplePos="0" relativeHeight="251695104" behindDoc="0" locked="0" layoutInCell="1" allowOverlap="1" wp14:anchorId="5D587D14" wp14:editId="30960CA8">
            <wp:simplePos x="0" y="0"/>
            <wp:positionH relativeFrom="column">
              <wp:posOffset>0</wp:posOffset>
            </wp:positionH>
            <wp:positionV relativeFrom="paragraph">
              <wp:posOffset>36304</wp:posOffset>
            </wp:positionV>
            <wp:extent cx="6742403" cy="3584713"/>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t="21468" r="33769" b="22191"/>
                    <a:stretch>
                      <a:fillRect/>
                    </a:stretch>
                  </pic:blipFill>
                  <pic:spPr bwMode="auto">
                    <a:xfrm>
                      <a:off x="0" y="0"/>
                      <a:ext cx="6813492" cy="362250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3FBE66B" w14:textId="77777777" w:rsidR="00F311B9" w:rsidRDefault="00F311B9" w:rsidP="00B50AFE"/>
    <w:p w14:paraId="4A6DF7CD" w14:textId="66FEE23C" w:rsidR="00653E68" w:rsidRDefault="00653E68" w:rsidP="00B50AFE"/>
    <w:p w14:paraId="77C84D4F" w14:textId="1AA6FF6B" w:rsidR="00653E68" w:rsidRDefault="00653E68" w:rsidP="00B50AFE"/>
    <w:p w14:paraId="7A38270F" w14:textId="56A0B12B" w:rsidR="002569CE" w:rsidRDefault="002569CE" w:rsidP="00B50AFE"/>
    <w:p w14:paraId="70B84994" w14:textId="6DF4BD59" w:rsidR="007D42F2" w:rsidRDefault="007D42F2" w:rsidP="00B50AFE"/>
    <w:p w14:paraId="77E80E2B" w14:textId="713FCFC2" w:rsidR="007D42F2" w:rsidRDefault="007D42F2" w:rsidP="00B50AFE"/>
    <w:p w14:paraId="3A249997" w14:textId="6E1580F8" w:rsidR="007D42F2" w:rsidRDefault="007D42F2" w:rsidP="00B50AFE"/>
    <w:p w14:paraId="0ADE339C" w14:textId="12160594" w:rsidR="007D42F2" w:rsidRDefault="007D42F2" w:rsidP="00B50AFE"/>
    <w:p w14:paraId="71E0BD67" w14:textId="5758B4E5" w:rsidR="007F29F6" w:rsidRDefault="007F29F6" w:rsidP="00B50AFE"/>
    <w:p w14:paraId="01208931" w14:textId="583BC1AA" w:rsidR="007F29F6" w:rsidRDefault="007F29F6" w:rsidP="00B50AFE"/>
    <w:p w14:paraId="07817EB0" w14:textId="0DE5E268" w:rsidR="007F29F6" w:rsidRDefault="007F29F6" w:rsidP="00B50AFE"/>
    <w:p w14:paraId="472B79A9" w14:textId="77777777" w:rsidR="007F29F6" w:rsidRDefault="007F29F6" w:rsidP="00B50AFE"/>
    <w:p w14:paraId="75E09457" w14:textId="43A7CC3C" w:rsidR="007D42F2" w:rsidRDefault="007D42F2" w:rsidP="00B50AFE"/>
    <w:p w14:paraId="2E25382B" w14:textId="573256C1" w:rsidR="007D42F2" w:rsidRDefault="007D42F2" w:rsidP="00B50AFE"/>
    <w:p w14:paraId="37C8B062" w14:textId="39D46EFE" w:rsidR="002569CE" w:rsidRDefault="002569CE" w:rsidP="00B50AFE"/>
    <w:p w14:paraId="5E10BDAC" w14:textId="04B2460D" w:rsidR="00094EB5" w:rsidRDefault="00B6047F" w:rsidP="00B50AFE">
      <w:r>
        <w:rPr>
          <w:rFonts w:ascii="Times New Roman" w:hAnsi="Times New Roman"/>
          <w:noProof/>
          <w:sz w:val="24"/>
          <w:szCs w:val="24"/>
        </w:rPr>
        <mc:AlternateContent>
          <mc:Choice Requires="wps">
            <w:drawing>
              <wp:anchor distT="0" distB="0" distL="114300" distR="114300" simplePos="0" relativeHeight="251629568" behindDoc="0" locked="0" layoutInCell="1" allowOverlap="1" wp14:anchorId="2EF25EA5" wp14:editId="07705BAE">
                <wp:simplePos x="0" y="0"/>
                <wp:positionH relativeFrom="column">
                  <wp:posOffset>77821</wp:posOffset>
                </wp:positionH>
                <wp:positionV relativeFrom="paragraph">
                  <wp:posOffset>201133</wp:posOffset>
                </wp:positionV>
                <wp:extent cx="3968885" cy="403860"/>
                <wp:effectExtent l="0" t="0" r="12700" b="15240"/>
                <wp:wrapNone/>
                <wp:docPr id="50" name="Text Box 50"/>
                <wp:cNvGraphicFramePr/>
                <a:graphic xmlns:a="http://schemas.openxmlformats.org/drawingml/2006/main">
                  <a:graphicData uri="http://schemas.microsoft.com/office/word/2010/wordprocessingShape">
                    <wps:wsp>
                      <wps:cNvSpPr txBox="1"/>
                      <wps:spPr>
                        <a:xfrm>
                          <a:off x="0" y="0"/>
                          <a:ext cx="3968885"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D696DC" w14:textId="4EE2B443" w:rsidR="00004D1A" w:rsidRPr="00087E22" w:rsidRDefault="00004D1A" w:rsidP="005440A8">
                            <w:pPr>
                              <w:rPr>
                                <w:rFonts w:ascii="Arial Black" w:hAnsi="Arial Black"/>
                                <w:color w:val="00B050"/>
                                <w:sz w:val="36"/>
                              </w:rPr>
                            </w:pPr>
                            <w:r>
                              <w:rPr>
                                <w:rFonts w:ascii="Arial Black" w:hAnsi="Arial Black"/>
                                <w:color w:val="00B050"/>
                                <w:sz w:val="36"/>
                              </w:rPr>
                              <w:t xml:space="preserve">   HEMP FARMING</w:t>
                            </w:r>
                            <w:r w:rsidRPr="00087E22">
                              <w:rPr>
                                <w:rFonts w:ascii="Arial Black" w:hAnsi="Arial Black"/>
                                <w:color w:val="00B050"/>
                                <w:sz w:val="36"/>
                              </w:rPr>
                              <w:t xml:space="preserve">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25EA5" id="Text Box 50" o:spid="_x0000_s1051" type="#_x0000_t202" style="position:absolute;margin-left:6.15pt;margin-top:15.85pt;width:312.5pt;height:3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lLmQIAALwFAAAOAAAAZHJzL2Uyb0RvYy54bWysVE1v2zAMvQ/YfxB0X52kSZYGdYqsRYcB&#10;RVusHXpWZKkxKkuapMTOfv2eZDtNPy4ddrEp8pEin0ienjWVIlvhfGl0TodHA0qE5qYo9WNOf91f&#10;fplR4gPTBVNGi5zuhKdni8+fTms7FyOzNqoQjiCI9vPa5nQdgp1nmedrUTF/ZKzQMErjKhZwdI9Z&#10;4ViN6JXKRoPBNKuNK6wzXHgP7UVrpIsUX0rBw42UXgSicorcQvq69F3Fb7Y4ZfNHx+y65F0a7B+y&#10;qFipcek+1AULjGxc+SZUVXJnvJHhiJsqM1KWXKQaUM1w8KqauzWzItUCcrzd0+T/X1h+vb11pCxy&#10;OgE9mlV4o3vRBPLNNAQq8FNbPwfszgIYGujxzr3eQxnLbqSr4h8FEdgRardnN0bjUB6fTGez2YQS&#10;Dtt4cDybpvDZs7d1PnwXpiJRyKnD6yVS2fbKB2QCaA+Jl3mjyuKyVCodYseIc+XIluGtVUg5wuMF&#10;SmlS53R6jMreRIih9/4rxfhTrPJlBJyUjp4i9VaXVmSoZSJJYadExCj9U0hwmwh5J0fGudD7PBM6&#10;oiQq+ohjh3/O6iPObR3wSDcbHfbOVamNa1l6SW3x1FMrWzxIOqg7iqFZNampRpO+U1am2KGBnGlH&#10;0Ft+WYLwK+bDLXOYOfQM9ki4wUcqg1cynUTJ2rg/7+kjHqMAKyU1Zjin/veGOUGJ+qExJCfD8TgO&#10;fTqMJ19HOLhDy+rQojfVuUHrDLGxLE9ixAfVi9KZ6gHrZhlvhYlpjrtzGnrxPLSbBeuKi+UygTDm&#10;loUrfWd5DB1pjo123zwwZ7tGDxiRa9NPO5u/6vcWGz21WW6CkWUahkh0y2r3AFgRqV+7dRZ30OE5&#10;oZ6X7uIvAAAA//8DAFBLAwQUAAYACAAAACEAbUqamdwAAAAIAQAADwAAAGRycy9kb3ducmV2Lnht&#10;bEyPwU7DMBBE70j8g7VI3KjTRrRpGqcCVLhwoiDObuzaVuN1ZLtp+HuWEz3Ozmj2TbOdfM9GHZML&#10;KGA+K4Bp7IJyaAR8fb4+VMBSlqhkH1AL+NEJtu3tTSNrFS74ocd9NoxKMNVSgM15qDlPndVeplkY&#10;NJJ3DNHLTDIarqK8ULnv+aIoltxLh/TBykG/WN2d9mcvYPds1qarZLS7Sjk3Tt/Hd/MmxP3d9LQB&#10;lvWU/8Pwh0/o0BLTIZxRJdaTXpSUFFDOV8DIX5YrOhwErB9L4G3Drwe0vwAAAP//AwBQSwECLQAU&#10;AAYACAAAACEAtoM4kv4AAADhAQAAEwAAAAAAAAAAAAAAAAAAAAAAW0NvbnRlbnRfVHlwZXNdLnht&#10;bFBLAQItABQABgAIAAAAIQA4/SH/1gAAAJQBAAALAAAAAAAAAAAAAAAAAC8BAABfcmVscy8ucmVs&#10;c1BLAQItABQABgAIAAAAIQCn7BlLmQIAALwFAAAOAAAAAAAAAAAAAAAAAC4CAABkcnMvZTJvRG9j&#10;LnhtbFBLAQItABQABgAIAAAAIQBtSpqZ3AAAAAgBAAAPAAAAAAAAAAAAAAAAAPMEAABkcnMvZG93&#10;bnJldi54bWxQSwUGAAAAAAQABADzAAAA/AUAAAAA&#10;" fillcolor="white [3201]" strokeweight=".5pt">
                <v:textbox>
                  <w:txbxContent>
                    <w:p w14:paraId="25D696DC" w14:textId="4EE2B443" w:rsidR="00004D1A" w:rsidRPr="00087E22" w:rsidRDefault="00004D1A" w:rsidP="005440A8">
                      <w:pPr>
                        <w:rPr>
                          <w:rFonts w:ascii="Arial Black" w:hAnsi="Arial Black"/>
                          <w:color w:val="00B050"/>
                          <w:sz w:val="36"/>
                        </w:rPr>
                      </w:pPr>
                      <w:r>
                        <w:rPr>
                          <w:rFonts w:ascii="Arial Black" w:hAnsi="Arial Black"/>
                          <w:color w:val="00B050"/>
                          <w:sz w:val="36"/>
                        </w:rPr>
                        <w:t xml:space="preserve">   HEMP FARMING</w:t>
                      </w:r>
                      <w:r w:rsidRPr="00087E22">
                        <w:rPr>
                          <w:rFonts w:ascii="Arial Black" w:hAnsi="Arial Black"/>
                          <w:color w:val="00B050"/>
                          <w:sz w:val="36"/>
                        </w:rPr>
                        <w:t xml:space="preserve"> INDUSTRY</w:t>
                      </w:r>
                    </w:p>
                  </w:txbxContent>
                </v:textbox>
              </v:shape>
            </w:pict>
          </mc:Fallback>
        </mc:AlternateContent>
      </w:r>
    </w:p>
    <w:p w14:paraId="7BACAFCC" w14:textId="3AE1E336" w:rsidR="00B41305" w:rsidRDefault="00B41305" w:rsidP="00B50AFE"/>
    <w:p w14:paraId="1D6E5E22" w14:textId="64988B45" w:rsidR="007178BA" w:rsidRDefault="007178BA" w:rsidP="00B50AFE"/>
    <w:p w14:paraId="43494C52" w14:textId="1C499478" w:rsidR="00094EB5" w:rsidRDefault="003C27F4" w:rsidP="00B50AFE">
      <w:r>
        <w:rPr>
          <w:noProof/>
        </w:rPr>
        <mc:AlternateContent>
          <mc:Choice Requires="wps">
            <w:drawing>
              <wp:anchor distT="0" distB="0" distL="114300" distR="114300" simplePos="0" relativeHeight="251640832" behindDoc="0" locked="0" layoutInCell="1" allowOverlap="1" wp14:anchorId="55DEA5D4" wp14:editId="7C79E318">
                <wp:simplePos x="0" y="0"/>
                <wp:positionH relativeFrom="column">
                  <wp:posOffset>65654</wp:posOffset>
                </wp:positionH>
                <wp:positionV relativeFrom="paragraph">
                  <wp:posOffset>3976</wp:posOffset>
                </wp:positionV>
                <wp:extent cx="6374296" cy="4432852"/>
                <wp:effectExtent l="0" t="0" r="26670" b="25400"/>
                <wp:wrapNone/>
                <wp:docPr id="249" name="Text Box 249"/>
                <wp:cNvGraphicFramePr/>
                <a:graphic xmlns:a="http://schemas.openxmlformats.org/drawingml/2006/main">
                  <a:graphicData uri="http://schemas.microsoft.com/office/word/2010/wordprocessingShape">
                    <wps:wsp>
                      <wps:cNvSpPr txBox="1"/>
                      <wps:spPr>
                        <a:xfrm>
                          <a:off x="0" y="0"/>
                          <a:ext cx="6374296" cy="4432852"/>
                        </a:xfrm>
                        <a:prstGeom prst="rect">
                          <a:avLst/>
                        </a:prstGeom>
                        <a:solidFill>
                          <a:schemeClr val="lt1"/>
                        </a:solidFill>
                        <a:ln w="6350">
                          <a:solidFill>
                            <a:prstClr val="black"/>
                          </a:solidFill>
                        </a:ln>
                      </wps:spPr>
                      <wps:txbx>
                        <w:txbxContent>
                          <w:p w14:paraId="2E2CB9BE" w14:textId="3FD5B5A4" w:rsidR="00004D1A" w:rsidRPr="003C27F4" w:rsidRDefault="00004D1A" w:rsidP="003C27F4">
                            <w:pPr>
                              <w:pStyle w:val="Heading2"/>
                              <w:spacing w:before="0" w:beforeAutospacing="0" w:after="120" w:afterAutospacing="0" w:line="240" w:lineRule="auto"/>
                              <w:textAlignment w:val="baseline"/>
                              <w:rPr>
                                <w:rFonts w:asciiTheme="minorHAnsi" w:hAnsiTheme="minorHAnsi" w:cstheme="minorHAnsi"/>
                                <w:color w:val="00B050"/>
                                <w:spacing w:val="23"/>
                                <w:sz w:val="32"/>
                                <w:szCs w:val="32"/>
                              </w:rPr>
                            </w:pPr>
                            <w:r>
                              <w:rPr>
                                <w:rFonts w:asciiTheme="minorHAnsi" w:hAnsiTheme="minorHAnsi" w:cstheme="minorHAnsi"/>
                                <w:color w:val="00B050"/>
                                <w:spacing w:val="23"/>
                                <w:sz w:val="32"/>
                                <w:szCs w:val="32"/>
                              </w:rPr>
                              <w:t>HEMP FARMING AND STATE STATISTICS</w:t>
                            </w:r>
                            <w:r w:rsidRPr="003C27F4">
                              <w:rPr>
                                <w:rFonts w:asciiTheme="minorHAnsi" w:hAnsiTheme="minorHAnsi" w:cstheme="minorHAnsi"/>
                                <w:color w:val="00B050"/>
                                <w:spacing w:val="23"/>
                                <w:sz w:val="32"/>
                                <w:szCs w:val="32"/>
                              </w:rPr>
                              <w:t>:</w:t>
                            </w:r>
                          </w:p>
                          <w:p w14:paraId="51D36BC4" w14:textId="6EB3A994" w:rsidR="00004D1A" w:rsidRPr="00FA1A88" w:rsidRDefault="00004D1A" w:rsidP="00FA1A88">
                            <w:pPr>
                              <w:spacing w:after="375" w:line="360" w:lineRule="atLeast"/>
                              <w:jc w:val="both"/>
                              <w:rPr>
                                <w:rFonts w:eastAsia="Times New Roman" w:cstheme="minorHAnsi"/>
                                <w:b/>
                                <w:bCs/>
                                <w:sz w:val="24"/>
                                <w:szCs w:val="24"/>
                              </w:rPr>
                            </w:pPr>
                            <w:r w:rsidRPr="00FA1A88">
                              <w:rPr>
                                <w:rFonts w:eastAsia="Times New Roman" w:cstheme="minorHAnsi"/>
                                <w:b/>
                                <w:bCs/>
                                <w:sz w:val="24"/>
                                <w:szCs w:val="24"/>
                              </w:rPr>
                              <w:t xml:space="preserve">The many uses for industrial hemp and its byproducts </w:t>
                            </w:r>
                            <w:proofErr w:type="gramStart"/>
                            <w:r w:rsidRPr="00FA1A88">
                              <w:rPr>
                                <w:rFonts w:eastAsia="Times New Roman" w:cstheme="minorHAnsi"/>
                                <w:b/>
                                <w:bCs/>
                                <w:sz w:val="24"/>
                                <w:szCs w:val="24"/>
                              </w:rPr>
                              <w:t>has</w:t>
                            </w:r>
                            <w:proofErr w:type="gramEnd"/>
                            <w:r w:rsidRPr="00FA1A88">
                              <w:rPr>
                                <w:rFonts w:eastAsia="Times New Roman" w:cstheme="minorHAnsi"/>
                                <w:b/>
                                <w:bCs/>
                                <w:sz w:val="24"/>
                                <w:szCs w:val="24"/>
                              </w:rPr>
                              <w:t xml:space="preserve"> prompted more traditional farmers to embrace hemp as a way to hedge against lower-value crops like cotton or alfalfa.  And some states have shown a willingness to support the fledgling industry, allowing more growers into hemp programs and relaxing acreage limits across the board.</w:t>
                            </w:r>
                          </w:p>
                          <w:p w14:paraId="686BC912" w14:textId="6F406BF5" w:rsidR="00004D1A" w:rsidRPr="00FA1A88" w:rsidRDefault="00004D1A" w:rsidP="00FA1A88">
                            <w:pPr>
                              <w:spacing w:after="375" w:line="360" w:lineRule="atLeast"/>
                              <w:jc w:val="both"/>
                              <w:rPr>
                                <w:rFonts w:eastAsia="Times New Roman" w:cstheme="minorHAnsi"/>
                                <w:b/>
                                <w:bCs/>
                                <w:sz w:val="24"/>
                                <w:szCs w:val="24"/>
                              </w:rPr>
                            </w:pPr>
                            <w:r w:rsidRPr="00FA1A88">
                              <w:rPr>
                                <w:rFonts w:eastAsia="Times New Roman" w:cstheme="minorHAnsi"/>
                                <w:b/>
                                <w:bCs/>
                                <w:sz w:val="24"/>
                                <w:szCs w:val="24"/>
                              </w:rPr>
                              <w:t>The number of hemp producers in Oregon, Tennessee, and Vermont more than tripled in 2017, while Minnesota, New York and North Dakota saw growth of 533%, 425% and 600%, respectively. Of the top 10 hemp-growing states, Kentucky and Colorado accounted for 81% of total acres registered for hemp production in 2016.</w:t>
                            </w:r>
                          </w:p>
                          <w:p w14:paraId="487D4628" w14:textId="157A9589" w:rsidR="00004D1A" w:rsidRPr="00FA1A88" w:rsidRDefault="00004D1A" w:rsidP="00FA1A88">
                            <w:pPr>
                              <w:spacing w:after="375" w:line="360" w:lineRule="atLeast"/>
                              <w:jc w:val="both"/>
                              <w:rPr>
                                <w:rFonts w:eastAsia="Times New Roman" w:cstheme="minorHAnsi"/>
                                <w:b/>
                                <w:bCs/>
                                <w:sz w:val="24"/>
                                <w:szCs w:val="24"/>
                              </w:rPr>
                            </w:pPr>
                            <w:r w:rsidRPr="00FA1A88">
                              <w:rPr>
                                <w:rFonts w:eastAsia="Times New Roman" w:cstheme="minorHAnsi"/>
                                <w:b/>
                                <w:bCs/>
                                <w:sz w:val="24"/>
                                <w:szCs w:val="24"/>
                              </w:rPr>
                              <w:t>Though both significantly expanded their hemp programs in 2017, they now account for only 64% of total acres registered for hemp production. Excluding Colorado and Kentucky, the average number of acres licensed for hemp production was 374 in 2016; in 2017, average hemp production acres stood at 1,787 – a 377% increase.</w:t>
                            </w:r>
                          </w:p>
                          <w:p w14:paraId="08F94480" w14:textId="77777777" w:rsidR="00004D1A" w:rsidRPr="00FA1A88" w:rsidRDefault="00004D1A" w:rsidP="00FA1A88">
                            <w:pPr>
                              <w:spacing w:after="375" w:line="360" w:lineRule="atLeast"/>
                              <w:jc w:val="both"/>
                              <w:rPr>
                                <w:rFonts w:eastAsia="Times New Roman" w:cstheme="minorHAnsi"/>
                                <w:b/>
                                <w:bCs/>
                                <w:sz w:val="24"/>
                                <w:szCs w:val="24"/>
                              </w:rPr>
                            </w:pPr>
                            <w:r w:rsidRPr="00FA1A88">
                              <w:rPr>
                                <w:rFonts w:eastAsia="Times New Roman" w:cstheme="minorHAnsi"/>
                                <w:b/>
                                <w:bCs/>
                                <w:sz w:val="24"/>
                                <w:szCs w:val="24"/>
                              </w:rPr>
                              <w:t>Despite all the uncertainty surrounding the U.S. hemp market, entrepreneurs and policymakers are pushing ahead – clearly bullish about the industry’s future.</w:t>
                            </w:r>
                          </w:p>
                          <w:p w14:paraId="019CC90B" w14:textId="77777777" w:rsidR="00004D1A" w:rsidRDefault="00004D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EA5D4" id="Text Box 249" o:spid="_x0000_s1052" type="#_x0000_t202" style="position:absolute;margin-left:5.15pt;margin-top:.3pt;width:501.9pt;height:349.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Z9UgIAAK4EAAAOAAAAZHJzL2Uyb0RvYy54bWysVFFv2jAQfp+0/2D5fQTSQAsiVIyKaRJq&#10;K0HVZ+M4JJrj82xDwn79zk5CabenaS/mfPfl8913d8zvm0qSkzC2BJXS0WBIiVAcslIdUvqyW3+5&#10;o8Q6pjImQYmUnoWl94vPn+a1nokYCpCZMARJlJ3VOqWFc3oWRZYXomJ2AFooDOZgKubwag5RZliN&#10;7JWM4uFwEtVgMm2AC2vR+9AG6SLw57ng7inPrXBEphRzc+E04dz7M1rM2exgmC5K3qXB/iGLipUK&#10;H71QPTDHyNGUf1BVJTdgIXcDDlUEeV5yEWrAakbDD9VsC6ZFqAXFsfoik/1/tPzx9GxImaU0TqaU&#10;KFZhk3aiceQrNMT7UKFa2xkCtxqhrsEAdrr3W3T6wpvcVP4XSyIYR63PF309HUfn5OY2iacTSjjG&#10;kuQmvhvHnid6+1wb674JqIg3UmqwgUFXdtpY10J7iH/NgiyzdSlluPihEStpyIlhu6ULSSL5O5RU&#10;pPapjIeB+F3MU1++30vGf3TpXaGQTyrM2YvSFu8t1+ybVsZJr8wesjMKZqAdOqv5ukT+DbPumRmc&#10;MtQIN8c94ZFLwKSgsygpwPz6m9/jsfkYpaTGqU2p/XlkRlAivysci+koSfyYh0syvo3xYq4j++uI&#10;OlYrQKVGuKOaB9PjnezN3ED1igu29K9iiCmOb6fU9ebKtbuEC8rFchlAONiauY3aau6pfWe8rrvm&#10;lRnd9dXhSDxCP99s9qG9LdZ/qWB5dJCXofde6FbVTn9cijA93QL7rbu+B9Tb38ziNwAAAP//AwBQ&#10;SwMEFAAGAAgAAAAhAMR0+9PaAAAACAEAAA8AAABkcnMvZG93bnJldi54bWxMj8FOwzAQRO9I/IO1&#10;SNyoHUAlDXEqQIULpxbEeRu7tkVsR7abhr9ne4Lj04xm37br2Q9s0im7GCRUCwFMhz4qF4yEz4/X&#10;mxpYLhgUDjFoCT86w7q7vGixUfEUtnraFcNoJOQGJdhSxobz3FvtMS/iqANlh5g8FsJkuEp4onE/&#10;8FshltyjC3TB4qhfrO6/d0cvYfNsVqavMdlNrZyb5q/Du3mT8vpqfnoEVvRc/spw1id16MhpH49B&#10;ZTYQiztqSlgCO6eiuq+A7YlX9QPwruX/H+h+AQAA//8DAFBLAQItABQABgAIAAAAIQC2gziS/gAA&#10;AOEBAAATAAAAAAAAAAAAAAAAAAAAAABbQ29udGVudF9UeXBlc10ueG1sUEsBAi0AFAAGAAgAAAAh&#10;ADj9If/WAAAAlAEAAAsAAAAAAAAAAAAAAAAALwEAAF9yZWxzLy5yZWxzUEsBAi0AFAAGAAgAAAAh&#10;AEla1n1SAgAArgQAAA4AAAAAAAAAAAAAAAAALgIAAGRycy9lMm9Eb2MueG1sUEsBAi0AFAAGAAgA&#10;AAAhAMR0+9PaAAAACAEAAA8AAAAAAAAAAAAAAAAArAQAAGRycy9kb3ducmV2LnhtbFBLBQYAAAAA&#10;BAAEAPMAAACzBQAAAAA=&#10;" fillcolor="white [3201]" strokeweight=".5pt">
                <v:textbox>
                  <w:txbxContent>
                    <w:p w14:paraId="2E2CB9BE" w14:textId="3FD5B5A4" w:rsidR="00004D1A" w:rsidRPr="003C27F4" w:rsidRDefault="00004D1A" w:rsidP="003C27F4">
                      <w:pPr>
                        <w:pStyle w:val="Heading2"/>
                        <w:spacing w:before="0" w:beforeAutospacing="0" w:after="120" w:afterAutospacing="0" w:line="240" w:lineRule="auto"/>
                        <w:textAlignment w:val="baseline"/>
                        <w:rPr>
                          <w:rFonts w:asciiTheme="minorHAnsi" w:hAnsiTheme="minorHAnsi" w:cstheme="minorHAnsi"/>
                          <w:color w:val="00B050"/>
                          <w:spacing w:val="23"/>
                          <w:sz w:val="32"/>
                          <w:szCs w:val="32"/>
                        </w:rPr>
                      </w:pPr>
                      <w:r>
                        <w:rPr>
                          <w:rFonts w:asciiTheme="minorHAnsi" w:hAnsiTheme="minorHAnsi" w:cstheme="minorHAnsi"/>
                          <w:color w:val="00B050"/>
                          <w:spacing w:val="23"/>
                          <w:sz w:val="32"/>
                          <w:szCs w:val="32"/>
                        </w:rPr>
                        <w:t>HEMP FARMING AND STATE STATISTICS</w:t>
                      </w:r>
                      <w:r w:rsidRPr="003C27F4">
                        <w:rPr>
                          <w:rFonts w:asciiTheme="minorHAnsi" w:hAnsiTheme="minorHAnsi" w:cstheme="minorHAnsi"/>
                          <w:color w:val="00B050"/>
                          <w:spacing w:val="23"/>
                          <w:sz w:val="32"/>
                          <w:szCs w:val="32"/>
                        </w:rPr>
                        <w:t>:</w:t>
                      </w:r>
                    </w:p>
                    <w:p w14:paraId="51D36BC4" w14:textId="6EB3A994" w:rsidR="00004D1A" w:rsidRPr="00FA1A88" w:rsidRDefault="00004D1A" w:rsidP="00FA1A88">
                      <w:pPr>
                        <w:spacing w:after="375" w:line="360" w:lineRule="atLeast"/>
                        <w:jc w:val="both"/>
                        <w:rPr>
                          <w:rFonts w:eastAsia="Times New Roman" w:cstheme="minorHAnsi"/>
                          <w:b/>
                          <w:bCs/>
                          <w:sz w:val="24"/>
                          <w:szCs w:val="24"/>
                        </w:rPr>
                      </w:pPr>
                      <w:r w:rsidRPr="00FA1A88">
                        <w:rPr>
                          <w:rFonts w:eastAsia="Times New Roman" w:cstheme="minorHAnsi"/>
                          <w:b/>
                          <w:bCs/>
                          <w:sz w:val="24"/>
                          <w:szCs w:val="24"/>
                        </w:rPr>
                        <w:t xml:space="preserve">The many uses for industrial hemp and its byproducts </w:t>
                      </w:r>
                      <w:proofErr w:type="gramStart"/>
                      <w:r w:rsidRPr="00FA1A88">
                        <w:rPr>
                          <w:rFonts w:eastAsia="Times New Roman" w:cstheme="minorHAnsi"/>
                          <w:b/>
                          <w:bCs/>
                          <w:sz w:val="24"/>
                          <w:szCs w:val="24"/>
                        </w:rPr>
                        <w:t>has</w:t>
                      </w:r>
                      <w:proofErr w:type="gramEnd"/>
                      <w:r w:rsidRPr="00FA1A88">
                        <w:rPr>
                          <w:rFonts w:eastAsia="Times New Roman" w:cstheme="minorHAnsi"/>
                          <w:b/>
                          <w:bCs/>
                          <w:sz w:val="24"/>
                          <w:szCs w:val="24"/>
                        </w:rPr>
                        <w:t xml:space="preserve"> prompted more traditional farmers to embrace hemp as a way to hedge against lower-value crops like cotton or alfalfa.  And some states have shown a willingness to support the fledgling industry, allowing more growers into hemp programs and relaxing acreage limits across the board.</w:t>
                      </w:r>
                    </w:p>
                    <w:p w14:paraId="686BC912" w14:textId="6F406BF5" w:rsidR="00004D1A" w:rsidRPr="00FA1A88" w:rsidRDefault="00004D1A" w:rsidP="00FA1A88">
                      <w:pPr>
                        <w:spacing w:after="375" w:line="360" w:lineRule="atLeast"/>
                        <w:jc w:val="both"/>
                        <w:rPr>
                          <w:rFonts w:eastAsia="Times New Roman" w:cstheme="minorHAnsi"/>
                          <w:b/>
                          <w:bCs/>
                          <w:sz w:val="24"/>
                          <w:szCs w:val="24"/>
                        </w:rPr>
                      </w:pPr>
                      <w:r w:rsidRPr="00FA1A88">
                        <w:rPr>
                          <w:rFonts w:eastAsia="Times New Roman" w:cstheme="minorHAnsi"/>
                          <w:b/>
                          <w:bCs/>
                          <w:sz w:val="24"/>
                          <w:szCs w:val="24"/>
                        </w:rPr>
                        <w:t>The number of hemp producers in Oregon, Tennessee, and Vermont more than tripled in 2017, while Minnesota, New York and North Dakota saw growth of 533%, 425% and 600%, respectively. Of the top 10 hemp-growing states, Kentucky and Colorado accounted for 81% of total acres registered for hemp production in 2016.</w:t>
                      </w:r>
                    </w:p>
                    <w:p w14:paraId="487D4628" w14:textId="157A9589" w:rsidR="00004D1A" w:rsidRPr="00FA1A88" w:rsidRDefault="00004D1A" w:rsidP="00FA1A88">
                      <w:pPr>
                        <w:spacing w:after="375" w:line="360" w:lineRule="atLeast"/>
                        <w:jc w:val="both"/>
                        <w:rPr>
                          <w:rFonts w:eastAsia="Times New Roman" w:cstheme="minorHAnsi"/>
                          <w:b/>
                          <w:bCs/>
                          <w:sz w:val="24"/>
                          <w:szCs w:val="24"/>
                        </w:rPr>
                      </w:pPr>
                      <w:r w:rsidRPr="00FA1A88">
                        <w:rPr>
                          <w:rFonts w:eastAsia="Times New Roman" w:cstheme="minorHAnsi"/>
                          <w:b/>
                          <w:bCs/>
                          <w:sz w:val="24"/>
                          <w:szCs w:val="24"/>
                        </w:rPr>
                        <w:t>Though both significantly expanded their hemp programs in 2017, they now account for only 64% of total acres registered for hemp production. Excluding Colorado and Kentucky, the average number of acres licensed for hemp production was 374 in 2016; in 2017, average hemp production acres stood at 1,787 – a 377% increase.</w:t>
                      </w:r>
                    </w:p>
                    <w:p w14:paraId="08F94480" w14:textId="77777777" w:rsidR="00004D1A" w:rsidRPr="00FA1A88" w:rsidRDefault="00004D1A" w:rsidP="00FA1A88">
                      <w:pPr>
                        <w:spacing w:after="375" w:line="360" w:lineRule="atLeast"/>
                        <w:jc w:val="both"/>
                        <w:rPr>
                          <w:rFonts w:eastAsia="Times New Roman" w:cstheme="minorHAnsi"/>
                          <w:b/>
                          <w:bCs/>
                          <w:sz w:val="24"/>
                          <w:szCs w:val="24"/>
                        </w:rPr>
                      </w:pPr>
                      <w:r w:rsidRPr="00FA1A88">
                        <w:rPr>
                          <w:rFonts w:eastAsia="Times New Roman" w:cstheme="minorHAnsi"/>
                          <w:b/>
                          <w:bCs/>
                          <w:sz w:val="24"/>
                          <w:szCs w:val="24"/>
                        </w:rPr>
                        <w:t>Despite all the uncertainty surrounding the U.S. hemp market, entrepreneurs and policymakers are pushing ahead – clearly bullish about the industry’s future.</w:t>
                      </w:r>
                    </w:p>
                    <w:p w14:paraId="019CC90B" w14:textId="77777777" w:rsidR="00004D1A" w:rsidRDefault="00004D1A"/>
                  </w:txbxContent>
                </v:textbox>
              </v:shape>
            </w:pict>
          </mc:Fallback>
        </mc:AlternateContent>
      </w:r>
    </w:p>
    <w:p w14:paraId="56BF62B2" w14:textId="77777777" w:rsidR="005B4B69" w:rsidRDefault="005B4B69" w:rsidP="00B50AFE"/>
    <w:p w14:paraId="4D554D46" w14:textId="51472A6E" w:rsidR="00866F84" w:rsidRDefault="00866F84" w:rsidP="00B50AFE"/>
    <w:p w14:paraId="6E01C1A6" w14:textId="3CBD6E24" w:rsidR="00094EB5" w:rsidRDefault="00094EB5" w:rsidP="00B50AFE"/>
    <w:p w14:paraId="098DEA62" w14:textId="637061A9" w:rsidR="00015368" w:rsidRDefault="00015368" w:rsidP="00B50AFE"/>
    <w:p w14:paraId="6178FB36" w14:textId="794A2FE3" w:rsidR="00015368" w:rsidRDefault="00015368" w:rsidP="00B50AFE"/>
    <w:p w14:paraId="2E1C1F89" w14:textId="07F29F38" w:rsidR="00015368" w:rsidRDefault="00015368" w:rsidP="00B50AFE"/>
    <w:p w14:paraId="01D2CFA9" w14:textId="0F752F3C" w:rsidR="00015368" w:rsidRDefault="00015368" w:rsidP="00B50AFE"/>
    <w:p w14:paraId="1DA1C40D" w14:textId="5EB16E95" w:rsidR="00015368" w:rsidRDefault="00015368" w:rsidP="00B50AFE"/>
    <w:p w14:paraId="0E989077" w14:textId="3DDC9FA9" w:rsidR="00015368" w:rsidRDefault="00015368" w:rsidP="00B50AFE"/>
    <w:p w14:paraId="03BF5DFE" w14:textId="0647FA17" w:rsidR="00015368" w:rsidRDefault="00015368" w:rsidP="00B50AFE"/>
    <w:p w14:paraId="21DA0EE6" w14:textId="02582F88" w:rsidR="00015368" w:rsidRDefault="00015368" w:rsidP="00B50AFE"/>
    <w:p w14:paraId="7F6DF272" w14:textId="4E7AC521" w:rsidR="00015368" w:rsidRDefault="00015368" w:rsidP="00B50AFE"/>
    <w:p w14:paraId="2FD768A2" w14:textId="174A2A85" w:rsidR="00015368" w:rsidRDefault="00015368" w:rsidP="00B50AFE"/>
    <w:p w14:paraId="2605713F" w14:textId="56E96046" w:rsidR="00015368" w:rsidRDefault="009C2C57" w:rsidP="00B50AFE">
      <w:r>
        <w:rPr>
          <w:noProof/>
        </w:rPr>
        <mc:AlternateContent>
          <mc:Choice Requires="wps">
            <w:drawing>
              <wp:anchor distT="0" distB="0" distL="114300" distR="114300" simplePos="0" relativeHeight="251635712" behindDoc="0" locked="0" layoutInCell="1" allowOverlap="1" wp14:anchorId="05192CC3" wp14:editId="6B0A1B75">
                <wp:simplePos x="0" y="0"/>
                <wp:positionH relativeFrom="column">
                  <wp:posOffset>59635</wp:posOffset>
                </wp:positionH>
                <wp:positionV relativeFrom="paragraph">
                  <wp:posOffset>212118</wp:posOffset>
                </wp:positionV>
                <wp:extent cx="6367504" cy="2146852"/>
                <wp:effectExtent l="0" t="0" r="14605" b="25400"/>
                <wp:wrapNone/>
                <wp:docPr id="10256" name="Text Box 10256"/>
                <wp:cNvGraphicFramePr/>
                <a:graphic xmlns:a="http://schemas.openxmlformats.org/drawingml/2006/main">
                  <a:graphicData uri="http://schemas.microsoft.com/office/word/2010/wordprocessingShape">
                    <wps:wsp>
                      <wps:cNvSpPr txBox="1"/>
                      <wps:spPr>
                        <a:xfrm>
                          <a:off x="0" y="0"/>
                          <a:ext cx="6367504" cy="21468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13F06B" w14:textId="6E0FBAAF" w:rsidR="00004D1A" w:rsidRPr="00087E22" w:rsidRDefault="00004D1A" w:rsidP="00E24395">
                            <w:pPr>
                              <w:jc w:val="both"/>
                              <w:rPr>
                                <w:b/>
                                <w:color w:val="00B050"/>
                                <w:sz w:val="28"/>
                                <w:u w:val="single"/>
                              </w:rPr>
                            </w:pPr>
                            <w:r>
                              <w:rPr>
                                <w:b/>
                                <w:color w:val="00B050"/>
                                <w:sz w:val="28"/>
                                <w:u w:val="single"/>
                              </w:rPr>
                              <w:t>INDUISTRIAL HEMP &amp; PROFITS:</w:t>
                            </w:r>
                          </w:p>
                          <w:p w14:paraId="5F3B17D6" w14:textId="77777777" w:rsidR="00004D1A" w:rsidRPr="00B516DE" w:rsidRDefault="00004D1A" w:rsidP="009C2C57">
                            <w:pPr>
                              <w:pStyle w:val="NormalWeb"/>
                              <w:spacing w:after="360" w:afterAutospacing="0"/>
                              <w:rPr>
                                <w:rFonts w:asciiTheme="minorHAnsi" w:hAnsiTheme="minorHAnsi" w:cstheme="minorHAnsi"/>
                                <w:b/>
                                <w:bCs/>
                              </w:rPr>
                            </w:pPr>
                            <w:r w:rsidRPr="00B516DE">
                              <w:rPr>
                                <w:rFonts w:asciiTheme="minorHAnsi" w:hAnsiTheme="minorHAnsi" w:cstheme="minorHAnsi"/>
                                <w:b/>
                                <w:bCs/>
                              </w:rPr>
                              <w:t>Industrial hemp can be cultivated for seed, fiber, or pharmaceuticals (CBD oil). Seed and CBD command a much higher price than fiber. But all forms of hemp have good potential as cash crops for national use as well as export.</w:t>
                            </w:r>
                          </w:p>
                          <w:p w14:paraId="790E5723" w14:textId="43E395AA" w:rsidR="00004D1A" w:rsidRPr="00B516DE" w:rsidRDefault="00004D1A" w:rsidP="009C2C57">
                            <w:pPr>
                              <w:pStyle w:val="NormalWeb"/>
                              <w:spacing w:after="360" w:afterAutospacing="0"/>
                              <w:rPr>
                                <w:rFonts w:asciiTheme="minorHAnsi" w:hAnsiTheme="minorHAnsi" w:cstheme="minorHAnsi"/>
                                <w:b/>
                                <w:bCs/>
                              </w:rPr>
                            </w:pPr>
                            <w:r w:rsidRPr="00B516DE">
                              <w:rPr>
                                <w:rFonts w:asciiTheme="minorHAnsi" w:hAnsiTheme="minorHAnsi" w:cstheme="minorHAnsi"/>
                                <w:b/>
                                <w:bCs/>
                              </w:rPr>
                              <w:t xml:space="preserve">What are the numbers? To put things in perspective, commodities like wheat and soy may yield only $40-80 per acre. In contrast, farmers in Canada have been earning $250-300 per acre for hemp crops. U.S. farmers hope to do the same—or better. </w:t>
                            </w:r>
                            <w:r>
                              <w:rPr>
                                <w:rFonts w:asciiTheme="minorHAnsi" w:hAnsiTheme="minorHAnsi" w:cstheme="minorHAnsi"/>
                                <w:b/>
                                <w:bCs/>
                              </w:rPr>
                              <w:t xml:space="preserve"> </w:t>
                            </w:r>
                            <w:r w:rsidRPr="00B516DE">
                              <w:rPr>
                                <w:rFonts w:asciiTheme="minorHAnsi" w:hAnsiTheme="minorHAnsi" w:cstheme="minorHAnsi"/>
                                <w:b/>
                                <w:bCs/>
                              </w:rPr>
                              <w:t xml:space="preserve">Some growers speculate that U.S. hemp could </w:t>
                            </w:r>
                            <w:r>
                              <w:rPr>
                                <w:rFonts w:asciiTheme="minorHAnsi" w:hAnsiTheme="minorHAnsi" w:cstheme="minorHAnsi"/>
                                <w:b/>
                                <w:bCs/>
                              </w:rPr>
                              <w:t xml:space="preserve">ultimately </w:t>
                            </w:r>
                            <w:r w:rsidRPr="00B516DE">
                              <w:rPr>
                                <w:rFonts w:asciiTheme="minorHAnsi" w:hAnsiTheme="minorHAnsi" w:cstheme="minorHAnsi"/>
                                <w:b/>
                                <w:bCs/>
                              </w:rPr>
                              <w:t xml:space="preserve">generate </w:t>
                            </w:r>
                            <w:hyperlink r:id="rId27" w:history="1">
                              <w:r w:rsidRPr="00B516DE">
                                <w:rPr>
                                  <w:rStyle w:val="Hyperlink"/>
                                  <w:rFonts w:asciiTheme="minorHAnsi" w:hAnsiTheme="minorHAnsi" w:cstheme="minorHAnsi"/>
                                  <w:b/>
                                  <w:bCs/>
                                  <w:color w:val="auto"/>
                                </w:rPr>
                                <w:t>$</w:t>
                              </w:r>
                              <w:r>
                                <w:rPr>
                                  <w:rStyle w:val="Hyperlink"/>
                                  <w:rFonts w:asciiTheme="minorHAnsi" w:hAnsiTheme="minorHAnsi" w:cstheme="minorHAnsi"/>
                                  <w:b/>
                                  <w:bCs/>
                                  <w:color w:val="auto"/>
                                </w:rPr>
                                <w:t>4</w:t>
                              </w:r>
                              <w:r w:rsidRPr="00B516DE">
                                <w:rPr>
                                  <w:rStyle w:val="Hyperlink"/>
                                  <w:rFonts w:asciiTheme="minorHAnsi" w:hAnsiTheme="minorHAnsi" w:cstheme="minorHAnsi"/>
                                  <w:b/>
                                  <w:bCs/>
                                  <w:color w:val="auto"/>
                                </w:rPr>
                                <w:t>,800 per acre in revenue</w:t>
                              </w:r>
                            </w:hyperlink>
                            <w:r w:rsidRPr="00B516DE">
                              <w:rPr>
                                <w:rFonts w:asciiTheme="minorHAnsi" w:hAnsiTheme="minorHAnsi" w:cstheme="minorHAnsi"/>
                                <w:b/>
                                <w:bCs/>
                              </w:rPr>
                              <w:t>.</w:t>
                            </w:r>
                          </w:p>
                          <w:p w14:paraId="46152146" w14:textId="77777777" w:rsidR="00004D1A" w:rsidRDefault="00004D1A" w:rsidP="00E24395"/>
                          <w:p w14:paraId="33AA4356" w14:textId="77777777" w:rsidR="00004D1A" w:rsidRPr="005440A8" w:rsidRDefault="00004D1A" w:rsidP="00E24395">
                            <w:pPr>
                              <w:jc w:val="both"/>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92CC3" id="Text Box 10256" o:spid="_x0000_s1053" type="#_x0000_t202" style="position:absolute;margin-left:4.7pt;margin-top:16.7pt;width:501.4pt;height:169.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kcmwIAAMMFAAAOAAAAZHJzL2Uyb0RvYy54bWysVEtv2zAMvg/YfxB0X+14SdoFcYqsRYcB&#10;RVusHXpWZCkRKouapMTOfv0o2Xl1vXTYxabEjxT58TG9bGtNNsJ5Baakg7OcEmE4VMosS/rz6ebT&#10;BSU+MFMxDUaUdCs8vZx9/DBt7EQUsAJdCUfQifGTxpZ0FYKdZJnnK1EzfwZWGFRKcDULeHTLrHKs&#10;Qe+1zoo8H2cNuMo64MJ7vL3ulHSW/EspeLiX0otAdEkxtpC+Ln0X8ZvNpmyydMyuFO/DYP8QRc2U&#10;wUf3rq5ZYGTt1F+uasUdeJDhjEOdgZSKi5QDZjPIX2XzuGJWpFyQHG/3NPn/55bfbR4cURXWLi9G&#10;Y0oMq7FMT6IN5Cu0pLtFlhrrJwh+tAgPLarQIrIX7z1exuRb6er4x7QI6pHv7Z7j6JDj5fjz+HyU&#10;DynhqCsGw/HFqIh+soO5dT58E1CTKJTUYRETt2xz60MH3UHiax60qm6U1ukQG0dcaUc2DEuuQwoS&#10;nZ+gtCFNDGWUJ8cnuuh6b7/QjL/04R2h0J828TmRWqwP60BFksJWi4jR5oeQSHFi5I0YGefC7ONM&#10;6IiSmNF7DHv8Iar3GHd5oEV6GUzYG9fKgOtYOqW2etlRKzs81vAo7yiGdtGm3irOd62ygGqLHeSg&#10;m0Rv+Y1Cwm+ZDw/M4ehh0+A6Cff4kRqwStBLlKzA/X7rPuJxIlBLSYOjXFL/a82coER/NzgrXwbD&#10;YZz9dBiOzgs8uGPN4lhj1vUVYOsMcHFZnsSID3onSgf1M26deXwVVcxwfLukYSdehW7B4NbiYj5P&#10;IJx2y8KtebQ8uo40x0Z7ap+Zs32jB5yRO9gNPZu86vcOGy0NzNcBpErDEInuWO0LgJsijVO/1eIq&#10;Oj4n1GH3zv4AAAD//wMAUEsDBBQABgAIAAAAIQDkfROJ3QAAAAkBAAAPAAAAZHJzL2Rvd25yZXYu&#10;eG1sTI/NTsMwEITvSLyDtUjcqJOUnzTEqQAVLj1REGc3dm2LeB3Zbhrenu0JTqvdGc1+065nP7BJ&#10;x+QCCigXBTCNfVAOjYDPj9ebGljKEpUcAmoBPzrBuru8aGWjwgnf9bTLhlEIpkYKsDmPDeept9rL&#10;tAijRtIOIXqZaY2GqyhPFO4HXhXFPffSIX2wctQvVvffu6MXsHk2K9PXMtpNrZyb5q/D1rwJcX01&#10;Pz0Cy3rOf2Y44xM6dMS0D0dUiQ0CVrdkFLBc0jzLRVlVwPZ0eSjvgHct/9+g+wUAAP//AwBQSwEC&#10;LQAUAAYACAAAACEAtoM4kv4AAADhAQAAEwAAAAAAAAAAAAAAAAAAAAAAW0NvbnRlbnRfVHlwZXNd&#10;LnhtbFBLAQItABQABgAIAAAAIQA4/SH/1gAAAJQBAAALAAAAAAAAAAAAAAAAAC8BAABfcmVscy8u&#10;cmVsc1BLAQItABQABgAIAAAAIQBVe5kcmwIAAMMFAAAOAAAAAAAAAAAAAAAAAC4CAABkcnMvZTJv&#10;RG9jLnhtbFBLAQItABQABgAIAAAAIQDkfROJ3QAAAAkBAAAPAAAAAAAAAAAAAAAAAPUEAABkcnMv&#10;ZG93bnJldi54bWxQSwUGAAAAAAQABADzAAAA/wUAAAAA&#10;" fillcolor="white [3201]" strokeweight=".5pt">
                <v:textbox>
                  <w:txbxContent>
                    <w:p w14:paraId="3013F06B" w14:textId="6E0FBAAF" w:rsidR="00004D1A" w:rsidRPr="00087E22" w:rsidRDefault="00004D1A" w:rsidP="00E24395">
                      <w:pPr>
                        <w:jc w:val="both"/>
                        <w:rPr>
                          <w:b/>
                          <w:color w:val="00B050"/>
                          <w:sz w:val="28"/>
                          <w:u w:val="single"/>
                        </w:rPr>
                      </w:pPr>
                      <w:r>
                        <w:rPr>
                          <w:b/>
                          <w:color w:val="00B050"/>
                          <w:sz w:val="28"/>
                          <w:u w:val="single"/>
                        </w:rPr>
                        <w:t>INDUISTRIAL HEMP &amp; PROFITS:</w:t>
                      </w:r>
                    </w:p>
                    <w:p w14:paraId="5F3B17D6" w14:textId="77777777" w:rsidR="00004D1A" w:rsidRPr="00B516DE" w:rsidRDefault="00004D1A" w:rsidP="009C2C57">
                      <w:pPr>
                        <w:pStyle w:val="NormalWeb"/>
                        <w:spacing w:after="360" w:afterAutospacing="0"/>
                        <w:rPr>
                          <w:rFonts w:asciiTheme="minorHAnsi" w:hAnsiTheme="minorHAnsi" w:cstheme="minorHAnsi"/>
                          <w:b/>
                          <w:bCs/>
                        </w:rPr>
                      </w:pPr>
                      <w:r w:rsidRPr="00B516DE">
                        <w:rPr>
                          <w:rFonts w:asciiTheme="minorHAnsi" w:hAnsiTheme="minorHAnsi" w:cstheme="minorHAnsi"/>
                          <w:b/>
                          <w:bCs/>
                        </w:rPr>
                        <w:t>Industrial hemp can be cultivated for seed, fiber, or pharmaceuticals (CBD oil). Seed and CBD command a much higher price than fiber. But all forms of hemp have good potential as cash crops for national use as well as export.</w:t>
                      </w:r>
                    </w:p>
                    <w:p w14:paraId="790E5723" w14:textId="43E395AA" w:rsidR="00004D1A" w:rsidRPr="00B516DE" w:rsidRDefault="00004D1A" w:rsidP="009C2C57">
                      <w:pPr>
                        <w:pStyle w:val="NormalWeb"/>
                        <w:spacing w:after="360" w:afterAutospacing="0"/>
                        <w:rPr>
                          <w:rFonts w:asciiTheme="minorHAnsi" w:hAnsiTheme="minorHAnsi" w:cstheme="minorHAnsi"/>
                          <w:b/>
                          <w:bCs/>
                        </w:rPr>
                      </w:pPr>
                      <w:r w:rsidRPr="00B516DE">
                        <w:rPr>
                          <w:rFonts w:asciiTheme="minorHAnsi" w:hAnsiTheme="minorHAnsi" w:cstheme="minorHAnsi"/>
                          <w:b/>
                          <w:bCs/>
                        </w:rPr>
                        <w:t xml:space="preserve">What are the numbers? To put things in perspective, commodities like wheat and soy may yield only $40-80 per acre. In contrast, farmers in Canada have been earning $250-300 per acre for hemp crops. U.S. farmers hope to do the same—or better. </w:t>
                      </w:r>
                      <w:r>
                        <w:rPr>
                          <w:rFonts w:asciiTheme="minorHAnsi" w:hAnsiTheme="minorHAnsi" w:cstheme="minorHAnsi"/>
                          <w:b/>
                          <w:bCs/>
                        </w:rPr>
                        <w:t xml:space="preserve"> </w:t>
                      </w:r>
                      <w:r w:rsidRPr="00B516DE">
                        <w:rPr>
                          <w:rFonts w:asciiTheme="minorHAnsi" w:hAnsiTheme="minorHAnsi" w:cstheme="minorHAnsi"/>
                          <w:b/>
                          <w:bCs/>
                        </w:rPr>
                        <w:t xml:space="preserve">Some growers speculate that U.S. hemp could </w:t>
                      </w:r>
                      <w:r>
                        <w:rPr>
                          <w:rFonts w:asciiTheme="minorHAnsi" w:hAnsiTheme="minorHAnsi" w:cstheme="minorHAnsi"/>
                          <w:b/>
                          <w:bCs/>
                        </w:rPr>
                        <w:t xml:space="preserve">ultimately </w:t>
                      </w:r>
                      <w:r w:rsidRPr="00B516DE">
                        <w:rPr>
                          <w:rFonts w:asciiTheme="minorHAnsi" w:hAnsiTheme="minorHAnsi" w:cstheme="minorHAnsi"/>
                          <w:b/>
                          <w:bCs/>
                        </w:rPr>
                        <w:t xml:space="preserve">generate </w:t>
                      </w:r>
                      <w:hyperlink r:id="rId28" w:history="1">
                        <w:r w:rsidRPr="00B516DE">
                          <w:rPr>
                            <w:rStyle w:val="Hyperlink"/>
                            <w:rFonts w:asciiTheme="minorHAnsi" w:hAnsiTheme="minorHAnsi" w:cstheme="minorHAnsi"/>
                            <w:b/>
                            <w:bCs/>
                            <w:color w:val="auto"/>
                          </w:rPr>
                          <w:t>$</w:t>
                        </w:r>
                        <w:r>
                          <w:rPr>
                            <w:rStyle w:val="Hyperlink"/>
                            <w:rFonts w:asciiTheme="minorHAnsi" w:hAnsiTheme="minorHAnsi" w:cstheme="minorHAnsi"/>
                            <w:b/>
                            <w:bCs/>
                            <w:color w:val="auto"/>
                          </w:rPr>
                          <w:t>4</w:t>
                        </w:r>
                        <w:r w:rsidRPr="00B516DE">
                          <w:rPr>
                            <w:rStyle w:val="Hyperlink"/>
                            <w:rFonts w:asciiTheme="minorHAnsi" w:hAnsiTheme="minorHAnsi" w:cstheme="minorHAnsi"/>
                            <w:b/>
                            <w:bCs/>
                            <w:color w:val="auto"/>
                          </w:rPr>
                          <w:t>,800 per acre in revenue</w:t>
                        </w:r>
                      </w:hyperlink>
                      <w:r w:rsidRPr="00B516DE">
                        <w:rPr>
                          <w:rFonts w:asciiTheme="minorHAnsi" w:hAnsiTheme="minorHAnsi" w:cstheme="minorHAnsi"/>
                          <w:b/>
                          <w:bCs/>
                        </w:rPr>
                        <w:t>.</w:t>
                      </w:r>
                    </w:p>
                    <w:p w14:paraId="46152146" w14:textId="77777777" w:rsidR="00004D1A" w:rsidRDefault="00004D1A" w:rsidP="00E24395"/>
                    <w:p w14:paraId="33AA4356" w14:textId="77777777" w:rsidR="00004D1A" w:rsidRPr="005440A8" w:rsidRDefault="00004D1A" w:rsidP="00E24395">
                      <w:pPr>
                        <w:jc w:val="both"/>
                        <w:rPr>
                          <w:b/>
                          <w:sz w:val="24"/>
                        </w:rPr>
                      </w:pPr>
                    </w:p>
                  </w:txbxContent>
                </v:textbox>
              </v:shape>
            </w:pict>
          </mc:Fallback>
        </mc:AlternateContent>
      </w:r>
    </w:p>
    <w:p w14:paraId="6E7791AC" w14:textId="0AAB5AD8" w:rsidR="00015368" w:rsidRDefault="00015368" w:rsidP="00B50AFE"/>
    <w:p w14:paraId="67AF19CA" w14:textId="44193150" w:rsidR="00015368" w:rsidRDefault="00015368" w:rsidP="00B50AFE"/>
    <w:p w14:paraId="392613E4" w14:textId="23C5CDED" w:rsidR="00015368" w:rsidRDefault="00015368" w:rsidP="00B50AFE"/>
    <w:p w14:paraId="1DF28E78" w14:textId="414A1D58" w:rsidR="00015368" w:rsidRDefault="00015368" w:rsidP="00B50AFE"/>
    <w:p w14:paraId="0BC71198" w14:textId="51ADC262" w:rsidR="00015368" w:rsidRDefault="00015368" w:rsidP="00B50AFE"/>
    <w:p w14:paraId="20E92A5F" w14:textId="23F327DA" w:rsidR="00015368" w:rsidRDefault="00015368" w:rsidP="00B50AFE"/>
    <w:p w14:paraId="496ED032" w14:textId="77777777" w:rsidR="00015368" w:rsidRDefault="00015368" w:rsidP="00B50AFE"/>
    <w:p w14:paraId="28DF70DA" w14:textId="080CECB3" w:rsidR="00B41305" w:rsidRDefault="00B41305" w:rsidP="00B50AFE"/>
    <w:p w14:paraId="72E13623" w14:textId="44E6D5E0" w:rsidR="008E7FCA" w:rsidRDefault="008E7FCA" w:rsidP="00B50AFE"/>
    <w:p w14:paraId="66A7C146" w14:textId="569D3ED7" w:rsidR="008E7FCA" w:rsidRDefault="008E7FCA" w:rsidP="00B50AFE"/>
    <w:p w14:paraId="70114F98" w14:textId="683F8D75" w:rsidR="008E7FCA" w:rsidRDefault="008E7FCA" w:rsidP="00B50AFE">
      <w:r>
        <w:rPr>
          <w:rFonts w:ascii="Times New Roman" w:hAnsi="Times New Roman"/>
          <w:noProof/>
          <w:sz w:val="24"/>
          <w:szCs w:val="24"/>
        </w:rPr>
        <mc:AlternateContent>
          <mc:Choice Requires="wps">
            <w:drawing>
              <wp:anchor distT="0" distB="0" distL="114300" distR="114300" simplePos="0" relativeHeight="251655168" behindDoc="0" locked="0" layoutInCell="1" allowOverlap="1" wp14:anchorId="627ECBA1" wp14:editId="7DCC4E90">
                <wp:simplePos x="0" y="0"/>
                <wp:positionH relativeFrom="column">
                  <wp:posOffset>0</wp:posOffset>
                </wp:positionH>
                <wp:positionV relativeFrom="paragraph">
                  <wp:posOffset>-635</wp:posOffset>
                </wp:positionV>
                <wp:extent cx="3968885" cy="403860"/>
                <wp:effectExtent l="0" t="0" r="12700" b="15240"/>
                <wp:wrapNone/>
                <wp:docPr id="10" name="Text Box 10"/>
                <wp:cNvGraphicFramePr/>
                <a:graphic xmlns:a="http://schemas.openxmlformats.org/drawingml/2006/main">
                  <a:graphicData uri="http://schemas.microsoft.com/office/word/2010/wordprocessingShape">
                    <wps:wsp>
                      <wps:cNvSpPr txBox="1"/>
                      <wps:spPr>
                        <a:xfrm>
                          <a:off x="0" y="0"/>
                          <a:ext cx="3968885"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3DD08A" w14:textId="77777777" w:rsidR="00004D1A" w:rsidRPr="00087E22" w:rsidRDefault="00004D1A" w:rsidP="008E7FCA">
                            <w:pPr>
                              <w:rPr>
                                <w:rFonts w:ascii="Arial Black" w:hAnsi="Arial Black"/>
                                <w:color w:val="00B050"/>
                                <w:sz w:val="36"/>
                              </w:rPr>
                            </w:pPr>
                            <w:r>
                              <w:rPr>
                                <w:rFonts w:ascii="Arial Black" w:hAnsi="Arial Black"/>
                                <w:color w:val="00B050"/>
                                <w:sz w:val="36"/>
                              </w:rPr>
                              <w:t xml:space="preserve">   HEMP FARMING</w:t>
                            </w:r>
                            <w:r w:rsidRPr="00087E22">
                              <w:rPr>
                                <w:rFonts w:ascii="Arial Black" w:hAnsi="Arial Black"/>
                                <w:color w:val="00B050"/>
                                <w:sz w:val="36"/>
                              </w:rPr>
                              <w:t xml:space="preserve">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ECBA1" id="Text Box 10" o:spid="_x0000_s1054" type="#_x0000_t202" style="position:absolute;margin-left:0;margin-top:-.05pt;width:312.5pt;height:3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lyCmQIAALwFAAAOAAAAZHJzL2Uyb0RvYy54bWysVFFP2zAQfp+0/2D5faQtpSsVKepATJMQ&#10;oMHEs+vYNMKxPdtt0v16PjtJaRkvTHtJznffne8+393ZeVMpshHOl0bndHg0oERobopSP+X018PV&#10;lyklPjBdMGW0yOlWeHo+//zprLYzMTIrowrhCIJoP6ttTlch2FmWeb4SFfNHxgoNozSuYgFH95QV&#10;jtWIXqlsNBhMstq4wjrDhffQXrZGOk/xpRQ83ErpRSAqp8gtpK9L32X8ZvMzNntyzK5K3qXB/iGL&#10;ipUal+5CXbLAyNqVf4WqSu6MNzIccVNlRsqSi1QDqhkO3lRzv2JWpFpAjrc7mvz/C8tvNneOlAXe&#10;DvRoVuGNHkQTyDfTEKjAT239DLB7C2BooAe213soY9mNdFX8oyACO0Jtd+zGaBzK49PJdDo9oYTD&#10;Nh4cTycpfPbqbZ0P34WpSBRy6vB6iVS2ufYBmQDaQ+Jl3qiyuCqVSofYMeJCObJheGsVUo7wOEAp&#10;TeqcTo5PBinwgS2G3vkvFePPscrDCDgpHa8Tqbe6tCJDLRNJClslIkbpn0KC20TIOzkyzoXe5ZnQ&#10;ESVR0UccO/xrVh9xbuuAR7rZ6LBzrkptXMvSIbXFc0+tbPEgaa/uKIZm2aSmGk37TlmaYosGcqYd&#10;QW/5VQnCr5kPd8xh5tAz2CPhFh+pDF7JdBIlK+P+vKePeIwCrJTUmOGc+t9r5gQl6ofGkJwOx+M4&#10;9OkwPvk6wsHtW5b7Fr2uLgxaZ4iNZXkSIz6oXpTOVI9YN4t4K0xMc9yd09CLF6HdLFhXXCwWCYQx&#10;tyxc63vLY+hIc2y0h+aROds1esCI3Jh+2tnsTb+32OipzWIdjCzTMESiW1a7B8CKSP3arbO4g/bP&#10;CfW6dOcvAAAA//8DAFBLAwQUAAYACAAAACEA6EblitkAAAAFAQAADwAAAGRycy9kb3ducmV2Lnht&#10;bEyPwU7DMBBE70j8g7WVuLVOi1qFEKcCVLhwokWc3XhrW43XUeym4e9ZTnCb0axm3tbbKXRixCH5&#10;SAqWiwIEUhuNJ6vg8/A6L0GkrMnoLhIq+MYE2+b2ptaViVf6wHGfreASSpVW4HLuKylT6zDotIg9&#10;EmenOASd2Q5WmkFfuTx0clUUGxm0J15wuscXh+15fwkKds/2wbalHtyuNN6P09fp3b4pdTebnh5B&#10;ZJzy3zH84jM6NMx0jBcySXQK+JGsYL4EweFmtWZ/ZHG/BtnU8j998wMAAP//AwBQSwECLQAUAAYA&#10;CAAAACEAtoM4kv4AAADhAQAAEwAAAAAAAAAAAAAAAAAAAAAAW0NvbnRlbnRfVHlwZXNdLnhtbFBL&#10;AQItABQABgAIAAAAIQA4/SH/1gAAAJQBAAALAAAAAAAAAAAAAAAAAC8BAABfcmVscy8ucmVsc1BL&#10;AQItABQABgAIAAAAIQBo7lyCmQIAALwFAAAOAAAAAAAAAAAAAAAAAC4CAABkcnMvZTJvRG9jLnht&#10;bFBLAQItABQABgAIAAAAIQDoRuWK2QAAAAUBAAAPAAAAAAAAAAAAAAAAAPMEAABkcnMvZG93bnJl&#10;di54bWxQSwUGAAAAAAQABADzAAAA+QUAAAAA&#10;" fillcolor="white [3201]" strokeweight=".5pt">
                <v:textbox>
                  <w:txbxContent>
                    <w:p w14:paraId="013DD08A" w14:textId="77777777" w:rsidR="00004D1A" w:rsidRPr="00087E22" w:rsidRDefault="00004D1A" w:rsidP="008E7FCA">
                      <w:pPr>
                        <w:rPr>
                          <w:rFonts w:ascii="Arial Black" w:hAnsi="Arial Black"/>
                          <w:color w:val="00B050"/>
                          <w:sz w:val="36"/>
                        </w:rPr>
                      </w:pPr>
                      <w:r>
                        <w:rPr>
                          <w:rFonts w:ascii="Arial Black" w:hAnsi="Arial Black"/>
                          <w:color w:val="00B050"/>
                          <w:sz w:val="36"/>
                        </w:rPr>
                        <w:t xml:space="preserve">   HEMP FARMING</w:t>
                      </w:r>
                      <w:r w:rsidRPr="00087E22">
                        <w:rPr>
                          <w:rFonts w:ascii="Arial Black" w:hAnsi="Arial Black"/>
                          <w:color w:val="00B050"/>
                          <w:sz w:val="36"/>
                        </w:rPr>
                        <w:t xml:space="preserve"> INDUSTRY</w:t>
                      </w:r>
                    </w:p>
                  </w:txbxContent>
                </v:textbox>
              </v:shape>
            </w:pict>
          </mc:Fallback>
        </mc:AlternateContent>
      </w:r>
    </w:p>
    <w:p w14:paraId="7B37627F" w14:textId="6F45B59D" w:rsidR="008E7FCA" w:rsidRDefault="008E7FCA" w:rsidP="00B50AFE"/>
    <w:p w14:paraId="771BD16A" w14:textId="5FA04740" w:rsidR="008E7FCA" w:rsidRDefault="00187F24" w:rsidP="00B50AFE">
      <w:r>
        <w:rPr>
          <w:noProof/>
        </w:rPr>
        <mc:AlternateContent>
          <mc:Choice Requires="wps">
            <w:drawing>
              <wp:anchor distT="0" distB="0" distL="114300" distR="114300" simplePos="0" relativeHeight="251648000" behindDoc="0" locked="0" layoutInCell="1" allowOverlap="1" wp14:anchorId="1F291397" wp14:editId="21EEDC48">
                <wp:simplePos x="0" y="0"/>
                <wp:positionH relativeFrom="column">
                  <wp:posOffset>13252</wp:posOffset>
                </wp:positionH>
                <wp:positionV relativeFrom="paragraph">
                  <wp:posOffset>150164</wp:posOffset>
                </wp:positionV>
                <wp:extent cx="3484880" cy="4923182"/>
                <wp:effectExtent l="0" t="0" r="20320" b="10795"/>
                <wp:wrapNone/>
                <wp:docPr id="7" name="Text Box 7"/>
                <wp:cNvGraphicFramePr/>
                <a:graphic xmlns:a="http://schemas.openxmlformats.org/drawingml/2006/main">
                  <a:graphicData uri="http://schemas.microsoft.com/office/word/2010/wordprocessingShape">
                    <wps:wsp>
                      <wps:cNvSpPr txBox="1"/>
                      <wps:spPr>
                        <a:xfrm>
                          <a:off x="0" y="0"/>
                          <a:ext cx="3484880" cy="4923182"/>
                        </a:xfrm>
                        <a:prstGeom prst="rect">
                          <a:avLst/>
                        </a:prstGeom>
                        <a:solidFill>
                          <a:schemeClr val="lt1"/>
                        </a:solidFill>
                        <a:ln w="6350">
                          <a:solidFill>
                            <a:prstClr val="black"/>
                          </a:solidFill>
                        </a:ln>
                      </wps:spPr>
                      <wps:txbx>
                        <w:txbxContent>
                          <w:p w14:paraId="086C95CC" w14:textId="77777777" w:rsidR="00004D1A" w:rsidRPr="008E7FCA" w:rsidRDefault="00004D1A" w:rsidP="008E7FCA">
                            <w:pPr>
                              <w:pStyle w:val="Heading2"/>
                              <w:shd w:val="clear" w:color="auto" w:fill="FFFFFF"/>
                              <w:spacing w:before="168" w:beforeAutospacing="0" w:after="168" w:afterAutospacing="0"/>
                              <w:textAlignment w:val="baseline"/>
                              <w:rPr>
                                <w:color w:val="00B050"/>
                                <w:sz w:val="34"/>
                                <w:szCs w:val="34"/>
                              </w:rPr>
                            </w:pPr>
                            <w:r w:rsidRPr="008E7FCA">
                              <w:rPr>
                                <w:color w:val="00B050"/>
                                <w:sz w:val="34"/>
                                <w:szCs w:val="34"/>
                              </w:rPr>
                              <w:t>The Environmental Benefits to Hemp Farming</w:t>
                            </w:r>
                          </w:p>
                          <w:p w14:paraId="5B523805" w14:textId="4FA40EFB" w:rsidR="00004D1A" w:rsidRPr="008E7FCA" w:rsidRDefault="00004D1A" w:rsidP="008E7FCA">
                            <w:pPr>
                              <w:shd w:val="clear" w:color="auto" w:fill="FFFFFF"/>
                              <w:jc w:val="both"/>
                              <w:rPr>
                                <w:rFonts w:cstheme="minorHAnsi"/>
                                <w:b/>
                                <w:bCs/>
                                <w:color w:val="222222"/>
                                <w:sz w:val="24"/>
                                <w:szCs w:val="24"/>
                              </w:rPr>
                            </w:pPr>
                            <w:r w:rsidRPr="008E7FCA">
                              <w:rPr>
                                <w:rFonts w:cstheme="minorHAnsi"/>
                                <w:b/>
                                <w:bCs/>
                                <w:color w:val="222222"/>
                                <w:sz w:val="24"/>
                                <w:szCs w:val="24"/>
                              </w:rPr>
                              <w:t>As Forbes notes, you can grow hemp in different types of climates, making it a viable farming option across the country. You can also grow it in differing soil types, something not possible in the marijuana industry.</w:t>
                            </w:r>
                          </w:p>
                          <w:p w14:paraId="26502210" w14:textId="63DF8920" w:rsidR="00004D1A" w:rsidRPr="008E7FCA" w:rsidRDefault="00004D1A" w:rsidP="008E7FCA">
                            <w:pPr>
                              <w:shd w:val="clear" w:color="auto" w:fill="FFFFFF"/>
                              <w:jc w:val="both"/>
                              <w:rPr>
                                <w:rFonts w:cstheme="minorHAnsi"/>
                                <w:b/>
                                <w:bCs/>
                                <w:color w:val="222222"/>
                                <w:sz w:val="24"/>
                                <w:szCs w:val="24"/>
                              </w:rPr>
                            </w:pPr>
                            <w:r w:rsidRPr="008E7FCA">
                              <w:rPr>
                                <w:rFonts w:cstheme="minorHAnsi"/>
                                <w:b/>
                                <w:bCs/>
                                <w:color w:val="222222"/>
                                <w:sz w:val="24"/>
                                <w:szCs w:val="24"/>
                              </w:rPr>
                              <w:t>Even more attractive is hemp is resistant to pests and weeds, eliminating two common challenges for farmers. With this alone, you can see why hemp farming has become such a popular alternative to the marijuana market.</w:t>
                            </w:r>
                          </w:p>
                          <w:p w14:paraId="4B99152C" w14:textId="119C7794" w:rsidR="00004D1A" w:rsidRPr="008E7FCA" w:rsidRDefault="00004D1A" w:rsidP="008E7FCA">
                            <w:pPr>
                              <w:shd w:val="clear" w:color="auto" w:fill="FFFFFF"/>
                              <w:jc w:val="both"/>
                              <w:rPr>
                                <w:rFonts w:cstheme="minorHAnsi"/>
                                <w:b/>
                                <w:bCs/>
                                <w:color w:val="222222"/>
                                <w:sz w:val="24"/>
                                <w:szCs w:val="24"/>
                              </w:rPr>
                            </w:pPr>
                            <w:r w:rsidRPr="008E7FCA">
                              <w:rPr>
                                <w:rFonts w:cstheme="minorHAnsi"/>
                                <w:b/>
                                <w:bCs/>
                                <w:color w:val="222222"/>
                                <w:sz w:val="24"/>
                                <w:szCs w:val="24"/>
                              </w:rPr>
                              <w:t>You’re also able to pulp hemp plants using fewer chemicals thanks to low lignin content. A naturally bright pulp won’t require chlorine bleaching as a result.</w:t>
                            </w:r>
                          </w:p>
                          <w:p w14:paraId="4ACE15D2" w14:textId="77777777" w:rsidR="00004D1A" w:rsidRPr="008E7FCA" w:rsidRDefault="00004D1A" w:rsidP="008E7FCA">
                            <w:pPr>
                              <w:shd w:val="clear" w:color="auto" w:fill="FFFFFF"/>
                              <w:jc w:val="both"/>
                              <w:rPr>
                                <w:rFonts w:cstheme="minorHAnsi"/>
                                <w:b/>
                                <w:bCs/>
                                <w:color w:val="222222"/>
                                <w:sz w:val="24"/>
                                <w:szCs w:val="24"/>
                              </w:rPr>
                            </w:pPr>
                            <w:r w:rsidRPr="008E7FCA">
                              <w:rPr>
                                <w:rFonts w:cstheme="minorHAnsi"/>
                                <w:b/>
                                <w:bCs/>
                                <w:color w:val="222222"/>
                                <w:sz w:val="24"/>
                                <w:szCs w:val="24"/>
                              </w:rPr>
                              <w:t>While it’s easier to farm hemp organically than other crops, how do you go about choosing the right hemp plants?</w:t>
                            </w:r>
                          </w:p>
                          <w:p w14:paraId="2DF5AECF" w14:textId="77777777" w:rsidR="00004D1A" w:rsidRDefault="00004D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91397" id="_x0000_s1055" type="#_x0000_t202" style="position:absolute;margin-left:1.05pt;margin-top:11.8pt;width:274.4pt;height:38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VXUQIAAKoEAAAOAAAAZHJzL2Uyb0RvYy54bWysVFFv2jAQfp+0/2D5fQQCbSEiVIyKaRJq&#10;K0HVZ+M4JJrj82xDwn79zk5CabenaS/mfPfl8913d8zvm0qSkzC2BJXS0WBIiVAcslIdUvqyW3+Z&#10;UmIdUxmToERKz8LS+8XnT/NaJyKGAmQmDEESZZNap7RwTidRZHkhKmYHoIXCYA6mYg6v5hBlhtXI&#10;XskoHg5voxpMpg1wYS16H9ogXQT+PBfcPeW5FY7IlGJuLpwmnHt/Ros5Sw6G6aLkXRrsH7KoWKnw&#10;0QvVA3OMHE35B1VVcgMWcjfgUEWQ5yUXoQasZjT8UM22YFqEWlAcqy8y2f9Hyx9Pz4aUWUrvKFGs&#10;whbtROPIV2jInVen1jZB0FYjzDXoxi73fotOX3STm8r/YjkE46jz+aKtJ+PoHE+mk+kUQxxjk1k8&#10;Hk1jzxO9fa6Ndd8EVMQbKTXYvKApO22sa6E9xL9mQZbZupQyXPzAiJU05MSw1dKFJJH8HUoqUqf0&#10;dnwzDMTvYp768v1eMv6jS+8KhXxSYc5elLZ4b7lm3wQJ41mvzB6yMwpmoB04q/m6RP4Ns+6ZGZww&#10;FAK3xj3hkUvApKCzKCnA/Pqb3+Ox8RilpMaJTan9eWRGUCK/KxyJ2Wgy8SMeLpObuxgv5jqyv46o&#10;Y7UCVGqE+6l5MD3eyd7MDVSvuFxL/yqGmOL4dkpdb65cu0e4nFwslwGEQ62Z26it5p7ad8brumte&#10;mdFdXx2OxCP0s82SD+1tsf5LBcujg7wMvfdCt6p2+uNChOnpltdv3PU9oN7+Yha/AQAA//8DAFBL&#10;AwQUAAYACAAAACEA3eBxsdwAAAAIAQAADwAAAGRycy9kb3ducmV2LnhtbEyPwU7DMBBE70j8g7VI&#10;3KjTopYkxKkAFS6cKIizG29ti3gdxW4a/p7lBKfRakYzb5vtHHox4Zh8JAXLRQECqYvGk1Xw8f58&#10;U4JIWZPRfSRU8I0Jtu3lRaNrE8/0htM+W8EllGqtwOU81FKmzmHQaREHJPaOcQw68zlaaUZ95vLQ&#10;y1VRbGTQnnjB6QGfHHZf+1NQsHu0le1KPbpdabyf5s/jq31R6vpqfrgHkXHOf2H4xWd0aJnpEE9k&#10;kugVrJYcZLndgGB7vS4qEAcFd1VZgWwb+f+B9gcAAP//AwBQSwECLQAUAAYACAAAACEAtoM4kv4A&#10;AADhAQAAEwAAAAAAAAAAAAAAAAAAAAAAW0NvbnRlbnRfVHlwZXNdLnhtbFBLAQItABQABgAIAAAA&#10;IQA4/SH/1gAAAJQBAAALAAAAAAAAAAAAAAAAAC8BAABfcmVscy8ucmVsc1BLAQItABQABgAIAAAA&#10;IQCHNpVXUQIAAKoEAAAOAAAAAAAAAAAAAAAAAC4CAABkcnMvZTJvRG9jLnhtbFBLAQItABQABgAI&#10;AAAAIQDd4HGx3AAAAAgBAAAPAAAAAAAAAAAAAAAAAKsEAABkcnMvZG93bnJldi54bWxQSwUGAAAA&#10;AAQABADzAAAAtAUAAAAA&#10;" fillcolor="white [3201]" strokeweight=".5pt">
                <v:textbox>
                  <w:txbxContent>
                    <w:p w14:paraId="086C95CC" w14:textId="77777777" w:rsidR="00004D1A" w:rsidRPr="008E7FCA" w:rsidRDefault="00004D1A" w:rsidP="008E7FCA">
                      <w:pPr>
                        <w:pStyle w:val="Heading2"/>
                        <w:shd w:val="clear" w:color="auto" w:fill="FFFFFF"/>
                        <w:spacing w:before="168" w:beforeAutospacing="0" w:after="168" w:afterAutospacing="0"/>
                        <w:textAlignment w:val="baseline"/>
                        <w:rPr>
                          <w:color w:val="00B050"/>
                          <w:sz w:val="34"/>
                          <w:szCs w:val="34"/>
                        </w:rPr>
                      </w:pPr>
                      <w:r w:rsidRPr="008E7FCA">
                        <w:rPr>
                          <w:color w:val="00B050"/>
                          <w:sz w:val="34"/>
                          <w:szCs w:val="34"/>
                        </w:rPr>
                        <w:t>The Environmental Benefits to Hemp Farming</w:t>
                      </w:r>
                    </w:p>
                    <w:p w14:paraId="5B523805" w14:textId="4FA40EFB" w:rsidR="00004D1A" w:rsidRPr="008E7FCA" w:rsidRDefault="00004D1A" w:rsidP="008E7FCA">
                      <w:pPr>
                        <w:shd w:val="clear" w:color="auto" w:fill="FFFFFF"/>
                        <w:jc w:val="both"/>
                        <w:rPr>
                          <w:rFonts w:cstheme="minorHAnsi"/>
                          <w:b/>
                          <w:bCs/>
                          <w:color w:val="222222"/>
                          <w:sz w:val="24"/>
                          <w:szCs w:val="24"/>
                        </w:rPr>
                      </w:pPr>
                      <w:r w:rsidRPr="008E7FCA">
                        <w:rPr>
                          <w:rFonts w:cstheme="minorHAnsi"/>
                          <w:b/>
                          <w:bCs/>
                          <w:color w:val="222222"/>
                          <w:sz w:val="24"/>
                          <w:szCs w:val="24"/>
                        </w:rPr>
                        <w:t>As Forbes notes, you can grow hemp in different types of climates, making it a viable farming option across the country. You can also grow it in differing soil types, something not possible in the marijuana industry.</w:t>
                      </w:r>
                    </w:p>
                    <w:p w14:paraId="26502210" w14:textId="63DF8920" w:rsidR="00004D1A" w:rsidRPr="008E7FCA" w:rsidRDefault="00004D1A" w:rsidP="008E7FCA">
                      <w:pPr>
                        <w:shd w:val="clear" w:color="auto" w:fill="FFFFFF"/>
                        <w:jc w:val="both"/>
                        <w:rPr>
                          <w:rFonts w:cstheme="minorHAnsi"/>
                          <w:b/>
                          <w:bCs/>
                          <w:color w:val="222222"/>
                          <w:sz w:val="24"/>
                          <w:szCs w:val="24"/>
                        </w:rPr>
                      </w:pPr>
                      <w:r w:rsidRPr="008E7FCA">
                        <w:rPr>
                          <w:rFonts w:cstheme="minorHAnsi"/>
                          <w:b/>
                          <w:bCs/>
                          <w:color w:val="222222"/>
                          <w:sz w:val="24"/>
                          <w:szCs w:val="24"/>
                        </w:rPr>
                        <w:t>Even more attractive is hemp is resistant to pests and weeds, eliminating two common challenges for farmers. With this alone, you can see why hemp farming has become such a popular alternative to the marijuana market.</w:t>
                      </w:r>
                    </w:p>
                    <w:p w14:paraId="4B99152C" w14:textId="119C7794" w:rsidR="00004D1A" w:rsidRPr="008E7FCA" w:rsidRDefault="00004D1A" w:rsidP="008E7FCA">
                      <w:pPr>
                        <w:shd w:val="clear" w:color="auto" w:fill="FFFFFF"/>
                        <w:jc w:val="both"/>
                        <w:rPr>
                          <w:rFonts w:cstheme="minorHAnsi"/>
                          <w:b/>
                          <w:bCs/>
                          <w:color w:val="222222"/>
                          <w:sz w:val="24"/>
                          <w:szCs w:val="24"/>
                        </w:rPr>
                      </w:pPr>
                      <w:r w:rsidRPr="008E7FCA">
                        <w:rPr>
                          <w:rFonts w:cstheme="minorHAnsi"/>
                          <w:b/>
                          <w:bCs/>
                          <w:color w:val="222222"/>
                          <w:sz w:val="24"/>
                          <w:szCs w:val="24"/>
                        </w:rPr>
                        <w:t>You’re also able to pulp hemp plants using fewer chemicals thanks to low lignin content. A naturally bright pulp won’t require chlorine bleaching as a result.</w:t>
                      </w:r>
                    </w:p>
                    <w:p w14:paraId="4ACE15D2" w14:textId="77777777" w:rsidR="00004D1A" w:rsidRPr="008E7FCA" w:rsidRDefault="00004D1A" w:rsidP="008E7FCA">
                      <w:pPr>
                        <w:shd w:val="clear" w:color="auto" w:fill="FFFFFF"/>
                        <w:jc w:val="both"/>
                        <w:rPr>
                          <w:rFonts w:cstheme="minorHAnsi"/>
                          <w:b/>
                          <w:bCs/>
                          <w:color w:val="222222"/>
                          <w:sz w:val="24"/>
                          <w:szCs w:val="24"/>
                        </w:rPr>
                      </w:pPr>
                      <w:r w:rsidRPr="008E7FCA">
                        <w:rPr>
                          <w:rFonts w:cstheme="minorHAnsi"/>
                          <w:b/>
                          <w:bCs/>
                          <w:color w:val="222222"/>
                          <w:sz w:val="24"/>
                          <w:szCs w:val="24"/>
                        </w:rPr>
                        <w:t>While it’s easier to farm hemp organically than other crops, how do you go about choosing the right hemp plants?</w:t>
                      </w:r>
                    </w:p>
                    <w:p w14:paraId="2DF5AECF" w14:textId="77777777" w:rsidR="00004D1A" w:rsidRDefault="00004D1A"/>
                  </w:txbxContent>
                </v:textbox>
              </v:shape>
            </w:pict>
          </mc:Fallback>
        </mc:AlternateContent>
      </w:r>
      <w:r w:rsidR="00127A9C">
        <w:rPr>
          <w:rFonts w:ascii="Arial" w:hAnsi="Arial" w:cs="Arial"/>
          <w:noProof/>
          <w:color w:val="1A0DAB"/>
          <w:sz w:val="20"/>
          <w:szCs w:val="20"/>
          <w:bdr w:val="none" w:sz="0" w:space="0" w:color="auto" w:frame="1"/>
        </w:rPr>
        <w:drawing>
          <wp:anchor distT="0" distB="0" distL="114300" distR="114300" simplePos="0" relativeHeight="251663360" behindDoc="0" locked="0" layoutInCell="1" allowOverlap="1" wp14:anchorId="4A0CC147" wp14:editId="63857445">
            <wp:simplePos x="0" y="0"/>
            <wp:positionH relativeFrom="column">
              <wp:posOffset>3790121</wp:posOffset>
            </wp:positionH>
            <wp:positionV relativeFrom="paragraph">
              <wp:posOffset>143538</wp:posOffset>
            </wp:positionV>
            <wp:extent cx="3091393" cy="3856382"/>
            <wp:effectExtent l="0" t="0" r="0" b="0"/>
            <wp:wrapNone/>
            <wp:docPr id="11" name="Picture 11" descr="Image result for Hemp">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mp">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9709" cy="3866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A5DCF" w14:textId="77777777" w:rsidR="00F311B9" w:rsidRDefault="00F311B9" w:rsidP="00B50AFE"/>
    <w:p w14:paraId="5D391B05" w14:textId="3C0861A5" w:rsidR="008E7FCA" w:rsidRDefault="008E7FCA" w:rsidP="00B50AFE"/>
    <w:p w14:paraId="752154B9" w14:textId="1ABC3FA9" w:rsidR="008E7FCA" w:rsidRDefault="008E7FCA" w:rsidP="00B50AFE"/>
    <w:p w14:paraId="42E2F303" w14:textId="179191E9" w:rsidR="008E7FCA" w:rsidRDefault="008E7FCA" w:rsidP="00B50AFE"/>
    <w:p w14:paraId="469746A0" w14:textId="347D3DB2" w:rsidR="008E7FCA" w:rsidRDefault="008E7FCA" w:rsidP="00B50AFE"/>
    <w:p w14:paraId="43B499C6" w14:textId="027C1F0B" w:rsidR="008E7FCA" w:rsidRDefault="008E7FCA" w:rsidP="00B50AFE"/>
    <w:p w14:paraId="6EBFA1DD" w14:textId="48B19652" w:rsidR="008E7FCA" w:rsidRDefault="008E7FCA" w:rsidP="00B50AFE"/>
    <w:p w14:paraId="5FE09C15" w14:textId="46D0B8BB" w:rsidR="008E7FCA" w:rsidRDefault="008E7FCA" w:rsidP="00B50AFE"/>
    <w:p w14:paraId="504BB560" w14:textId="0379FCBE" w:rsidR="008E7FCA" w:rsidRDefault="008E7FCA" w:rsidP="00B50AFE"/>
    <w:p w14:paraId="79E1C8D5" w14:textId="65E27BFA" w:rsidR="008E7FCA" w:rsidRDefault="008E7FCA" w:rsidP="00B50AFE"/>
    <w:p w14:paraId="3CBB158A" w14:textId="7036224D" w:rsidR="008E7FCA" w:rsidRDefault="008E7FCA" w:rsidP="00B50AFE"/>
    <w:p w14:paraId="67CED5A3" w14:textId="04E6BD30" w:rsidR="008E7FCA" w:rsidRDefault="008E7FCA" w:rsidP="00B50AFE"/>
    <w:p w14:paraId="22F48E4A" w14:textId="1B037B09" w:rsidR="008E7FCA" w:rsidRDefault="008E7FCA" w:rsidP="00B50AFE"/>
    <w:p w14:paraId="6F93CD0D" w14:textId="142E6230" w:rsidR="008E7FCA" w:rsidRDefault="008E7FCA" w:rsidP="00B50AFE"/>
    <w:p w14:paraId="527985A8" w14:textId="1B095D0B" w:rsidR="008E7FCA" w:rsidRDefault="008E7FCA" w:rsidP="00B50AFE"/>
    <w:p w14:paraId="51432EC2" w14:textId="1965B86C" w:rsidR="008E7FCA" w:rsidRDefault="008E7FCA" w:rsidP="00B50AFE"/>
    <w:p w14:paraId="6E60C8F2" w14:textId="452A5D15" w:rsidR="008E7FCA" w:rsidRDefault="008E7FCA" w:rsidP="00B50AFE"/>
    <w:p w14:paraId="1DAC1B00" w14:textId="6E9497AE" w:rsidR="008E7FCA" w:rsidRDefault="008E7FCA" w:rsidP="00B50AFE"/>
    <w:p w14:paraId="558BCF64" w14:textId="6FA01FCB" w:rsidR="008E7FCA" w:rsidRDefault="008E7FCA" w:rsidP="00B50AFE"/>
    <w:p w14:paraId="6CF0A13C" w14:textId="6666699D" w:rsidR="008E7FCA" w:rsidRDefault="008E7FCA" w:rsidP="00B50AFE"/>
    <w:p w14:paraId="01EE9EC1" w14:textId="3A4D091C" w:rsidR="008E7FCA" w:rsidRDefault="008E7FCA" w:rsidP="00B50AFE"/>
    <w:p w14:paraId="38635D74" w14:textId="5704F34C" w:rsidR="008E7FCA" w:rsidRDefault="008E7FCA" w:rsidP="00B50AFE"/>
    <w:p w14:paraId="16E46B8E" w14:textId="53FED770" w:rsidR="008E7FCA" w:rsidRDefault="008E7FCA" w:rsidP="00B50AFE"/>
    <w:p w14:paraId="729BCE02" w14:textId="77777777" w:rsidR="008E7FCA" w:rsidRDefault="008E7FCA" w:rsidP="00B50AFE"/>
    <w:p w14:paraId="13E4D528" w14:textId="12456AE9" w:rsidR="00B41305" w:rsidRDefault="00B41305" w:rsidP="00B50AFE"/>
    <w:p w14:paraId="7CDEE6DE" w14:textId="0083CCDB" w:rsidR="00B41305" w:rsidRDefault="00B41305" w:rsidP="00B50AFE">
      <w:r>
        <w:rPr>
          <w:rFonts w:ascii="Times New Roman" w:hAnsi="Times New Roman"/>
          <w:noProof/>
          <w:sz w:val="24"/>
          <w:szCs w:val="24"/>
        </w:rPr>
        <mc:AlternateContent>
          <mc:Choice Requires="wps">
            <w:drawing>
              <wp:anchor distT="0" distB="0" distL="114300" distR="114300" simplePos="0" relativeHeight="251633664" behindDoc="0" locked="0" layoutInCell="1" allowOverlap="1" wp14:anchorId="296010D7" wp14:editId="11CA6B2A">
                <wp:simplePos x="0" y="0"/>
                <wp:positionH relativeFrom="column">
                  <wp:posOffset>1727</wp:posOffset>
                </wp:positionH>
                <wp:positionV relativeFrom="paragraph">
                  <wp:posOffset>211116</wp:posOffset>
                </wp:positionV>
                <wp:extent cx="3992880" cy="403860"/>
                <wp:effectExtent l="0" t="0" r="26670" b="15240"/>
                <wp:wrapNone/>
                <wp:docPr id="4099" name="Text Box 4099"/>
                <wp:cNvGraphicFramePr/>
                <a:graphic xmlns:a="http://schemas.openxmlformats.org/drawingml/2006/main">
                  <a:graphicData uri="http://schemas.microsoft.com/office/word/2010/wordprocessingShape">
                    <wps:wsp>
                      <wps:cNvSpPr txBox="1"/>
                      <wps:spPr>
                        <a:xfrm>
                          <a:off x="0" y="0"/>
                          <a:ext cx="399288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9EE25F" w14:textId="77777777" w:rsidR="00004D1A" w:rsidRPr="00087E22" w:rsidRDefault="00004D1A" w:rsidP="00B50AFE">
                            <w:pPr>
                              <w:rPr>
                                <w:rFonts w:ascii="Arial Black" w:hAnsi="Arial Black"/>
                                <w:color w:val="00B050"/>
                                <w:sz w:val="36"/>
                              </w:rPr>
                            </w:pPr>
                            <w:r w:rsidRPr="00087E22">
                              <w:rPr>
                                <w:rFonts w:ascii="Arial Black" w:hAnsi="Arial Black"/>
                                <w:color w:val="00B050"/>
                                <w:sz w:val="36"/>
                              </w:rPr>
                              <w:t xml:space="preserve">   PRODUCTS AND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010D7" id="Text Box 4099" o:spid="_x0000_s1056" type="#_x0000_t202" style="position:absolute;margin-left:.15pt;margin-top:16.6pt;width:314.4pt;height:3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2Y+mQIAAMAFAAAOAAAAZHJzL2Uyb0RvYy54bWysVFtP2zAUfp+0/2D5fSS9wNqKFHVFnSYh&#10;QIOJZ9exqYXj49luk+7Xc+ykN8YL014S2+c7t+9cLq+aSpONcF6BKWjvLKdEGA6lMs8F/fW4+DKi&#10;xAdmSqbBiIJuhadX08+fLms7EX1YgS6FI2jE+EltC7oKwU6yzPOVqJg/AysMCiW4igW8uuesdKxG&#10;65XO+nl+kdXgSuuAC+/x9boV0mmyL6Xg4U5KLwLRBcXYQvq69F3Gbza9ZJNnx+xK8S4M9g9RVEwZ&#10;dLo3dc0CI2un/jJVKe7AgwxnHKoMpFRcpBwwm17+JpuHFbMi5YLkeLunyf8/s/x2c++IKgs6zMdj&#10;SgyrsEqPognkGzQkPSJHtfUThD5YBIcGJVjryF189/gYU2+kq+IfkyIoR7a3e4ajPY6Pg/G4Pxqh&#10;iKNsmA9GF6kE2UHbOh++C6hIPBTUYQUTsWxz4wN6ROgOEp150KpcKK3TJXaNmGtHNgzrrUOKETVO&#10;UNqQuqAXg/M8GT6RRdN7/aVm/CVmeWoBb9pEdyL1VxfWgYl0ClstIkabn0Iiv4mQd2JknAuzjzOh&#10;I0piRh9R7PCHqD6i3OaBGskzmLBXrpQB17J0Sm35sqNWtngk6SjveAzNskmNNUgljk9LKLfYQA7a&#10;MfSWLxQSfsN8uGcO5w4bA3dJuMOP1IBVgu5EyQrcn/feIx7HAaWU1DjHBfW/18wJSvQPg4My7g2H&#10;cfDTZXj+tY8XdyxZHkvMupoDtk4Pt5bl6RjxQe+O0kH1hCtnFr2iiBmOvgsadsd5aLcLriwuZrME&#10;wlG3LNyYB8uj6UhzbLTH5ok52zV6wBG5hd3Es8mbfm+xUdPAbB1AqjQMB1a7AuCaSP3arbS4h47v&#10;CXVYvNNXAAAA//8DAFBLAwQUAAYACAAAACEALyfh+doAAAAGAQAADwAAAGRycy9kb3ducmV2Lnht&#10;bEyOMU/DMBSEdyT+g/WQ2KjTVIqSEKcqqLAwURCzG7/aVmM7st00/HseEywnne5093XbxY1sxphs&#10;8ALWqwIY+iEo67WAz4+XhxpYytIrOQaPAr4xwba/velkq8LVv+N8yJrRiE+tFGBynlrO02DQybQK&#10;E3rKTiE6mclGzVWUVxp3Iy+LouJOWk8PRk74bHA4Hy5OwP5JN3qoZTT7Wlk7L1+nN/0qxP3dsnsE&#10;lnHJf2X4xSd06InpGC5eJTYK2FCPdFMCo7QqmzWwo4CmqoH3Hf+P3/8AAAD//wMAUEsBAi0AFAAG&#10;AAgAAAAhALaDOJL+AAAA4QEAABMAAAAAAAAAAAAAAAAAAAAAAFtDb250ZW50X1R5cGVzXS54bWxQ&#10;SwECLQAUAAYACAAAACEAOP0h/9YAAACUAQAACwAAAAAAAAAAAAAAAAAvAQAAX3JlbHMvLnJlbHNQ&#10;SwECLQAUAAYACAAAACEA1JdmPpkCAADABQAADgAAAAAAAAAAAAAAAAAuAgAAZHJzL2Uyb0RvYy54&#10;bWxQSwECLQAUAAYACAAAACEALyfh+doAAAAGAQAADwAAAAAAAAAAAAAAAADzBAAAZHJzL2Rvd25y&#10;ZXYueG1sUEsFBgAAAAAEAAQA8wAAAPoFAAAAAA==&#10;" fillcolor="white [3201]" strokeweight=".5pt">
                <v:textbox>
                  <w:txbxContent>
                    <w:p w14:paraId="1C9EE25F" w14:textId="77777777" w:rsidR="00004D1A" w:rsidRPr="00087E22" w:rsidRDefault="00004D1A" w:rsidP="00B50AFE">
                      <w:pPr>
                        <w:rPr>
                          <w:rFonts w:ascii="Arial Black" w:hAnsi="Arial Black"/>
                          <w:color w:val="00B050"/>
                          <w:sz w:val="36"/>
                        </w:rPr>
                      </w:pPr>
                      <w:r w:rsidRPr="00087E22">
                        <w:rPr>
                          <w:rFonts w:ascii="Arial Black" w:hAnsi="Arial Black"/>
                          <w:color w:val="00B050"/>
                          <w:sz w:val="36"/>
                        </w:rPr>
                        <w:t xml:space="preserve">   PRODUCTS AND SERVICES</w:t>
                      </w:r>
                    </w:p>
                  </w:txbxContent>
                </v:textbox>
              </v:shape>
            </w:pict>
          </mc:Fallback>
        </mc:AlternateContent>
      </w:r>
    </w:p>
    <w:p w14:paraId="5D304017" w14:textId="146793B4" w:rsidR="00A12AE8" w:rsidRDefault="00A12AE8" w:rsidP="00B50AFE"/>
    <w:p w14:paraId="1F17944A" w14:textId="04406021" w:rsidR="00B50AFE" w:rsidRDefault="00B50AFE" w:rsidP="00B50AFE"/>
    <w:p w14:paraId="66A09DDE" w14:textId="02A92551" w:rsidR="00B50AFE" w:rsidRDefault="00187F24" w:rsidP="00B50AFE">
      <w:r>
        <w:rPr>
          <w:noProof/>
        </w:rPr>
        <mc:AlternateContent>
          <mc:Choice Requires="wps">
            <w:drawing>
              <wp:anchor distT="0" distB="0" distL="114300" distR="114300" simplePos="0" relativeHeight="251577344" behindDoc="0" locked="0" layoutInCell="1" allowOverlap="1" wp14:anchorId="7FD4DACD" wp14:editId="1D7DD38C">
                <wp:simplePos x="0" y="0"/>
                <wp:positionH relativeFrom="column">
                  <wp:posOffset>0</wp:posOffset>
                </wp:positionH>
                <wp:positionV relativeFrom="paragraph">
                  <wp:posOffset>46245</wp:posOffset>
                </wp:positionV>
                <wp:extent cx="4312920" cy="3610720"/>
                <wp:effectExtent l="0" t="0" r="11430" b="27940"/>
                <wp:wrapNone/>
                <wp:docPr id="237" name="Text Box 237"/>
                <wp:cNvGraphicFramePr/>
                <a:graphic xmlns:a="http://schemas.openxmlformats.org/drawingml/2006/main">
                  <a:graphicData uri="http://schemas.microsoft.com/office/word/2010/wordprocessingShape">
                    <wps:wsp>
                      <wps:cNvSpPr txBox="1"/>
                      <wps:spPr>
                        <a:xfrm>
                          <a:off x="0" y="0"/>
                          <a:ext cx="4312920" cy="3610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9877D8" w14:textId="402EE039" w:rsidR="00004D1A" w:rsidRPr="00087E22" w:rsidRDefault="00004D1A" w:rsidP="005440A8">
                            <w:pPr>
                              <w:jc w:val="both"/>
                              <w:rPr>
                                <w:b/>
                                <w:color w:val="00B050"/>
                                <w:sz w:val="28"/>
                                <w:u w:val="single"/>
                              </w:rPr>
                            </w:pPr>
                            <w:r w:rsidRPr="00087E22">
                              <w:rPr>
                                <w:b/>
                                <w:color w:val="00B050"/>
                                <w:sz w:val="28"/>
                                <w:u w:val="single"/>
                              </w:rPr>
                              <w:t>Product</w:t>
                            </w:r>
                            <w:r>
                              <w:rPr>
                                <w:b/>
                                <w:color w:val="00B050"/>
                                <w:sz w:val="28"/>
                                <w:u w:val="single"/>
                              </w:rPr>
                              <w:t>s</w:t>
                            </w:r>
                            <w:r w:rsidRPr="00087E22">
                              <w:rPr>
                                <w:b/>
                                <w:color w:val="00B050"/>
                                <w:sz w:val="28"/>
                                <w:u w:val="single"/>
                              </w:rPr>
                              <w:t>:</w:t>
                            </w:r>
                          </w:p>
                          <w:p w14:paraId="5D0DE24B" w14:textId="2EBCAF1E" w:rsidR="00004D1A" w:rsidRDefault="00004D1A" w:rsidP="00861185">
                            <w:pPr>
                              <w:tabs>
                                <w:tab w:val="left" w:pos="8028"/>
                              </w:tabs>
                              <w:spacing w:after="0"/>
                              <w:jc w:val="both"/>
                              <w:rPr>
                                <w:rFonts w:cstheme="minorHAnsi"/>
                                <w:b/>
                                <w:bCs/>
                                <w:sz w:val="24"/>
                              </w:rPr>
                            </w:pPr>
                            <w:r>
                              <w:rPr>
                                <w:rFonts w:cstheme="minorHAnsi"/>
                                <w:b/>
                                <w:bCs/>
                                <w:sz w:val="24"/>
                              </w:rPr>
                              <w:t xml:space="preserve">Again, our Products are Hemp, Cannabis and, ultimately, the derivative products produced from refinement.  Both Hemp and Cannabis has very high levels of derivative products which are both highly profitable and receiving extremely high consumer acceptance and demand with virtually no marketing or advertisements.  Many CBD providers, for example sustain huge year over year growth in excess of 40% with NO marketing.  </w:t>
                            </w:r>
                          </w:p>
                          <w:p w14:paraId="1796D6D6" w14:textId="10BC876B" w:rsidR="00004D1A" w:rsidRDefault="00004D1A" w:rsidP="00861185">
                            <w:pPr>
                              <w:tabs>
                                <w:tab w:val="left" w:pos="8028"/>
                              </w:tabs>
                              <w:spacing w:after="0"/>
                              <w:jc w:val="both"/>
                              <w:rPr>
                                <w:rFonts w:cstheme="minorHAnsi"/>
                                <w:b/>
                                <w:bCs/>
                                <w:sz w:val="24"/>
                              </w:rPr>
                            </w:pPr>
                          </w:p>
                          <w:p w14:paraId="2BA3C5C6" w14:textId="43A76650" w:rsidR="00004D1A" w:rsidRDefault="00004D1A" w:rsidP="00861185">
                            <w:pPr>
                              <w:tabs>
                                <w:tab w:val="left" w:pos="8028"/>
                              </w:tabs>
                              <w:spacing w:after="0"/>
                              <w:jc w:val="both"/>
                              <w:rPr>
                                <w:rFonts w:cstheme="minorHAnsi"/>
                                <w:b/>
                                <w:bCs/>
                                <w:sz w:val="24"/>
                              </w:rPr>
                            </w:pPr>
                            <w:r>
                              <w:rPr>
                                <w:rFonts w:cstheme="minorHAnsi"/>
                                <w:b/>
                                <w:bCs/>
                                <w:sz w:val="24"/>
                              </w:rPr>
                              <w:t>Because we will be growing our products – both Hemp and Cannabis – on company-owned farmland, we will be able to easily switch from product to product as the demand shifts over time.  It is this pivotal capability which allows us to be so bullish.</w:t>
                            </w:r>
                          </w:p>
                          <w:p w14:paraId="7B7853C1" w14:textId="77777777" w:rsidR="00004D1A" w:rsidRDefault="00004D1A" w:rsidP="00861185">
                            <w:pPr>
                              <w:tabs>
                                <w:tab w:val="left" w:pos="8028"/>
                              </w:tabs>
                              <w:spacing w:after="0"/>
                              <w:jc w:val="both"/>
                              <w:rPr>
                                <w:rFonts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4DACD" id="Text Box 237" o:spid="_x0000_s1057" type="#_x0000_t202" style="position:absolute;margin-left:0;margin-top:3.65pt;width:339.6pt;height:284.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aFUmAIAAL8FAAAOAAAAZHJzL2Uyb0RvYy54bWysVEtPGzEQvlfqf7B8L5sXUCI2KA2iqoQA&#10;FSrOjtdOLGyPazvZTX89Y+9mCZQLVS+7Y88345lvHucXjdFkK3xQYEs6PBpQIiyHStlVSX89XH35&#10;SkmIzFZMgxUl3YlAL2afP53XbipGsAZdCU/QiQ3T2pV0HaObFkXga2FYOAInLColeMMiHv2qqDyr&#10;0bvRxWgwOClq8JXzwEUIeHvZKuks+5dS8HgrZRCR6JJibDF/ff4u07eYnbPpyjO3VrwLg/1DFIYp&#10;i4/2ri5ZZGTj1V+ujOIeAsh4xMEUIKXiIueA2QwHb7K5XzMnci5ITnA9TeH/ueU32ztPVFXS0fiU&#10;EssMFulBNJF8g4akO2SodmGKwHuH0NigAiu9vw94mRJvpDfpjykR1CPXu57f5I7j5WQ8HJ2NUMVR&#10;Nz4ZDk7xgP6LF3PnQ/wuwJAklNRjATOvbHsdYgvdQ9JrAbSqrpTW+ZCaRiy0J1uG5dYxB4nOX6G0&#10;JXVJT8bHg+z4lS657u2XmvGnLrwDFPrTNj0ncnt1YSWKWiqyFHdaJIy2P4VEejMj78TIOBe2jzOj&#10;E0piRh8x7PAvUX3EuM0DLfLLYGNvbJQF37L0mtrqaU+tbPFYw4O8kxibZZP7aty3yhKqHXaQh3YK&#10;g+NXCgm/ZiHeMY9jh52BqyTe4kdqwCpBJ1GyBv/nvfuEx2lALSU1jnFJw+8N84IS/cPinJwNJ5M0&#10;9/kwOU4NR/yhZnmosRuzAGydIS4tx7OY8FHvRenBPOLGmadXUcUsx7dLGvfiIrbLBTcWF/N5BuGk&#10;Oxav7b3jyXWiOTXaQ/PIvOsaPeKM3MB+4Nn0Tb+32GRpYb6JIFUehkR0y2pXANwSeZy6jZbW0OE5&#10;o1727uwZAAD//wMAUEsDBBQABgAIAAAAIQDIp95s2wAAAAYBAAAPAAAAZHJzL2Rvd25yZXYueG1s&#10;TI/NTsMwEITvSLyDtUjcqENRmx+yqQC1XDhREGc33toWsR3ZbhrevuYEx9GMZr5pN7Md2EQhGu8Q&#10;7hcFMHK9l8YphM+P3V0FLCbhpBi8I4QfirDprq9a0Uh/du807ZNiucTFRiDolMaG89hrsiIu/Egu&#10;e0cfrEhZBsVlEOdcbge+LIo1t8K4vKDFSC+a+u/9ySJsn1Wt+koEva2kMdP8dXxTr4i3N/PTI7BE&#10;c/oLwy9+RocuMx38ycnIBoR8JCGUD8CyuS7rJbADwqpc1cC7lv/H7y4AAAD//wMAUEsBAi0AFAAG&#10;AAgAAAAhALaDOJL+AAAA4QEAABMAAAAAAAAAAAAAAAAAAAAAAFtDb250ZW50X1R5cGVzXS54bWxQ&#10;SwECLQAUAAYACAAAACEAOP0h/9YAAACUAQAACwAAAAAAAAAAAAAAAAAvAQAAX3JlbHMvLnJlbHNQ&#10;SwECLQAUAAYACAAAACEAK+GhVJgCAAC/BQAADgAAAAAAAAAAAAAAAAAuAgAAZHJzL2Uyb0RvYy54&#10;bWxQSwECLQAUAAYACAAAACEAyKfebNsAAAAGAQAADwAAAAAAAAAAAAAAAADyBAAAZHJzL2Rvd25y&#10;ZXYueG1sUEsFBgAAAAAEAAQA8wAAAPoFAAAAAA==&#10;" fillcolor="white [3201]" strokeweight=".5pt">
                <v:textbox>
                  <w:txbxContent>
                    <w:p w14:paraId="5A9877D8" w14:textId="402EE039" w:rsidR="00004D1A" w:rsidRPr="00087E22" w:rsidRDefault="00004D1A" w:rsidP="005440A8">
                      <w:pPr>
                        <w:jc w:val="both"/>
                        <w:rPr>
                          <w:b/>
                          <w:color w:val="00B050"/>
                          <w:sz w:val="28"/>
                          <w:u w:val="single"/>
                        </w:rPr>
                      </w:pPr>
                      <w:r w:rsidRPr="00087E22">
                        <w:rPr>
                          <w:b/>
                          <w:color w:val="00B050"/>
                          <w:sz w:val="28"/>
                          <w:u w:val="single"/>
                        </w:rPr>
                        <w:t>Product</w:t>
                      </w:r>
                      <w:r>
                        <w:rPr>
                          <w:b/>
                          <w:color w:val="00B050"/>
                          <w:sz w:val="28"/>
                          <w:u w:val="single"/>
                        </w:rPr>
                        <w:t>s</w:t>
                      </w:r>
                      <w:r w:rsidRPr="00087E22">
                        <w:rPr>
                          <w:b/>
                          <w:color w:val="00B050"/>
                          <w:sz w:val="28"/>
                          <w:u w:val="single"/>
                        </w:rPr>
                        <w:t>:</w:t>
                      </w:r>
                    </w:p>
                    <w:p w14:paraId="5D0DE24B" w14:textId="2EBCAF1E" w:rsidR="00004D1A" w:rsidRDefault="00004D1A" w:rsidP="00861185">
                      <w:pPr>
                        <w:tabs>
                          <w:tab w:val="left" w:pos="8028"/>
                        </w:tabs>
                        <w:spacing w:after="0"/>
                        <w:jc w:val="both"/>
                        <w:rPr>
                          <w:rFonts w:cstheme="minorHAnsi"/>
                          <w:b/>
                          <w:bCs/>
                          <w:sz w:val="24"/>
                        </w:rPr>
                      </w:pPr>
                      <w:r>
                        <w:rPr>
                          <w:rFonts w:cstheme="minorHAnsi"/>
                          <w:b/>
                          <w:bCs/>
                          <w:sz w:val="24"/>
                        </w:rPr>
                        <w:t xml:space="preserve">Again, our Products are Hemp, Cannabis and, ultimately, the derivative products produced from refinement.  Both Hemp and Cannabis has very high levels of derivative products which are both highly profitable and receiving extremely high consumer acceptance and demand with virtually no marketing or advertisements.  Many CBD providers, for example sustain huge year over year growth in excess of 40% with NO marketing.  </w:t>
                      </w:r>
                    </w:p>
                    <w:p w14:paraId="1796D6D6" w14:textId="10BC876B" w:rsidR="00004D1A" w:rsidRDefault="00004D1A" w:rsidP="00861185">
                      <w:pPr>
                        <w:tabs>
                          <w:tab w:val="left" w:pos="8028"/>
                        </w:tabs>
                        <w:spacing w:after="0"/>
                        <w:jc w:val="both"/>
                        <w:rPr>
                          <w:rFonts w:cstheme="minorHAnsi"/>
                          <w:b/>
                          <w:bCs/>
                          <w:sz w:val="24"/>
                        </w:rPr>
                      </w:pPr>
                    </w:p>
                    <w:p w14:paraId="2BA3C5C6" w14:textId="43A76650" w:rsidR="00004D1A" w:rsidRDefault="00004D1A" w:rsidP="00861185">
                      <w:pPr>
                        <w:tabs>
                          <w:tab w:val="left" w:pos="8028"/>
                        </w:tabs>
                        <w:spacing w:after="0"/>
                        <w:jc w:val="both"/>
                        <w:rPr>
                          <w:rFonts w:cstheme="minorHAnsi"/>
                          <w:b/>
                          <w:bCs/>
                          <w:sz w:val="24"/>
                        </w:rPr>
                      </w:pPr>
                      <w:r>
                        <w:rPr>
                          <w:rFonts w:cstheme="minorHAnsi"/>
                          <w:b/>
                          <w:bCs/>
                          <w:sz w:val="24"/>
                        </w:rPr>
                        <w:t>Because we will be growing our products – both Hemp and Cannabis – on company-owned farmland, we will be able to easily switch from product to product as the demand shifts over time.  It is this pivotal capability which allows us to be so bullish.</w:t>
                      </w:r>
                    </w:p>
                    <w:p w14:paraId="7B7853C1" w14:textId="77777777" w:rsidR="00004D1A" w:rsidRDefault="00004D1A" w:rsidP="00861185">
                      <w:pPr>
                        <w:tabs>
                          <w:tab w:val="left" w:pos="8028"/>
                        </w:tabs>
                        <w:spacing w:after="0"/>
                        <w:jc w:val="both"/>
                        <w:rPr>
                          <w:rFonts w:cs="Times New Roman"/>
                          <w:b/>
                          <w:sz w:val="24"/>
                          <w:szCs w:val="24"/>
                        </w:rPr>
                      </w:pPr>
                    </w:p>
                  </w:txbxContent>
                </v:textbox>
              </v:shape>
            </w:pict>
          </mc:Fallback>
        </mc:AlternateContent>
      </w:r>
      <w:r>
        <w:rPr>
          <w:noProof/>
        </w:rPr>
        <w:drawing>
          <wp:anchor distT="0" distB="0" distL="114300" distR="114300" simplePos="0" relativeHeight="251581440" behindDoc="0" locked="0" layoutInCell="1" allowOverlap="1" wp14:anchorId="22B1466B" wp14:editId="7F29588E">
            <wp:simplePos x="0" y="0"/>
            <wp:positionH relativeFrom="column">
              <wp:posOffset>4637626</wp:posOffset>
            </wp:positionH>
            <wp:positionV relativeFrom="paragraph">
              <wp:posOffset>52705</wp:posOffset>
            </wp:positionV>
            <wp:extent cx="1901687" cy="1901687"/>
            <wp:effectExtent l="0" t="0" r="3810" b="3810"/>
            <wp:wrapNone/>
            <wp:docPr id="51" name="Picture 51" descr="Image result for products &amp; servi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oducts &amp; services ic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1687" cy="19016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53653" w14:textId="3BA82673" w:rsidR="00A53B02" w:rsidRDefault="00A53B02" w:rsidP="00B50AFE"/>
    <w:p w14:paraId="2091DE7A" w14:textId="3BD28A1F" w:rsidR="00E75151" w:rsidRDefault="00E75151" w:rsidP="00B50AFE"/>
    <w:p w14:paraId="1710BD5F" w14:textId="77777777" w:rsidR="00E75151" w:rsidRDefault="00E75151" w:rsidP="00B50AFE"/>
    <w:p w14:paraId="783DB130" w14:textId="0C8B5330" w:rsidR="00E75151" w:rsidRDefault="00E75151" w:rsidP="00B50AFE"/>
    <w:p w14:paraId="71C369CF" w14:textId="2A780F42" w:rsidR="00E75151" w:rsidRDefault="00E75151" w:rsidP="00B50AFE"/>
    <w:p w14:paraId="70BF0F46" w14:textId="5AEE18FD" w:rsidR="00E75151" w:rsidRDefault="00187F24" w:rsidP="00B50AFE">
      <w:r>
        <w:rPr>
          <w:noProof/>
        </w:rPr>
        <w:drawing>
          <wp:anchor distT="0" distB="0" distL="114300" distR="114300" simplePos="0" relativeHeight="251672576" behindDoc="0" locked="0" layoutInCell="1" allowOverlap="1" wp14:anchorId="08B29985" wp14:editId="7037305A">
            <wp:simplePos x="0" y="0"/>
            <wp:positionH relativeFrom="column">
              <wp:posOffset>4631636</wp:posOffset>
            </wp:positionH>
            <wp:positionV relativeFrom="paragraph">
              <wp:posOffset>274320</wp:posOffset>
            </wp:positionV>
            <wp:extent cx="1930750" cy="1444487"/>
            <wp:effectExtent l="0" t="0" r="0" b="3810"/>
            <wp:wrapNone/>
            <wp:docPr id="18" name="Picture 18" descr="C:\Users\jr426\AppData\Local\Microsoft\Windows\INetCache\Content.MSO\A612CABF.tmp">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r426\AppData\Local\Microsoft\Windows\INetCache\Content.MSO\A612CABF.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2156" cy="1460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9F1FA" w14:textId="77777777" w:rsidR="00E75151" w:rsidRDefault="00E75151" w:rsidP="00B50AFE"/>
    <w:p w14:paraId="34850646" w14:textId="3360F8CD" w:rsidR="00E75151" w:rsidRDefault="00E75151" w:rsidP="00B50AFE"/>
    <w:p w14:paraId="6E4E680B" w14:textId="77777777" w:rsidR="00646948" w:rsidRDefault="00646948" w:rsidP="00B50AFE"/>
    <w:p w14:paraId="50FA6C2D" w14:textId="5D6427AE" w:rsidR="00646948" w:rsidRDefault="00646948" w:rsidP="00B50AFE"/>
    <w:p w14:paraId="3214CFB1" w14:textId="77777777" w:rsidR="00646948" w:rsidRDefault="00646948" w:rsidP="00B50AFE"/>
    <w:p w14:paraId="63708EDE" w14:textId="77777777" w:rsidR="00646948" w:rsidRDefault="00646948" w:rsidP="00B50AFE"/>
    <w:p w14:paraId="7025C51E" w14:textId="778B3056" w:rsidR="00646948" w:rsidRDefault="00646948" w:rsidP="00B50AFE"/>
    <w:p w14:paraId="7408145E" w14:textId="15B02A0B" w:rsidR="00646948" w:rsidRDefault="00646948" w:rsidP="00B50AFE"/>
    <w:p w14:paraId="75025FBE" w14:textId="5BEE9091" w:rsidR="00646948" w:rsidRDefault="00646948" w:rsidP="00B50AFE"/>
    <w:p w14:paraId="771FF721" w14:textId="58AE2997" w:rsidR="00646948" w:rsidRDefault="00646948" w:rsidP="00B50AFE"/>
    <w:p w14:paraId="2058979D" w14:textId="0E4743DC" w:rsidR="00646948" w:rsidRDefault="00646948" w:rsidP="00B50AFE"/>
    <w:p w14:paraId="01BD27CC" w14:textId="1D0F60ED" w:rsidR="00646948" w:rsidRDefault="00646948" w:rsidP="00B50AFE"/>
    <w:p w14:paraId="50AC74B5" w14:textId="6F6E039C" w:rsidR="00646948" w:rsidRDefault="00646948" w:rsidP="00B50AFE"/>
    <w:p w14:paraId="0306150F" w14:textId="2280C967" w:rsidR="00646948" w:rsidRDefault="00646948" w:rsidP="00B50AFE"/>
    <w:p w14:paraId="1B6287A4" w14:textId="44BA2FE9" w:rsidR="00E67AD3" w:rsidRDefault="00E67AD3" w:rsidP="00B50AFE"/>
    <w:p w14:paraId="2DFA51FC" w14:textId="2DB90DFB" w:rsidR="00AC1898" w:rsidRDefault="00AC1898" w:rsidP="00B50AFE"/>
    <w:p w14:paraId="791DEF4A" w14:textId="534595DF" w:rsidR="00B41305" w:rsidRDefault="00B41305" w:rsidP="00B50AFE"/>
    <w:p w14:paraId="36825EDC" w14:textId="1B3A1140" w:rsidR="00B41305" w:rsidRDefault="009371C7" w:rsidP="00B50AFE">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137265ED" wp14:editId="1046D4C6">
                <wp:simplePos x="0" y="0"/>
                <wp:positionH relativeFrom="column">
                  <wp:posOffset>1843</wp:posOffset>
                </wp:positionH>
                <wp:positionV relativeFrom="paragraph">
                  <wp:posOffset>270430</wp:posOffset>
                </wp:positionV>
                <wp:extent cx="2278380" cy="403860"/>
                <wp:effectExtent l="0" t="0" r="26670" b="15240"/>
                <wp:wrapNone/>
                <wp:docPr id="10255" name="Text Box 10255"/>
                <wp:cNvGraphicFramePr/>
                <a:graphic xmlns:a="http://schemas.openxmlformats.org/drawingml/2006/main">
                  <a:graphicData uri="http://schemas.microsoft.com/office/word/2010/wordprocessingShape">
                    <wps:wsp>
                      <wps:cNvSpPr txBox="1"/>
                      <wps:spPr>
                        <a:xfrm>
                          <a:off x="0" y="0"/>
                          <a:ext cx="227838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8146DB" w14:textId="77777777" w:rsidR="00004D1A" w:rsidRPr="00087E22" w:rsidRDefault="00004D1A" w:rsidP="00AB25CB">
                            <w:pPr>
                              <w:rPr>
                                <w:rFonts w:ascii="Arial Black" w:hAnsi="Arial Black"/>
                                <w:color w:val="00B050"/>
                                <w:sz w:val="36"/>
                              </w:rPr>
                            </w:pPr>
                            <w:r w:rsidRPr="00087E22">
                              <w:rPr>
                                <w:rFonts w:ascii="Arial Black" w:hAnsi="Arial Black"/>
                                <w:color w:val="00B050"/>
                                <w:sz w:val="36"/>
                              </w:rPr>
                              <w:t xml:space="preserve">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265ED" id="Text Box 10255" o:spid="_x0000_s1058" type="#_x0000_t202" style="position:absolute;margin-left:.15pt;margin-top:21.3pt;width:179.4pt;height:3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8vmgIAAMIFAAAOAAAAZHJzL2Uyb0RvYy54bWysVFtP2zAUfp+0/2D5fSRNW+gqUtSBmCYh&#10;QIOJZ9exqYXj49luk+7Xc+ykN8YL014S2+c7t+9czi/aWpO1cF6BKengJKdEGA6VMs8l/fV4/WVC&#10;iQ/MVEyDESXdCE8vZp8/nTd2KgpYgq6EI2jE+GljS7oMwU6zzPOlqJk/ASsMCiW4mgW8uuescqxB&#10;67XOijw/zRpwlXXAhff4etUJ6SzZl1LwcCelF4HokmJsIX1d+i7iN5uds+mzY3apeB8G+4coaqYM&#10;Ot2ZumKBkZVTf5mqFXfgQYYTDnUGUiouUg6YzSB/k83DklmRckFyvN3R5P+fWX67vndEVVi7vBiP&#10;KTGsxjI9ijaQb9CS7hVZaqyfIvjBIjy0KEKNyF589/gYk2+lq+Mf0yIoR743O46jQY6PRXE2GU5Q&#10;xFE2yoeT01SEbK9tnQ/fBdQkHkrqsIaJWra+8QE9InQLic48aFVdK63TJfaNuNSOrBlWXIcUI2oc&#10;obQhTUlPh+M8GT6SRdM7/YVm/CVmeWwBb9pEdyJ1WB/Wnol0ChstIkabn0Iiw4mQd2JknAuzizOh&#10;I0piRh9R7PH7qD6i3OWBGskzmLBTrpUB17F0TG31sqVWdngk6SDveAztok2tNSy2nbKAaoMN5KAb&#10;RG/5tULCb5gP98zh5GFj4DYJd/iRGrBK0J8oWYL78957xONAoJSSBie5pP73ijlBif5hcFS+Dkaj&#10;OPrpMhqfFXhxh5LFocSs6kvA1hng3rI8HSM+6O1ROqifcOnMo1cUMcPRd0nD9ngZuv2CS4uL+TyB&#10;cNgtCzfmwfJoOtIcG+2xfWLO9o0ecERuYTvzbPqm3zts1DQwXwWQKg1DJLpjtS8ALorUr/1Si5vo&#10;8J5Q+9U7ewUAAP//AwBQSwMEFAAGAAgAAAAhAEI9CsDaAAAABwEAAA8AAABkcnMvZG93bnJldi54&#10;bWxMjsFOwzAQRO9I/IO1SNyo0xSiNI1TASpcOFFQz9vYtS3idWS7afh7zAmOo3maee12dgObVIjW&#10;k4DlogCmqPfSkhbw+fFyVwOLCUni4EkJ+FYRtt31VYuN9Bd6V9M+aZZHKDYowKQ0NpzH3iiHceFH&#10;Rbk7+eAw5Rg0lwEvedwNvCyKiju0lB8MjurZqP5rf3YCdk96rfsag9nV0tppPpze9KsQtzfz4wZY&#10;UnP6g+FXP6tDl52O/kwyskHAKnMC7ssKWG5XD+slsGPGiqoE3rX8v3/3AwAA//8DAFBLAQItABQA&#10;BgAIAAAAIQC2gziS/gAAAOEBAAATAAAAAAAAAAAAAAAAAAAAAABbQ29udGVudF9UeXBlc10ueG1s&#10;UEsBAi0AFAAGAAgAAAAhADj9If/WAAAAlAEAAAsAAAAAAAAAAAAAAAAALwEAAF9yZWxzLy5yZWxz&#10;UEsBAi0AFAAGAAgAAAAhAMNBvy+aAgAAwgUAAA4AAAAAAAAAAAAAAAAALgIAAGRycy9lMm9Eb2Mu&#10;eG1sUEsBAi0AFAAGAAgAAAAhAEI9CsDaAAAABwEAAA8AAAAAAAAAAAAAAAAA9AQAAGRycy9kb3du&#10;cmV2LnhtbFBLBQYAAAAABAAEAPMAAAD7BQAAAAA=&#10;" fillcolor="white [3201]" strokeweight=".5pt">
                <v:textbox>
                  <w:txbxContent>
                    <w:p w14:paraId="468146DB" w14:textId="77777777" w:rsidR="00004D1A" w:rsidRPr="00087E22" w:rsidRDefault="00004D1A" w:rsidP="00AB25CB">
                      <w:pPr>
                        <w:rPr>
                          <w:rFonts w:ascii="Arial Black" w:hAnsi="Arial Black"/>
                          <w:color w:val="00B050"/>
                          <w:sz w:val="36"/>
                        </w:rPr>
                      </w:pPr>
                      <w:r w:rsidRPr="00087E22">
                        <w:rPr>
                          <w:rFonts w:ascii="Arial Black" w:hAnsi="Arial Black"/>
                          <w:color w:val="00B050"/>
                          <w:sz w:val="36"/>
                        </w:rPr>
                        <w:t xml:space="preserve">  COMPETITION</w:t>
                      </w:r>
                    </w:p>
                  </w:txbxContent>
                </v:textbox>
              </v:shape>
            </w:pict>
          </mc:Fallback>
        </mc:AlternateContent>
      </w:r>
    </w:p>
    <w:p w14:paraId="7727EBE3" w14:textId="4E0E720C" w:rsidR="00681E62" w:rsidRDefault="00681E62" w:rsidP="00B50AFE"/>
    <w:p w14:paraId="51915E46" w14:textId="39C15E01" w:rsidR="00681E62" w:rsidRDefault="00681E62" w:rsidP="00B50AFE"/>
    <w:p w14:paraId="50DA722E" w14:textId="5AE05265" w:rsidR="00681E62" w:rsidRDefault="0057454C" w:rsidP="00B50AFE">
      <w:r>
        <w:rPr>
          <w:noProof/>
        </w:rPr>
        <mc:AlternateContent>
          <mc:Choice Requires="wps">
            <w:drawing>
              <wp:anchor distT="0" distB="0" distL="114300" distR="114300" simplePos="0" relativeHeight="251675648" behindDoc="0" locked="0" layoutInCell="1" allowOverlap="1" wp14:anchorId="72FE6CC9" wp14:editId="085D6EF3">
                <wp:simplePos x="0" y="0"/>
                <wp:positionH relativeFrom="column">
                  <wp:posOffset>0</wp:posOffset>
                </wp:positionH>
                <wp:positionV relativeFrom="paragraph">
                  <wp:posOffset>119132</wp:posOffset>
                </wp:positionV>
                <wp:extent cx="3939702" cy="4982817"/>
                <wp:effectExtent l="0" t="0" r="22860" b="27940"/>
                <wp:wrapNone/>
                <wp:docPr id="255" name="Text Box 255"/>
                <wp:cNvGraphicFramePr/>
                <a:graphic xmlns:a="http://schemas.openxmlformats.org/drawingml/2006/main">
                  <a:graphicData uri="http://schemas.microsoft.com/office/word/2010/wordprocessingShape">
                    <wps:wsp>
                      <wps:cNvSpPr txBox="1"/>
                      <wps:spPr>
                        <a:xfrm>
                          <a:off x="0" y="0"/>
                          <a:ext cx="3939702" cy="4982817"/>
                        </a:xfrm>
                        <a:prstGeom prst="rect">
                          <a:avLst/>
                        </a:prstGeom>
                        <a:solidFill>
                          <a:schemeClr val="lt1"/>
                        </a:solidFill>
                        <a:ln w="6350">
                          <a:solidFill>
                            <a:prstClr val="black"/>
                          </a:solidFill>
                        </a:ln>
                      </wps:spPr>
                      <wps:txbx>
                        <w:txbxContent>
                          <w:p w14:paraId="7BC53D29" w14:textId="2C4A90C6" w:rsidR="00004D1A" w:rsidRPr="00087E22" w:rsidRDefault="00004D1A" w:rsidP="003827A8">
                            <w:pPr>
                              <w:rPr>
                                <w:rFonts w:cstheme="minorHAnsi"/>
                                <w:b/>
                                <w:color w:val="00B050"/>
                                <w:sz w:val="32"/>
                                <w:szCs w:val="32"/>
                                <w:u w:val="single"/>
                              </w:rPr>
                            </w:pPr>
                            <w:r w:rsidRPr="00087E22">
                              <w:rPr>
                                <w:rFonts w:cstheme="minorHAnsi"/>
                                <w:b/>
                                <w:color w:val="00B050"/>
                                <w:sz w:val="32"/>
                                <w:szCs w:val="32"/>
                                <w:u w:val="single"/>
                              </w:rPr>
                              <w:t xml:space="preserve">How </w:t>
                            </w:r>
                            <w:r>
                              <w:rPr>
                                <w:rFonts w:cstheme="minorHAnsi"/>
                                <w:b/>
                                <w:color w:val="00B050"/>
                                <w:sz w:val="32"/>
                                <w:szCs w:val="32"/>
                                <w:u w:val="single"/>
                              </w:rPr>
                              <w:t>NTF</w:t>
                            </w:r>
                            <w:r w:rsidRPr="00087E22">
                              <w:rPr>
                                <w:rFonts w:cstheme="minorHAnsi"/>
                                <w:b/>
                                <w:color w:val="00B050"/>
                                <w:sz w:val="32"/>
                                <w:szCs w:val="32"/>
                                <w:u w:val="single"/>
                              </w:rPr>
                              <w:t xml:space="preserve"> will differ:</w:t>
                            </w:r>
                          </w:p>
                          <w:p w14:paraId="58C83EA9" w14:textId="0C23E433" w:rsidR="00004D1A" w:rsidRDefault="00004D1A" w:rsidP="003827A8">
                            <w:pPr>
                              <w:jc w:val="both"/>
                              <w:rPr>
                                <w:rFonts w:cstheme="minorHAnsi"/>
                                <w:b/>
                                <w:bCs/>
                                <w:sz w:val="24"/>
                              </w:rPr>
                            </w:pPr>
                            <w:r>
                              <w:rPr>
                                <w:rFonts w:cstheme="minorHAnsi"/>
                                <w:b/>
                                <w:bCs/>
                                <w:sz w:val="24"/>
                              </w:rPr>
                              <w:t>NTF will clearly be in competition with every other Hemp Farmer in the U.S.  However, we intend to lead the way, eclipsing our competition with the below strategy:</w:t>
                            </w:r>
                          </w:p>
                          <w:p w14:paraId="60E939AC" w14:textId="6B0AA2CC" w:rsidR="00004D1A" w:rsidRPr="00087E22" w:rsidRDefault="00004D1A" w:rsidP="003827A8">
                            <w:pPr>
                              <w:jc w:val="both"/>
                              <w:rPr>
                                <w:rFonts w:cstheme="minorHAnsi"/>
                                <w:b/>
                                <w:bCs/>
                                <w:color w:val="00B050"/>
                                <w:sz w:val="28"/>
                                <w:szCs w:val="24"/>
                              </w:rPr>
                            </w:pPr>
                            <w:r>
                              <w:rPr>
                                <w:rFonts w:cstheme="minorHAnsi"/>
                                <w:b/>
                                <w:bCs/>
                                <w:color w:val="00B050"/>
                                <w:sz w:val="28"/>
                                <w:szCs w:val="24"/>
                              </w:rPr>
                              <w:t>Locking up multiple plots of acreage in Colorado.</w:t>
                            </w:r>
                          </w:p>
                          <w:p w14:paraId="5B11DF78" w14:textId="59F28072" w:rsidR="00004D1A" w:rsidRPr="00A50595" w:rsidRDefault="00004D1A" w:rsidP="008B4464">
                            <w:pPr>
                              <w:pStyle w:val="ListParagraph"/>
                              <w:numPr>
                                <w:ilvl w:val="0"/>
                                <w:numId w:val="28"/>
                              </w:numPr>
                              <w:spacing w:after="200" w:line="276" w:lineRule="auto"/>
                              <w:rPr>
                                <w:rFonts w:asciiTheme="minorHAnsi" w:hAnsiTheme="minorHAnsi" w:cstheme="minorHAnsi"/>
                                <w:b/>
                                <w:bCs/>
                              </w:rPr>
                            </w:pPr>
                            <w:r>
                              <w:rPr>
                                <w:rFonts w:asciiTheme="minorHAnsi" w:hAnsiTheme="minorHAnsi" w:cstheme="minorHAnsi"/>
                                <w:b/>
                                <w:bCs/>
                              </w:rPr>
                              <w:t>NTF</w:t>
                            </w:r>
                            <w:r w:rsidRPr="00A50595">
                              <w:rPr>
                                <w:rFonts w:asciiTheme="minorHAnsi" w:hAnsiTheme="minorHAnsi" w:cstheme="minorHAnsi"/>
                                <w:b/>
                                <w:bCs/>
                              </w:rPr>
                              <w:t xml:space="preserve"> will actively seek out </w:t>
                            </w:r>
                            <w:r>
                              <w:rPr>
                                <w:rFonts w:asciiTheme="minorHAnsi" w:hAnsiTheme="minorHAnsi" w:cstheme="minorHAnsi"/>
                                <w:b/>
                                <w:bCs/>
                              </w:rPr>
                              <w:t>acreage that may/should be laying dormant yet highly farmable.</w:t>
                            </w:r>
                          </w:p>
                          <w:p w14:paraId="1F16946E" w14:textId="02F4497C" w:rsidR="00004D1A" w:rsidRPr="00A50595" w:rsidRDefault="00004D1A" w:rsidP="008B4464">
                            <w:pPr>
                              <w:pStyle w:val="ListParagraph"/>
                              <w:numPr>
                                <w:ilvl w:val="0"/>
                                <w:numId w:val="28"/>
                              </w:numPr>
                              <w:spacing w:after="200" w:line="276" w:lineRule="auto"/>
                              <w:rPr>
                                <w:rFonts w:asciiTheme="minorHAnsi" w:hAnsiTheme="minorHAnsi" w:cstheme="minorHAnsi"/>
                                <w:b/>
                                <w:bCs/>
                              </w:rPr>
                            </w:pPr>
                            <w:r w:rsidRPr="00A50595">
                              <w:rPr>
                                <w:rFonts w:asciiTheme="minorHAnsi" w:hAnsiTheme="minorHAnsi" w:cstheme="minorHAnsi"/>
                                <w:b/>
                                <w:bCs/>
                              </w:rPr>
                              <w:t xml:space="preserve">We will work with the </w:t>
                            </w:r>
                            <w:r>
                              <w:rPr>
                                <w:rFonts w:asciiTheme="minorHAnsi" w:hAnsiTheme="minorHAnsi" w:cstheme="minorHAnsi"/>
                                <w:b/>
                                <w:bCs/>
                              </w:rPr>
                              <w:t>current owners and make them a cash offer to acquire the acreage.</w:t>
                            </w:r>
                          </w:p>
                          <w:p w14:paraId="3139EC36" w14:textId="60F97DB0" w:rsidR="00004D1A" w:rsidRPr="00A50595" w:rsidRDefault="00004D1A" w:rsidP="008B4464">
                            <w:pPr>
                              <w:pStyle w:val="ListParagraph"/>
                              <w:numPr>
                                <w:ilvl w:val="0"/>
                                <w:numId w:val="28"/>
                              </w:numPr>
                              <w:spacing w:after="200" w:line="276" w:lineRule="auto"/>
                              <w:rPr>
                                <w:rFonts w:asciiTheme="minorHAnsi" w:hAnsiTheme="minorHAnsi" w:cstheme="minorHAnsi"/>
                                <w:b/>
                                <w:bCs/>
                              </w:rPr>
                            </w:pPr>
                            <w:r w:rsidRPr="00A50595">
                              <w:rPr>
                                <w:rFonts w:asciiTheme="minorHAnsi" w:hAnsiTheme="minorHAnsi" w:cstheme="minorHAnsi"/>
                                <w:b/>
                                <w:bCs/>
                              </w:rPr>
                              <w:t xml:space="preserve">Once the </w:t>
                            </w:r>
                            <w:r>
                              <w:rPr>
                                <w:rFonts w:asciiTheme="minorHAnsi" w:hAnsiTheme="minorHAnsi" w:cstheme="minorHAnsi"/>
                                <w:b/>
                                <w:bCs/>
                              </w:rPr>
                              <w:t>tract is acquired, we will add it to the portfolio of owned acreage and perform the soil content analysis and get it cleared, plowed and planted.</w:t>
                            </w:r>
                          </w:p>
                          <w:p w14:paraId="730ADE5B" w14:textId="721799F4" w:rsidR="00004D1A" w:rsidRDefault="00004D1A" w:rsidP="008B4464">
                            <w:pPr>
                              <w:pStyle w:val="ListParagraph"/>
                              <w:numPr>
                                <w:ilvl w:val="0"/>
                                <w:numId w:val="28"/>
                              </w:numPr>
                              <w:spacing w:after="200" w:line="276" w:lineRule="auto"/>
                              <w:rPr>
                                <w:rFonts w:asciiTheme="minorHAnsi" w:hAnsiTheme="minorHAnsi" w:cstheme="minorHAnsi"/>
                                <w:b/>
                                <w:bCs/>
                              </w:rPr>
                            </w:pPr>
                            <w:r w:rsidRPr="00A50595">
                              <w:rPr>
                                <w:rFonts w:asciiTheme="minorHAnsi" w:hAnsiTheme="minorHAnsi" w:cstheme="minorHAnsi"/>
                                <w:b/>
                                <w:bCs/>
                              </w:rPr>
                              <w:t xml:space="preserve">Once all </w:t>
                            </w:r>
                            <w:r>
                              <w:rPr>
                                <w:rFonts w:asciiTheme="minorHAnsi" w:hAnsiTheme="minorHAnsi" w:cstheme="minorHAnsi"/>
                                <w:b/>
                                <w:bCs/>
                              </w:rPr>
                              <w:t xml:space="preserve">available acreage in one County </w:t>
                            </w:r>
                            <w:r w:rsidRPr="00A50595">
                              <w:rPr>
                                <w:rFonts w:asciiTheme="minorHAnsi" w:hAnsiTheme="minorHAnsi" w:cstheme="minorHAnsi"/>
                                <w:b/>
                                <w:bCs/>
                              </w:rPr>
                              <w:t>ha</w:t>
                            </w:r>
                            <w:r>
                              <w:rPr>
                                <w:rFonts w:asciiTheme="minorHAnsi" w:hAnsiTheme="minorHAnsi" w:cstheme="minorHAnsi"/>
                                <w:b/>
                                <w:bCs/>
                              </w:rPr>
                              <w:t>s</w:t>
                            </w:r>
                            <w:r w:rsidRPr="00A50595">
                              <w:rPr>
                                <w:rFonts w:asciiTheme="minorHAnsi" w:hAnsiTheme="minorHAnsi" w:cstheme="minorHAnsi"/>
                                <w:b/>
                                <w:bCs/>
                              </w:rPr>
                              <w:t xml:space="preserve"> been locked up, we will move on to the next Co</w:t>
                            </w:r>
                            <w:r>
                              <w:rPr>
                                <w:rFonts w:asciiTheme="minorHAnsi" w:hAnsiTheme="minorHAnsi" w:cstheme="minorHAnsi"/>
                                <w:b/>
                                <w:bCs/>
                              </w:rPr>
                              <w:t>un</w:t>
                            </w:r>
                            <w:r w:rsidRPr="00A50595">
                              <w:rPr>
                                <w:rFonts w:asciiTheme="minorHAnsi" w:hAnsiTheme="minorHAnsi" w:cstheme="minorHAnsi"/>
                                <w:b/>
                                <w:bCs/>
                              </w:rPr>
                              <w:t>ty.</w:t>
                            </w:r>
                          </w:p>
                          <w:p w14:paraId="0E7A17AF" w14:textId="4AFCA00F" w:rsidR="00004D1A" w:rsidRDefault="00004D1A" w:rsidP="008B4464">
                            <w:pPr>
                              <w:pStyle w:val="ListParagraph"/>
                              <w:numPr>
                                <w:ilvl w:val="0"/>
                                <w:numId w:val="28"/>
                              </w:numPr>
                              <w:spacing w:after="200" w:line="276" w:lineRule="auto"/>
                              <w:rPr>
                                <w:rFonts w:asciiTheme="minorHAnsi" w:hAnsiTheme="minorHAnsi" w:cstheme="minorHAnsi"/>
                                <w:b/>
                                <w:bCs/>
                              </w:rPr>
                            </w:pPr>
                            <w:r>
                              <w:rPr>
                                <w:rFonts w:asciiTheme="minorHAnsi" w:hAnsiTheme="minorHAnsi" w:cstheme="minorHAnsi"/>
                                <w:b/>
                                <w:bCs/>
                              </w:rPr>
                              <w:t>This process will allow us to increase acreage under farmed control by up to a factor of 4 times per year.</w:t>
                            </w:r>
                          </w:p>
                          <w:p w14:paraId="65FABC35" w14:textId="00FACE6A" w:rsidR="00004D1A" w:rsidRPr="00A50595" w:rsidRDefault="00004D1A" w:rsidP="008B4464">
                            <w:pPr>
                              <w:pStyle w:val="ListParagraph"/>
                              <w:numPr>
                                <w:ilvl w:val="0"/>
                                <w:numId w:val="28"/>
                              </w:numPr>
                              <w:spacing w:after="200" w:line="276" w:lineRule="auto"/>
                              <w:rPr>
                                <w:rFonts w:asciiTheme="minorHAnsi" w:hAnsiTheme="minorHAnsi" w:cstheme="minorHAnsi"/>
                                <w:b/>
                                <w:bCs/>
                              </w:rPr>
                            </w:pPr>
                            <w:r>
                              <w:rPr>
                                <w:rFonts w:asciiTheme="minorHAnsi" w:hAnsiTheme="minorHAnsi" w:cstheme="minorHAnsi"/>
                                <w:b/>
                                <w:bCs/>
                              </w:rPr>
                              <w:t>As a harvest year is approaching that harvest, we will determine whether to sell it outright or utilize it for downstream derivative product production.</w:t>
                            </w:r>
                          </w:p>
                          <w:p w14:paraId="6AE0E187" w14:textId="77777777" w:rsidR="00004D1A" w:rsidRDefault="00004D1A" w:rsidP="003827A8">
                            <w:pPr>
                              <w:jc w:val="both"/>
                              <w:rPr>
                                <w:rFonts w:cstheme="minorHAnsi"/>
                                <w:b/>
                                <w:bCs/>
                                <w:sz w:val="24"/>
                              </w:rPr>
                            </w:pPr>
                          </w:p>
                          <w:p w14:paraId="063E6757" w14:textId="77777777" w:rsidR="00004D1A" w:rsidRPr="003827A8" w:rsidRDefault="00004D1A" w:rsidP="003827A8">
                            <w:pPr>
                              <w:jc w:val="both"/>
                              <w:rPr>
                                <w:rFonts w:cstheme="minorHAnsi"/>
                                <w:b/>
                                <w:bCs/>
                                <w:sz w:val="24"/>
                              </w:rPr>
                            </w:pPr>
                          </w:p>
                          <w:p w14:paraId="12881AAA" w14:textId="77777777" w:rsidR="00004D1A" w:rsidRDefault="00004D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E6CC9" id="Text Box 255" o:spid="_x0000_s1059" type="#_x0000_t202" style="position:absolute;margin-left:0;margin-top:9.4pt;width:310.2pt;height:39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scVAIAAK4EAAAOAAAAZHJzL2Uyb0RvYy54bWysVFFv2jAQfp+0/2D5fQQCFIgIFaNimoTa&#10;SlD12TgORHN8nm1I2K/f2Uko7fY07cWc7758vvvujvl9XUpyFsYWoFI66PUpEYpDVqhDSl926y9T&#10;SqxjKmMSlEjpRVh6v/j8aV7pRMRwBJkJQ5BE2aTSKT06p5MosvwoSmZ7oIXCYA6mZA6v5hBlhlXI&#10;Xsoo7vfvogpMpg1wYS16H5ogXQT+PBfcPeW5FY7IlGJuLpwmnHt/Ros5Sw6G6WPB2zTYP2RRskLh&#10;o1eqB+YYOZniD6qy4AYs5K7HoYwgzwsuQg1YzaD/oZrtkWkRakFxrL7KZP8fLX88PxtSZCmNx2NK&#10;FCuxSTtRO/IVauJ9qFClbYLArUaoqzGAne78Fp2+8Do3pf/FkgjGUevLVV9Px9E5nA1nk35MCcfY&#10;aDaNp4OJ54nePtfGum8CSuKNlBpsYNCVnTfWNdAO4l+zIItsXUgZLn5oxEoacmbYbulCkkj+DiUV&#10;qVJ6Nxz3A/G7mKe+fr+XjP9o07tBIZ9UmLMXpSneW67e10HG4bBTZg/ZBQUz0Ayd1XxdIP+GWffM&#10;DE4ZaoSb457wyCVgUtBalBzB/Pqb3+Ox+RilpMKpTan9eWJGUCK/KxyL2WA08mMeLqPxJMaLuY3s&#10;byPqVK4AlRrgjmoeTI93sjNzA+UrLtjSv4ohpji+nVLXmSvX7BIuKBfLZQDhYGvmNmqruaf2nfG6&#10;7upXZnTbV4cj8QjdfLPkQ3sbrP9SwfLkIC9C773Qjaqt/rgUYXraBfZbd3sPqLe/mcVvAAAA//8D&#10;AFBLAwQUAAYACAAAACEA4FpEytoAAAAHAQAADwAAAGRycy9kb3ducmV2LnhtbEyPwU7DMBBE70j8&#10;g7VI3KhNgcqEOBWgwoUTBXF2461tEduR7abh71lO9Lgzo5m37XoOA5swF5+iguuFAIaxT8ZHq+Dz&#10;4+VKAitVR6OHFFHBDxZYd+dnrW5MOsZ3nLbVMiqJpdEKXK1jw3npHQZdFmnESN4+5aArndlyk/WR&#10;ysPAl0KseNA+0oLTIz477L+3h6Bg82TvbS91dhtpvJ/mr/2bfVXq8mJ+fABWca7/YfjDJ3ToiGmX&#10;DtEUNiigRyqpkvjJXS3FLbCdAilu7oB3LT/l734BAAD//wMAUEsBAi0AFAAGAAgAAAAhALaDOJL+&#10;AAAA4QEAABMAAAAAAAAAAAAAAAAAAAAAAFtDb250ZW50X1R5cGVzXS54bWxQSwECLQAUAAYACAAA&#10;ACEAOP0h/9YAAACUAQAACwAAAAAAAAAAAAAAAAAvAQAAX3JlbHMvLnJlbHNQSwECLQAUAAYACAAA&#10;ACEAEmSLHFQCAACuBAAADgAAAAAAAAAAAAAAAAAuAgAAZHJzL2Uyb0RvYy54bWxQSwECLQAUAAYA&#10;CAAAACEA4FpEytoAAAAHAQAADwAAAAAAAAAAAAAAAACuBAAAZHJzL2Rvd25yZXYueG1sUEsFBgAA&#10;AAAEAAQA8wAAALUFAAAAAA==&#10;" fillcolor="white [3201]" strokeweight=".5pt">
                <v:textbox>
                  <w:txbxContent>
                    <w:p w14:paraId="7BC53D29" w14:textId="2C4A90C6" w:rsidR="00004D1A" w:rsidRPr="00087E22" w:rsidRDefault="00004D1A" w:rsidP="003827A8">
                      <w:pPr>
                        <w:rPr>
                          <w:rFonts w:cstheme="minorHAnsi"/>
                          <w:b/>
                          <w:color w:val="00B050"/>
                          <w:sz w:val="32"/>
                          <w:szCs w:val="32"/>
                          <w:u w:val="single"/>
                        </w:rPr>
                      </w:pPr>
                      <w:r w:rsidRPr="00087E22">
                        <w:rPr>
                          <w:rFonts w:cstheme="minorHAnsi"/>
                          <w:b/>
                          <w:color w:val="00B050"/>
                          <w:sz w:val="32"/>
                          <w:szCs w:val="32"/>
                          <w:u w:val="single"/>
                        </w:rPr>
                        <w:t xml:space="preserve">How </w:t>
                      </w:r>
                      <w:r>
                        <w:rPr>
                          <w:rFonts w:cstheme="minorHAnsi"/>
                          <w:b/>
                          <w:color w:val="00B050"/>
                          <w:sz w:val="32"/>
                          <w:szCs w:val="32"/>
                          <w:u w:val="single"/>
                        </w:rPr>
                        <w:t>NTF</w:t>
                      </w:r>
                      <w:r w:rsidRPr="00087E22">
                        <w:rPr>
                          <w:rFonts w:cstheme="minorHAnsi"/>
                          <w:b/>
                          <w:color w:val="00B050"/>
                          <w:sz w:val="32"/>
                          <w:szCs w:val="32"/>
                          <w:u w:val="single"/>
                        </w:rPr>
                        <w:t xml:space="preserve"> will differ:</w:t>
                      </w:r>
                    </w:p>
                    <w:p w14:paraId="58C83EA9" w14:textId="0C23E433" w:rsidR="00004D1A" w:rsidRDefault="00004D1A" w:rsidP="003827A8">
                      <w:pPr>
                        <w:jc w:val="both"/>
                        <w:rPr>
                          <w:rFonts w:cstheme="minorHAnsi"/>
                          <w:b/>
                          <w:bCs/>
                          <w:sz w:val="24"/>
                        </w:rPr>
                      </w:pPr>
                      <w:r>
                        <w:rPr>
                          <w:rFonts w:cstheme="minorHAnsi"/>
                          <w:b/>
                          <w:bCs/>
                          <w:sz w:val="24"/>
                        </w:rPr>
                        <w:t>NTF will clearly be in competition with every other Hemp Farmer in the U.S.  However, we intend to lead the way, eclipsing our competition with the below strategy:</w:t>
                      </w:r>
                    </w:p>
                    <w:p w14:paraId="60E939AC" w14:textId="6B0AA2CC" w:rsidR="00004D1A" w:rsidRPr="00087E22" w:rsidRDefault="00004D1A" w:rsidP="003827A8">
                      <w:pPr>
                        <w:jc w:val="both"/>
                        <w:rPr>
                          <w:rFonts w:cstheme="minorHAnsi"/>
                          <w:b/>
                          <w:bCs/>
                          <w:color w:val="00B050"/>
                          <w:sz w:val="28"/>
                          <w:szCs w:val="24"/>
                        </w:rPr>
                      </w:pPr>
                      <w:r>
                        <w:rPr>
                          <w:rFonts w:cstheme="minorHAnsi"/>
                          <w:b/>
                          <w:bCs/>
                          <w:color w:val="00B050"/>
                          <w:sz w:val="28"/>
                          <w:szCs w:val="24"/>
                        </w:rPr>
                        <w:t>Locking up multiple plots of acreage in Colorado.</w:t>
                      </w:r>
                    </w:p>
                    <w:p w14:paraId="5B11DF78" w14:textId="59F28072" w:rsidR="00004D1A" w:rsidRPr="00A50595" w:rsidRDefault="00004D1A" w:rsidP="008B4464">
                      <w:pPr>
                        <w:pStyle w:val="ListParagraph"/>
                        <w:numPr>
                          <w:ilvl w:val="0"/>
                          <w:numId w:val="28"/>
                        </w:numPr>
                        <w:spacing w:after="200" w:line="276" w:lineRule="auto"/>
                        <w:rPr>
                          <w:rFonts w:asciiTheme="minorHAnsi" w:hAnsiTheme="minorHAnsi" w:cstheme="minorHAnsi"/>
                          <w:b/>
                          <w:bCs/>
                        </w:rPr>
                      </w:pPr>
                      <w:r>
                        <w:rPr>
                          <w:rFonts w:asciiTheme="minorHAnsi" w:hAnsiTheme="minorHAnsi" w:cstheme="minorHAnsi"/>
                          <w:b/>
                          <w:bCs/>
                        </w:rPr>
                        <w:t>NTF</w:t>
                      </w:r>
                      <w:r w:rsidRPr="00A50595">
                        <w:rPr>
                          <w:rFonts w:asciiTheme="minorHAnsi" w:hAnsiTheme="minorHAnsi" w:cstheme="minorHAnsi"/>
                          <w:b/>
                          <w:bCs/>
                        </w:rPr>
                        <w:t xml:space="preserve"> will actively seek out </w:t>
                      </w:r>
                      <w:r>
                        <w:rPr>
                          <w:rFonts w:asciiTheme="minorHAnsi" w:hAnsiTheme="minorHAnsi" w:cstheme="minorHAnsi"/>
                          <w:b/>
                          <w:bCs/>
                        </w:rPr>
                        <w:t>acreage that may/should be laying dormant yet highly farmable.</w:t>
                      </w:r>
                    </w:p>
                    <w:p w14:paraId="1F16946E" w14:textId="02F4497C" w:rsidR="00004D1A" w:rsidRPr="00A50595" w:rsidRDefault="00004D1A" w:rsidP="008B4464">
                      <w:pPr>
                        <w:pStyle w:val="ListParagraph"/>
                        <w:numPr>
                          <w:ilvl w:val="0"/>
                          <w:numId w:val="28"/>
                        </w:numPr>
                        <w:spacing w:after="200" w:line="276" w:lineRule="auto"/>
                        <w:rPr>
                          <w:rFonts w:asciiTheme="minorHAnsi" w:hAnsiTheme="minorHAnsi" w:cstheme="minorHAnsi"/>
                          <w:b/>
                          <w:bCs/>
                        </w:rPr>
                      </w:pPr>
                      <w:r w:rsidRPr="00A50595">
                        <w:rPr>
                          <w:rFonts w:asciiTheme="minorHAnsi" w:hAnsiTheme="minorHAnsi" w:cstheme="minorHAnsi"/>
                          <w:b/>
                          <w:bCs/>
                        </w:rPr>
                        <w:t xml:space="preserve">We will work with the </w:t>
                      </w:r>
                      <w:r>
                        <w:rPr>
                          <w:rFonts w:asciiTheme="minorHAnsi" w:hAnsiTheme="minorHAnsi" w:cstheme="minorHAnsi"/>
                          <w:b/>
                          <w:bCs/>
                        </w:rPr>
                        <w:t>current owners and make them a cash offer to acquire the acreage.</w:t>
                      </w:r>
                    </w:p>
                    <w:p w14:paraId="3139EC36" w14:textId="60F97DB0" w:rsidR="00004D1A" w:rsidRPr="00A50595" w:rsidRDefault="00004D1A" w:rsidP="008B4464">
                      <w:pPr>
                        <w:pStyle w:val="ListParagraph"/>
                        <w:numPr>
                          <w:ilvl w:val="0"/>
                          <w:numId w:val="28"/>
                        </w:numPr>
                        <w:spacing w:after="200" w:line="276" w:lineRule="auto"/>
                        <w:rPr>
                          <w:rFonts w:asciiTheme="minorHAnsi" w:hAnsiTheme="minorHAnsi" w:cstheme="minorHAnsi"/>
                          <w:b/>
                          <w:bCs/>
                        </w:rPr>
                      </w:pPr>
                      <w:r w:rsidRPr="00A50595">
                        <w:rPr>
                          <w:rFonts w:asciiTheme="minorHAnsi" w:hAnsiTheme="minorHAnsi" w:cstheme="minorHAnsi"/>
                          <w:b/>
                          <w:bCs/>
                        </w:rPr>
                        <w:t xml:space="preserve">Once the </w:t>
                      </w:r>
                      <w:r>
                        <w:rPr>
                          <w:rFonts w:asciiTheme="minorHAnsi" w:hAnsiTheme="minorHAnsi" w:cstheme="minorHAnsi"/>
                          <w:b/>
                          <w:bCs/>
                        </w:rPr>
                        <w:t>tract is acquired, we will add it to the portfolio of owned acreage and perform the soil content analysis and get it cleared, plowed and planted.</w:t>
                      </w:r>
                    </w:p>
                    <w:p w14:paraId="730ADE5B" w14:textId="721799F4" w:rsidR="00004D1A" w:rsidRDefault="00004D1A" w:rsidP="008B4464">
                      <w:pPr>
                        <w:pStyle w:val="ListParagraph"/>
                        <w:numPr>
                          <w:ilvl w:val="0"/>
                          <w:numId w:val="28"/>
                        </w:numPr>
                        <w:spacing w:after="200" w:line="276" w:lineRule="auto"/>
                        <w:rPr>
                          <w:rFonts w:asciiTheme="minorHAnsi" w:hAnsiTheme="minorHAnsi" w:cstheme="minorHAnsi"/>
                          <w:b/>
                          <w:bCs/>
                        </w:rPr>
                      </w:pPr>
                      <w:r w:rsidRPr="00A50595">
                        <w:rPr>
                          <w:rFonts w:asciiTheme="minorHAnsi" w:hAnsiTheme="minorHAnsi" w:cstheme="minorHAnsi"/>
                          <w:b/>
                          <w:bCs/>
                        </w:rPr>
                        <w:t xml:space="preserve">Once all </w:t>
                      </w:r>
                      <w:r>
                        <w:rPr>
                          <w:rFonts w:asciiTheme="minorHAnsi" w:hAnsiTheme="minorHAnsi" w:cstheme="minorHAnsi"/>
                          <w:b/>
                          <w:bCs/>
                        </w:rPr>
                        <w:t xml:space="preserve">available acreage in one County </w:t>
                      </w:r>
                      <w:r w:rsidRPr="00A50595">
                        <w:rPr>
                          <w:rFonts w:asciiTheme="minorHAnsi" w:hAnsiTheme="minorHAnsi" w:cstheme="minorHAnsi"/>
                          <w:b/>
                          <w:bCs/>
                        </w:rPr>
                        <w:t>ha</w:t>
                      </w:r>
                      <w:r>
                        <w:rPr>
                          <w:rFonts w:asciiTheme="minorHAnsi" w:hAnsiTheme="minorHAnsi" w:cstheme="minorHAnsi"/>
                          <w:b/>
                          <w:bCs/>
                        </w:rPr>
                        <w:t>s</w:t>
                      </w:r>
                      <w:r w:rsidRPr="00A50595">
                        <w:rPr>
                          <w:rFonts w:asciiTheme="minorHAnsi" w:hAnsiTheme="minorHAnsi" w:cstheme="minorHAnsi"/>
                          <w:b/>
                          <w:bCs/>
                        </w:rPr>
                        <w:t xml:space="preserve"> been locked up, we will move on to the next Co</w:t>
                      </w:r>
                      <w:r>
                        <w:rPr>
                          <w:rFonts w:asciiTheme="minorHAnsi" w:hAnsiTheme="minorHAnsi" w:cstheme="minorHAnsi"/>
                          <w:b/>
                          <w:bCs/>
                        </w:rPr>
                        <w:t>un</w:t>
                      </w:r>
                      <w:r w:rsidRPr="00A50595">
                        <w:rPr>
                          <w:rFonts w:asciiTheme="minorHAnsi" w:hAnsiTheme="minorHAnsi" w:cstheme="minorHAnsi"/>
                          <w:b/>
                          <w:bCs/>
                        </w:rPr>
                        <w:t>ty.</w:t>
                      </w:r>
                    </w:p>
                    <w:p w14:paraId="0E7A17AF" w14:textId="4AFCA00F" w:rsidR="00004D1A" w:rsidRDefault="00004D1A" w:rsidP="008B4464">
                      <w:pPr>
                        <w:pStyle w:val="ListParagraph"/>
                        <w:numPr>
                          <w:ilvl w:val="0"/>
                          <w:numId w:val="28"/>
                        </w:numPr>
                        <w:spacing w:after="200" w:line="276" w:lineRule="auto"/>
                        <w:rPr>
                          <w:rFonts w:asciiTheme="minorHAnsi" w:hAnsiTheme="minorHAnsi" w:cstheme="minorHAnsi"/>
                          <w:b/>
                          <w:bCs/>
                        </w:rPr>
                      </w:pPr>
                      <w:r>
                        <w:rPr>
                          <w:rFonts w:asciiTheme="minorHAnsi" w:hAnsiTheme="minorHAnsi" w:cstheme="minorHAnsi"/>
                          <w:b/>
                          <w:bCs/>
                        </w:rPr>
                        <w:t>This process will allow us to increase acreage under farmed control by up to a factor of 4 times per year.</w:t>
                      </w:r>
                    </w:p>
                    <w:p w14:paraId="65FABC35" w14:textId="00FACE6A" w:rsidR="00004D1A" w:rsidRPr="00A50595" w:rsidRDefault="00004D1A" w:rsidP="008B4464">
                      <w:pPr>
                        <w:pStyle w:val="ListParagraph"/>
                        <w:numPr>
                          <w:ilvl w:val="0"/>
                          <w:numId w:val="28"/>
                        </w:numPr>
                        <w:spacing w:after="200" w:line="276" w:lineRule="auto"/>
                        <w:rPr>
                          <w:rFonts w:asciiTheme="minorHAnsi" w:hAnsiTheme="minorHAnsi" w:cstheme="minorHAnsi"/>
                          <w:b/>
                          <w:bCs/>
                        </w:rPr>
                      </w:pPr>
                      <w:r>
                        <w:rPr>
                          <w:rFonts w:asciiTheme="minorHAnsi" w:hAnsiTheme="minorHAnsi" w:cstheme="minorHAnsi"/>
                          <w:b/>
                          <w:bCs/>
                        </w:rPr>
                        <w:t>As a harvest year is approaching that harvest, we will determine whether to sell it outright or utilize it for downstream derivative product production.</w:t>
                      </w:r>
                    </w:p>
                    <w:p w14:paraId="6AE0E187" w14:textId="77777777" w:rsidR="00004D1A" w:rsidRDefault="00004D1A" w:rsidP="003827A8">
                      <w:pPr>
                        <w:jc w:val="both"/>
                        <w:rPr>
                          <w:rFonts w:cstheme="minorHAnsi"/>
                          <w:b/>
                          <w:bCs/>
                          <w:sz w:val="24"/>
                        </w:rPr>
                      </w:pPr>
                    </w:p>
                    <w:p w14:paraId="063E6757" w14:textId="77777777" w:rsidR="00004D1A" w:rsidRPr="003827A8" w:rsidRDefault="00004D1A" w:rsidP="003827A8">
                      <w:pPr>
                        <w:jc w:val="both"/>
                        <w:rPr>
                          <w:rFonts w:cstheme="minorHAnsi"/>
                          <w:b/>
                          <w:bCs/>
                          <w:sz w:val="24"/>
                        </w:rPr>
                      </w:pPr>
                    </w:p>
                    <w:p w14:paraId="12881AAA" w14:textId="77777777" w:rsidR="00004D1A" w:rsidRDefault="00004D1A"/>
                  </w:txbxContent>
                </v:textbox>
              </v:shape>
            </w:pict>
          </mc:Fallback>
        </mc:AlternateContent>
      </w:r>
      <w:r w:rsidR="009371C7">
        <w:rPr>
          <w:noProof/>
        </w:rPr>
        <w:drawing>
          <wp:anchor distT="0" distB="0" distL="114300" distR="114300" simplePos="0" relativeHeight="251655168" behindDoc="0" locked="0" layoutInCell="1" allowOverlap="1" wp14:anchorId="6068704B" wp14:editId="03760A8A">
            <wp:simplePos x="0" y="0"/>
            <wp:positionH relativeFrom="column">
              <wp:posOffset>4285301</wp:posOffset>
            </wp:positionH>
            <wp:positionV relativeFrom="paragraph">
              <wp:posOffset>96162</wp:posOffset>
            </wp:positionV>
            <wp:extent cx="2771775" cy="1955800"/>
            <wp:effectExtent l="0" t="0" r="9525" b="6350"/>
            <wp:wrapNone/>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771775" cy="1955800"/>
                    </a:xfrm>
                    <a:prstGeom prst="rect">
                      <a:avLst/>
                    </a:prstGeom>
                  </pic:spPr>
                </pic:pic>
              </a:graphicData>
            </a:graphic>
            <wp14:sizeRelH relativeFrom="margin">
              <wp14:pctWidth>0</wp14:pctWidth>
            </wp14:sizeRelH>
            <wp14:sizeRelV relativeFrom="margin">
              <wp14:pctHeight>0</wp14:pctHeight>
            </wp14:sizeRelV>
          </wp:anchor>
        </w:drawing>
      </w:r>
    </w:p>
    <w:p w14:paraId="675B24E0" w14:textId="698BD0CD" w:rsidR="00681E62" w:rsidRDefault="00681E62" w:rsidP="00B50AFE"/>
    <w:p w14:paraId="2EA2A13C" w14:textId="51A82BEF" w:rsidR="00681E62" w:rsidRDefault="00681E62" w:rsidP="00B50AFE"/>
    <w:p w14:paraId="301037F1" w14:textId="345FCE2A" w:rsidR="00681E62" w:rsidRDefault="00681E62" w:rsidP="00B50AFE"/>
    <w:p w14:paraId="793ED46A" w14:textId="11A0EB37" w:rsidR="00681E62" w:rsidRDefault="00681E62" w:rsidP="00B50AFE"/>
    <w:p w14:paraId="7A67EBBA" w14:textId="6BD9957E" w:rsidR="00681E62" w:rsidRDefault="00681E62" w:rsidP="00B50AFE"/>
    <w:p w14:paraId="7FCB3D45" w14:textId="77777777" w:rsidR="00681E62" w:rsidRDefault="00681E62" w:rsidP="00B50AFE"/>
    <w:p w14:paraId="32FA8644" w14:textId="5ADAFB48" w:rsidR="00681E62" w:rsidRDefault="00E658AB" w:rsidP="00B50AFE">
      <w:r>
        <w:rPr>
          <w:rFonts w:ascii="Times New Roman" w:hAnsi="Times New Roman" w:cs="Times New Roman"/>
          <w:noProof/>
          <w:sz w:val="24"/>
          <w:szCs w:val="24"/>
        </w:rPr>
        <w:drawing>
          <wp:anchor distT="36576" distB="36576" distL="36576" distR="36576" simplePos="0" relativeHeight="251679744" behindDoc="0" locked="0" layoutInCell="1" allowOverlap="1" wp14:anchorId="4F8DC5E0" wp14:editId="627F14B1">
            <wp:simplePos x="0" y="0"/>
            <wp:positionH relativeFrom="column">
              <wp:posOffset>4287078</wp:posOffset>
            </wp:positionH>
            <wp:positionV relativeFrom="paragraph">
              <wp:posOffset>4114</wp:posOffset>
            </wp:positionV>
            <wp:extent cx="2807164" cy="280283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l="13417" t="15375" r="40251" b="13264"/>
                    <a:stretch>
                      <a:fillRect/>
                    </a:stretch>
                  </pic:blipFill>
                  <pic:spPr bwMode="auto">
                    <a:xfrm>
                      <a:off x="0" y="0"/>
                      <a:ext cx="2816039" cy="2811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FD9E77" w14:textId="7DFEF96D" w:rsidR="00681E62" w:rsidRDefault="00681E62" w:rsidP="00B50AFE"/>
    <w:p w14:paraId="4FB52B2C" w14:textId="3A2FE7C3" w:rsidR="00681E62" w:rsidRDefault="00681E62" w:rsidP="00B50AFE"/>
    <w:p w14:paraId="74461F0F" w14:textId="77777777" w:rsidR="00681E62" w:rsidRDefault="00681E62" w:rsidP="00B50AFE"/>
    <w:p w14:paraId="412267C1" w14:textId="26559773" w:rsidR="00681E62" w:rsidRDefault="00681E62" w:rsidP="00B50AFE"/>
    <w:p w14:paraId="5FF320C4" w14:textId="77777777" w:rsidR="00681E62" w:rsidRDefault="00681E62" w:rsidP="00B50AFE"/>
    <w:p w14:paraId="0D3CEE40" w14:textId="472455F4" w:rsidR="00681E62" w:rsidRDefault="00681E62" w:rsidP="00B50AFE"/>
    <w:p w14:paraId="758CC811" w14:textId="5ECA98E0" w:rsidR="00681E62" w:rsidRDefault="00681E62" w:rsidP="00B50AFE"/>
    <w:p w14:paraId="34E42492" w14:textId="6FF6B248" w:rsidR="00681E62" w:rsidRDefault="00681E62" w:rsidP="00B50AFE"/>
    <w:p w14:paraId="2F5BBA33" w14:textId="0159816E" w:rsidR="00681E62" w:rsidRDefault="00681E62" w:rsidP="00B50AFE"/>
    <w:p w14:paraId="6D03031A" w14:textId="77777777" w:rsidR="00681E62" w:rsidRDefault="00681E62" w:rsidP="00B50AFE"/>
    <w:p w14:paraId="279AEEB6" w14:textId="6F292FFA" w:rsidR="00681E62" w:rsidRDefault="00681E62" w:rsidP="00B50AFE"/>
    <w:p w14:paraId="1EF275F3" w14:textId="77777777" w:rsidR="00015368" w:rsidRDefault="00015368" w:rsidP="00B50AFE"/>
    <w:p w14:paraId="3F3BFF05" w14:textId="77777777" w:rsidR="00891CCB" w:rsidRDefault="00891CCB" w:rsidP="00B50AFE"/>
    <w:p w14:paraId="248CDD54" w14:textId="25340267" w:rsidR="006A5612" w:rsidRDefault="009371C7" w:rsidP="00B50AFE">
      <w:r>
        <w:rPr>
          <w:rFonts w:ascii="Times New Roman" w:hAnsi="Times New Roman"/>
          <w:noProof/>
          <w:sz w:val="24"/>
          <w:szCs w:val="24"/>
        </w:rPr>
        <w:lastRenderedPageBreak/>
        <mc:AlternateContent>
          <mc:Choice Requires="wps">
            <w:drawing>
              <wp:anchor distT="0" distB="0" distL="114300" distR="114300" simplePos="0" relativeHeight="251639808" behindDoc="0" locked="0" layoutInCell="1" allowOverlap="1" wp14:anchorId="6790731F" wp14:editId="4049ABDC">
                <wp:simplePos x="0" y="0"/>
                <wp:positionH relativeFrom="column">
                  <wp:posOffset>-66809</wp:posOffset>
                </wp:positionH>
                <wp:positionV relativeFrom="paragraph">
                  <wp:posOffset>180975</wp:posOffset>
                </wp:positionV>
                <wp:extent cx="2758440" cy="403860"/>
                <wp:effectExtent l="0" t="0" r="22860" b="15240"/>
                <wp:wrapNone/>
                <wp:docPr id="1026" name="Text Box 1026"/>
                <wp:cNvGraphicFramePr/>
                <a:graphic xmlns:a="http://schemas.openxmlformats.org/drawingml/2006/main">
                  <a:graphicData uri="http://schemas.microsoft.com/office/word/2010/wordprocessingShape">
                    <wps:wsp>
                      <wps:cNvSpPr txBox="1"/>
                      <wps:spPr>
                        <a:xfrm>
                          <a:off x="0" y="0"/>
                          <a:ext cx="275844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E091B0" w14:textId="77777777" w:rsidR="00004D1A" w:rsidRPr="00221047" w:rsidRDefault="00004D1A" w:rsidP="00657C7B">
                            <w:pPr>
                              <w:rPr>
                                <w:rFonts w:ascii="Arial Black" w:hAnsi="Arial Black"/>
                                <w:color w:val="00B050"/>
                                <w:sz w:val="36"/>
                              </w:rPr>
                            </w:pPr>
                            <w:r w:rsidRPr="00221047">
                              <w:rPr>
                                <w:rFonts w:ascii="Arial Black" w:hAnsi="Arial Black"/>
                                <w:color w:val="00B050"/>
                                <w:sz w:val="36"/>
                              </w:rPr>
                              <w:t xml:space="preserve">  OPERATING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731F" id="Text Box 1026" o:spid="_x0000_s1060" type="#_x0000_t202" style="position:absolute;margin-left:-5.25pt;margin-top:14.25pt;width:217.2pt;height:3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u8mAIAAMAFAAAOAAAAZHJzL2Uyb0RvYy54bWysVEtPGzEQvlfqf7B8L7sJIdCIDUpBVJUQ&#10;oELF2fHaxML2uLaT3fTXM/ZuXpQLVS+7tueb1zeP84vWaLISPiiwFR0clZQIy6FW9rmivx6vv5xR&#10;EiKzNdNgRUXXItCL6edP542biCEsQNfCEzRiw6RxFV3E6CZFEfhCGBaOwAmLQgnesIhX/1zUnjVo&#10;3ehiWJbjogFfOw9chICvV52QTrN9KQWPd1IGEYmuKMYW89fn7zx9i+k5mzx75haK92Gwf4jCMGXR&#10;6dbUFYuMLL36y5RR3EMAGY84mAKkVFzkHDCbQfkmm4cFcyLnguQEt6Up/D+z/HZ174mqsXblcEyJ&#10;ZQar9CjaSL5BS/IjctS4MEHog0NwbFGC+MRdeg/4mFJvpTfpj0kRlCPb6y3DyR7Hx+HpydlohCKO&#10;slF5fDbOJSh22s6H+F2AIelQUY8VzMSy1U2I6BGhG0hyFkCr+lppnS+pa8Sl9mTFsN465hhR4wCl&#10;LWkqOj4+KbPhA1kyvdWfa8ZfUpaHFvCmbXIncn/1Ye2YyKe41iJhtP0pJPKbCXknRsa5sNs4Mzqh&#10;JGb0EcUev4vqI8pdHqiRPYONW2WjLPiOpUNq65cNtbLDI0l7eadjbOdtbqzj0aZT5lCvsYE8dGMY&#10;HL9WSPgNC/GeeZw7bAzcJfEOP1IDVgn6EyUL8H/ee094HAeUUtLgHFc0/F4yLyjRPywOytdB7reY&#10;L6OT0yH68PuS+b7ELs0lYOsMcGs5no8JH/XmKD2YJ1w5s+QVRcxy9F3RuDlexm674MriYjbLIBx1&#10;x+KNfXA8mU40p0Z7bJ+Yd32jRxyRW9hMPJu86fcOmzQtzJYRpMrDkIjuWO0LgGsi92u/0tIe2r9n&#10;1G7xTl8BAAD//wMAUEsDBBQABgAIAAAAIQCOJiiS3gAAAAkBAAAPAAAAZHJzL2Rvd25yZXYueG1s&#10;TI/LTsMwEEX3SPyDNUjsWifhoSTEqQAVNqxaEOtp7NoWsR3Zbhr+nmEFq9Foju6c220WN7JZxWSD&#10;F1CuC2DKD0FarwV8vL+samApo5c4Bq8EfKsEm/7yosNWhrPfqXmfNaMQn1oUYHKeWs7TYJTDtA6T&#10;8nQ7hugw0xo1lxHPFO5GXhXFPXdoPX0wOKlno4av/ckJ2D7pRg81RrOtpbXz8nl8069CXF8tjw/A&#10;slryHwy/+qQOPTkdwsnLxEYBq7K4I1RAVdMk4La6aYAdBDRVCbzv+P8G/Q8AAAD//wMAUEsBAi0A&#10;FAAGAAgAAAAhALaDOJL+AAAA4QEAABMAAAAAAAAAAAAAAAAAAAAAAFtDb250ZW50X1R5cGVzXS54&#10;bWxQSwECLQAUAAYACAAAACEAOP0h/9YAAACUAQAACwAAAAAAAAAAAAAAAAAvAQAAX3JlbHMvLnJl&#10;bHNQSwECLQAUAAYACAAAACEAKCzLvJgCAADABQAADgAAAAAAAAAAAAAAAAAuAgAAZHJzL2Uyb0Rv&#10;Yy54bWxQSwECLQAUAAYACAAAACEAjiYokt4AAAAJAQAADwAAAAAAAAAAAAAAAADyBAAAZHJzL2Rv&#10;d25yZXYueG1sUEsFBgAAAAAEAAQA8wAAAP0FAAAAAA==&#10;" fillcolor="white [3201]" strokeweight=".5pt">
                <v:textbox>
                  <w:txbxContent>
                    <w:p w14:paraId="54E091B0" w14:textId="77777777" w:rsidR="00004D1A" w:rsidRPr="00221047" w:rsidRDefault="00004D1A" w:rsidP="00657C7B">
                      <w:pPr>
                        <w:rPr>
                          <w:rFonts w:ascii="Arial Black" w:hAnsi="Arial Black"/>
                          <w:color w:val="00B050"/>
                          <w:sz w:val="36"/>
                        </w:rPr>
                      </w:pPr>
                      <w:r w:rsidRPr="00221047">
                        <w:rPr>
                          <w:rFonts w:ascii="Arial Black" w:hAnsi="Arial Black"/>
                          <w:color w:val="00B050"/>
                          <w:sz w:val="36"/>
                        </w:rPr>
                        <w:t xml:space="preserve">  OPERATING PLAN</w:t>
                      </w:r>
                    </w:p>
                  </w:txbxContent>
                </v:textbox>
              </v:shape>
            </w:pict>
          </mc:Fallback>
        </mc:AlternateContent>
      </w:r>
    </w:p>
    <w:p w14:paraId="4B13A4AD" w14:textId="51076ED7" w:rsidR="007F0135" w:rsidRDefault="007F0135" w:rsidP="00B50AFE"/>
    <w:p w14:paraId="4BA14D6D" w14:textId="036B043C" w:rsidR="007F0135" w:rsidRDefault="00424665" w:rsidP="00B50AFE">
      <w:r>
        <w:rPr>
          <w:noProof/>
        </w:rPr>
        <mc:AlternateContent>
          <mc:Choice Requires="wps">
            <w:drawing>
              <wp:anchor distT="0" distB="0" distL="114300" distR="114300" simplePos="0" relativeHeight="251660288" behindDoc="0" locked="0" layoutInCell="1" allowOverlap="1" wp14:anchorId="4E8E02F9" wp14:editId="6552DD6D">
                <wp:simplePos x="0" y="0"/>
                <wp:positionH relativeFrom="column">
                  <wp:posOffset>-46383</wp:posOffset>
                </wp:positionH>
                <wp:positionV relativeFrom="paragraph">
                  <wp:posOffset>298036</wp:posOffset>
                </wp:positionV>
                <wp:extent cx="4312920" cy="2994991"/>
                <wp:effectExtent l="0" t="0" r="11430" b="15240"/>
                <wp:wrapNone/>
                <wp:docPr id="10241" name="Text Box 10241"/>
                <wp:cNvGraphicFramePr/>
                <a:graphic xmlns:a="http://schemas.openxmlformats.org/drawingml/2006/main">
                  <a:graphicData uri="http://schemas.microsoft.com/office/word/2010/wordprocessingShape">
                    <wps:wsp>
                      <wps:cNvSpPr txBox="1"/>
                      <wps:spPr>
                        <a:xfrm>
                          <a:off x="0" y="0"/>
                          <a:ext cx="4312920" cy="29949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982B9B" w14:textId="454C7350" w:rsidR="00004D1A" w:rsidRDefault="00004D1A" w:rsidP="00F95688">
                            <w:pPr>
                              <w:jc w:val="both"/>
                              <w:rPr>
                                <w:rFonts w:eastAsia="Verdana" w:cs="Verdana"/>
                                <w:b/>
                                <w:color w:val="00B050"/>
                                <w:sz w:val="28"/>
                                <w:u w:val="single"/>
                              </w:rPr>
                            </w:pPr>
                            <w:bookmarkStart w:id="9" w:name="BodyTopicCompanyLocationsandFacilitie"/>
                            <w:r w:rsidRPr="00221047">
                              <w:rPr>
                                <w:rFonts w:eastAsia="Verdana" w:cs="Verdana"/>
                                <w:b/>
                                <w:color w:val="00B050"/>
                                <w:sz w:val="28"/>
                                <w:u w:val="single"/>
                              </w:rPr>
                              <w:t>OPERATING STRAGEGY:</w:t>
                            </w:r>
                          </w:p>
                          <w:p w14:paraId="32D27AD3" w14:textId="5B62CE4E" w:rsidR="00004D1A" w:rsidRDefault="00004D1A" w:rsidP="00BE5DE8">
                            <w:pPr>
                              <w:pStyle w:val="ListParagraph"/>
                              <w:numPr>
                                <w:ilvl w:val="0"/>
                                <w:numId w:val="38"/>
                              </w:numPr>
                              <w:spacing w:before="100" w:beforeAutospacing="1" w:after="100" w:afterAutospacing="1"/>
                              <w:rPr>
                                <w:rFonts w:eastAsia="Times New Roman"/>
                                <w:b/>
                                <w:bCs/>
                                <w:color w:val="000000"/>
                              </w:rPr>
                            </w:pPr>
                            <w:r>
                              <w:rPr>
                                <w:rFonts w:eastAsia="Times New Roman"/>
                                <w:b/>
                                <w:bCs/>
                                <w:color w:val="000000"/>
                              </w:rPr>
                              <w:t>Develop an operating process which includes the rapid identification and acquisition of expanded acreage.</w:t>
                            </w:r>
                          </w:p>
                          <w:p w14:paraId="78917FF1" w14:textId="543B14A6" w:rsidR="00004D1A" w:rsidRPr="00BE5DE8" w:rsidRDefault="00004D1A" w:rsidP="00BE5DE8">
                            <w:pPr>
                              <w:pStyle w:val="ListParagraph"/>
                              <w:numPr>
                                <w:ilvl w:val="0"/>
                                <w:numId w:val="38"/>
                              </w:numPr>
                              <w:spacing w:before="100" w:beforeAutospacing="1" w:after="100" w:afterAutospacing="1"/>
                              <w:rPr>
                                <w:rFonts w:eastAsia="Times New Roman"/>
                                <w:b/>
                                <w:bCs/>
                                <w:color w:val="000000"/>
                              </w:rPr>
                            </w:pPr>
                            <w:r>
                              <w:rPr>
                                <w:rFonts w:eastAsia="Times New Roman"/>
                                <w:b/>
                                <w:bCs/>
                                <w:color w:val="000000"/>
                              </w:rPr>
                              <w:t>Quickly get that acreage ready for planting, including soil analysis, surface preparation and planting.</w:t>
                            </w:r>
                          </w:p>
                          <w:p w14:paraId="612F6633" w14:textId="71373B90" w:rsidR="00004D1A" w:rsidRPr="00BE5DE8" w:rsidRDefault="00004D1A" w:rsidP="00BE5DE8">
                            <w:pPr>
                              <w:pStyle w:val="ListParagraph"/>
                              <w:numPr>
                                <w:ilvl w:val="0"/>
                                <w:numId w:val="38"/>
                              </w:numPr>
                              <w:spacing w:before="100" w:beforeAutospacing="1" w:after="100" w:afterAutospacing="1"/>
                              <w:rPr>
                                <w:rFonts w:eastAsia="Times New Roman"/>
                                <w:b/>
                                <w:bCs/>
                                <w:color w:val="000000"/>
                              </w:rPr>
                            </w:pPr>
                            <w:r w:rsidRPr="00BE5DE8">
                              <w:rPr>
                                <w:rFonts w:eastAsia="Times New Roman"/>
                                <w:b/>
                                <w:bCs/>
                                <w:color w:val="000000"/>
                              </w:rPr>
                              <w:t xml:space="preserve">Fostering highly motivated </w:t>
                            </w:r>
                            <w:r>
                              <w:rPr>
                                <w:rFonts w:eastAsia="Times New Roman"/>
                                <w:b/>
                                <w:bCs/>
                                <w:color w:val="000000"/>
                              </w:rPr>
                              <w:t>team members and farm workers</w:t>
                            </w:r>
                            <w:r w:rsidRPr="00BE5DE8">
                              <w:rPr>
                                <w:rFonts w:eastAsia="Times New Roman"/>
                                <w:b/>
                                <w:bCs/>
                                <w:color w:val="000000"/>
                              </w:rPr>
                              <w:t xml:space="preserve"> who excel in specific areas of expertise</w:t>
                            </w:r>
                            <w:r>
                              <w:rPr>
                                <w:rFonts w:eastAsia="Times New Roman"/>
                                <w:b/>
                                <w:bCs/>
                                <w:color w:val="000000"/>
                              </w:rPr>
                              <w:t xml:space="preserve"> -</w:t>
                            </w:r>
                            <w:r w:rsidRPr="00BE5DE8">
                              <w:rPr>
                                <w:rFonts w:eastAsia="Times New Roman"/>
                                <w:b/>
                                <w:bCs/>
                                <w:color w:val="000000"/>
                              </w:rPr>
                              <w:t xml:space="preserve"> including marketing, administration and support</w:t>
                            </w:r>
                            <w:r>
                              <w:rPr>
                                <w:rFonts w:eastAsia="Times New Roman"/>
                                <w:b/>
                                <w:bCs/>
                                <w:color w:val="000000"/>
                              </w:rPr>
                              <w:t xml:space="preserve"> and equipment operation – i.e. planting, cultivation and harvesting.</w:t>
                            </w:r>
                          </w:p>
                          <w:p w14:paraId="72709F05" w14:textId="4E43E782" w:rsidR="00004D1A" w:rsidRDefault="00004D1A" w:rsidP="00BE5DE8">
                            <w:pPr>
                              <w:pStyle w:val="ListParagraph"/>
                              <w:numPr>
                                <w:ilvl w:val="0"/>
                                <w:numId w:val="38"/>
                              </w:numPr>
                              <w:spacing w:before="100" w:beforeAutospacing="1" w:after="100" w:afterAutospacing="1"/>
                              <w:rPr>
                                <w:rFonts w:eastAsia="Times New Roman"/>
                                <w:b/>
                                <w:bCs/>
                                <w:color w:val="000000"/>
                              </w:rPr>
                            </w:pPr>
                            <w:r w:rsidRPr="00BE5DE8">
                              <w:rPr>
                                <w:rFonts w:eastAsia="Times New Roman"/>
                                <w:b/>
                                <w:bCs/>
                                <w:color w:val="000000"/>
                              </w:rPr>
                              <w:t xml:space="preserve">Create a financially expansive company that reinvests in its own success, invests in </w:t>
                            </w:r>
                            <w:r>
                              <w:rPr>
                                <w:rFonts w:eastAsia="Times New Roman"/>
                                <w:b/>
                                <w:bCs/>
                                <w:color w:val="000000"/>
                              </w:rPr>
                              <w:t xml:space="preserve">good acreage and in downstream product production – namely derivatives </w:t>
                            </w:r>
                          </w:p>
                          <w:p w14:paraId="1E153607" w14:textId="5906F777" w:rsidR="00004D1A" w:rsidRPr="00BE5DE8" w:rsidRDefault="00004D1A" w:rsidP="00A7482A">
                            <w:pPr>
                              <w:pStyle w:val="ListParagraph"/>
                              <w:spacing w:before="100" w:beforeAutospacing="1" w:after="100" w:afterAutospacing="1"/>
                              <w:rPr>
                                <w:rFonts w:eastAsia="Times New Roman"/>
                                <w:b/>
                                <w:bCs/>
                                <w:color w:val="000000"/>
                              </w:rPr>
                            </w:pPr>
                            <w:r>
                              <w:rPr>
                                <w:rFonts w:eastAsia="Times New Roman"/>
                                <w:b/>
                                <w:bCs/>
                                <w:color w:val="000000"/>
                              </w:rPr>
                              <w:t>and ultimately Cannabis and CBD.</w:t>
                            </w:r>
                          </w:p>
                          <w:p w14:paraId="20F09AE8" w14:textId="77777777" w:rsidR="00004D1A" w:rsidRPr="00221047" w:rsidRDefault="00004D1A" w:rsidP="00F95688">
                            <w:pPr>
                              <w:jc w:val="both"/>
                              <w:rPr>
                                <w:rFonts w:eastAsia="Verdana" w:cs="Verdana"/>
                                <w:b/>
                                <w:color w:val="00B050"/>
                                <w:sz w:val="28"/>
                                <w:u w:val="single"/>
                              </w:rPr>
                            </w:pPr>
                          </w:p>
                          <w:p w14:paraId="3E2893F6" w14:textId="77777777" w:rsidR="00004D1A" w:rsidRPr="00A55551" w:rsidRDefault="00004D1A" w:rsidP="00A55551">
                            <w:pPr>
                              <w:pStyle w:val="Title"/>
                              <w:spacing w:line="276" w:lineRule="auto"/>
                              <w:jc w:val="both"/>
                              <w:rPr>
                                <w:rFonts w:eastAsia="Verdana" w:cs="Verdana"/>
                                <w:b w:val="0"/>
                                <w:color w:val="2E47B0"/>
                                <w:sz w:val="2"/>
                                <w:u w:val="single"/>
                              </w:rPr>
                            </w:pPr>
                          </w:p>
                          <w:p w14:paraId="11A22166" w14:textId="77777777" w:rsidR="00004D1A" w:rsidRPr="00D255D0" w:rsidRDefault="00004D1A" w:rsidP="00D255D0">
                            <w:pPr>
                              <w:pStyle w:val="Title"/>
                              <w:spacing w:line="276" w:lineRule="auto"/>
                              <w:jc w:val="both"/>
                              <w:rPr>
                                <w:rFonts w:asciiTheme="minorHAnsi" w:eastAsia="Verdana" w:hAnsiTheme="minorHAnsi" w:cstheme="minorHAnsi"/>
                                <w:sz w:val="2"/>
                              </w:rPr>
                            </w:pPr>
                          </w:p>
                          <w:p w14:paraId="4CA93C47" w14:textId="77777777" w:rsidR="00004D1A" w:rsidRPr="00B950CE" w:rsidRDefault="00004D1A" w:rsidP="00AB25CB">
                            <w:pPr>
                              <w:jc w:val="both"/>
                              <w:rPr>
                                <w:rFonts w:eastAsia="Verdana" w:cs="Verdana"/>
                                <w:b/>
                                <w:sz w:val="24"/>
                              </w:rPr>
                            </w:pPr>
                          </w:p>
                          <w:p w14:paraId="137A50E7" w14:textId="77777777" w:rsidR="00004D1A" w:rsidRDefault="00004D1A" w:rsidP="00681E62">
                            <w:pPr>
                              <w:jc w:val="both"/>
                              <w:rPr>
                                <w:rFonts w:ascii="Verdana" w:eastAsia="Verdana" w:hAnsi="Verdana" w:cs="Verdana"/>
                                <w:sz w:val="19"/>
                              </w:rPr>
                            </w:pPr>
                          </w:p>
                          <w:bookmarkEnd w:id="9"/>
                          <w:p w14:paraId="567E70FA" w14:textId="77777777" w:rsidR="00004D1A" w:rsidRPr="005440A8" w:rsidRDefault="00004D1A" w:rsidP="00681E62">
                            <w:pPr>
                              <w:jc w:val="both"/>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E02F9" id="Text Box 10241" o:spid="_x0000_s1061" type="#_x0000_t202" style="position:absolute;margin-left:-3.65pt;margin-top:23.45pt;width:339.6pt;height:23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h8mgIAAMMFAAAOAAAAZHJzL2Uyb0RvYy54bWysVE1PGzEQvVfqf7B8L5uEQJuIDUpBVJUQ&#10;oELF2fHaZIXX49pOsumv77M3X1AuVL3sjj1vvp5n5uy8bQxbKh9qsiXvH/U4U1ZSVdunkv98uPr0&#10;hbMQha2EIatKvlaBn08+fjhbubEa0JxMpTyDExvGK1fyeYxuXBRBzlUjwhE5ZaHU5BsRcfRPReXF&#10;Ct4bUwx6vdNiRb5ynqQKAbeXnZJPsn+tlYy3WgcVmSk5cov56/N3lr7F5EyMn7xw81pu0hD/kEUj&#10;aougO1eXIgq28PVfrppaegqk45GkpiCta6lyDaim33tVzf1cOJVrATnB7WgK/8+tvFneeVZXeLve&#10;YNjnzIoGz/Sg2si+Usu6W7C0cmEM8L0DPLZQwSKxl+4DLlPxrfZN+qMsBj34Xu84Tg4lLofH/cFo&#10;AJWEbjAaDUej7KfYmzsf4jdFDUtCyT0eMXMrltchIiSgW0iKFsjU1VVtTD6kxlEXxrOlwJObuHX+&#10;AmUsW5X89Piklx2/0CXXO/uZEfI5lYmYByicjE3hVG6xTVp7KrIU10YljLE/lAbFmZE3chRSKrvL&#10;M6MTSqOi9xhu8Pus3mPc1QGLHJls3Bk3tSXfsfSS2up5S63u8CDpoO4kxnbW5t46Ptm2yoyqNTrI&#10;UzeJwcmrGoRfixDvhMfooTOwTuItPtoQXok2Emdz8r/fuk94TAS0nK0wyiUPvxbCK87Md4tZGfWH&#10;wzT7+TA8+Zy6zx9qZocau2guCK2DWUB2WUz4aLai9tQ8YutMU1SohJWIXfK4FS9it2CwtaSaTjMI&#10;0+5EvLb3TibXiebUaA/to/Bu0+gRM3JD26EX41f93mGTpaXpIpKu8zAkojtWNw+ATZH7dbPV0io6&#10;PGfUfvdO/gAAAP//AwBQSwMEFAAGAAgAAAAhAO4moKjeAAAACQEAAA8AAABkcnMvZG93bnJldi54&#10;bWxMj81OwzAQhO9IvIO1SNxaJ/ykaYhTASpceqIgzm68tS3idWS7aXh7zAlus5rRzLftZnYDmzBE&#10;60lAuSyAIfVeWdICPt5fFjWwmCQpOXhCAd8YYdNdXrSyUf5Mbzjtk2a5hGIjBZiUxobz2Bt0Mi79&#10;iJS9ow9OpnwGzVWQ51zuBn5TFBV30lJeMHLEZ4P91/7kBGyf9Fr3tQxmWytrp/nzuNOvQlxfzY8P&#10;wBLO6S8Mv/gZHbrMdPAnUpENAhar25wUcFetgWW/WpVZHATcl3UFvGv5/w+6HwAAAP//AwBQSwEC&#10;LQAUAAYACAAAACEAtoM4kv4AAADhAQAAEwAAAAAAAAAAAAAAAAAAAAAAW0NvbnRlbnRfVHlwZXNd&#10;LnhtbFBLAQItABQABgAIAAAAIQA4/SH/1gAAAJQBAAALAAAAAAAAAAAAAAAAAC8BAABfcmVscy8u&#10;cmVsc1BLAQItABQABgAIAAAAIQA6Cnh8mgIAAMMFAAAOAAAAAAAAAAAAAAAAAC4CAABkcnMvZTJv&#10;RG9jLnhtbFBLAQItABQABgAIAAAAIQDuJqCo3gAAAAkBAAAPAAAAAAAAAAAAAAAAAPQEAABkcnMv&#10;ZG93bnJldi54bWxQSwUGAAAAAAQABADzAAAA/wUAAAAA&#10;" fillcolor="white [3201]" strokeweight=".5pt">
                <v:textbox>
                  <w:txbxContent>
                    <w:p w14:paraId="31982B9B" w14:textId="454C7350" w:rsidR="00004D1A" w:rsidRDefault="00004D1A" w:rsidP="00F95688">
                      <w:pPr>
                        <w:jc w:val="both"/>
                        <w:rPr>
                          <w:rFonts w:eastAsia="Verdana" w:cs="Verdana"/>
                          <w:b/>
                          <w:color w:val="00B050"/>
                          <w:sz w:val="28"/>
                          <w:u w:val="single"/>
                        </w:rPr>
                      </w:pPr>
                      <w:bookmarkStart w:id="10" w:name="BodyTopicCompanyLocationsandFacilitie"/>
                      <w:r w:rsidRPr="00221047">
                        <w:rPr>
                          <w:rFonts w:eastAsia="Verdana" w:cs="Verdana"/>
                          <w:b/>
                          <w:color w:val="00B050"/>
                          <w:sz w:val="28"/>
                          <w:u w:val="single"/>
                        </w:rPr>
                        <w:t>OPERATING STRAGEGY:</w:t>
                      </w:r>
                    </w:p>
                    <w:p w14:paraId="32D27AD3" w14:textId="5B62CE4E" w:rsidR="00004D1A" w:rsidRDefault="00004D1A" w:rsidP="00BE5DE8">
                      <w:pPr>
                        <w:pStyle w:val="ListParagraph"/>
                        <w:numPr>
                          <w:ilvl w:val="0"/>
                          <w:numId w:val="38"/>
                        </w:numPr>
                        <w:spacing w:before="100" w:beforeAutospacing="1" w:after="100" w:afterAutospacing="1"/>
                        <w:rPr>
                          <w:rFonts w:eastAsia="Times New Roman"/>
                          <w:b/>
                          <w:bCs/>
                          <w:color w:val="000000"/>
                        </w:rPr>
                      </w:pPr>
                      <w:r>
                        <w:rPr>
                          <w:rFonts w:eastAsia="Times New Roman"/>
                          <w:b/>
                          <w:bCs/>
                          <w:color w:val="000000"/>
                        </w:rPr>
                        <w:t>Develop an operating process which includes the rapid identification and acquisition of expanded acreage.</w:t>
                      </w:r>
                    </w:p>
                    <w:p w14:paraId="78917FF1" w14:textId="543B14A6" w:rsidR="00004D1A" w:rsidRPr="00BE5DE8" w:rsidRDefault="00004D1A" w:rsidP="00BE5DE8">
                      <w:pPr>
                        <w:pStyle w:val="ListParagraph"/>
                        <w:numPr>
                          <w:ilvl w:val="0"/>
                          <w:numId w:val="38"/>
                        </w:numPr>
                        <w:spacing w:before="100" w:beforeAutospacing="1" w:after="100" w:afterAutospacing="1"/>
                        <w:rPr>
                          <w:rFonts w:eastAsia="Times New Roman"/>
                          <w:b/>
                          <w:bCs/>
                          <w:color w:val="000000"/>
                        </w:rPr>
                      </w:pPr>
                      <w:r>
                        <w:rPr>
                          <w:rFonts w:eastAsia="Times New Roman"/>
                          <w:b/>
                          <w:bCs/>
                          <w:color w:val="000000"/>
                        </w:rPr>
                        <w:t>Quickly get that acreage ready for planting, including soil analysis, surface preparation and planting.</w:t>
                      </w:r>
                    </w:p>
                    <w:p w14:paraId="612F6633" w14:textId="71373B90" w:rsidR="00004D1A" w:rsidRPr="00BE5DE8" w:rsidRDefault="00004D1A" w:rsidP="00BE5DE8">
                      <w:pPr>
                        <w:pStyle w:val="ListParagraph"/>
                        <w:numPr>
                          <w:ilvl w:val="0"/>
                          <w:numId w:val="38"/>
                        </w:numPr>
                        <w:spacing w:before="100" w:beforeAutospacing="1" w:after="100" w:afterAutospacing="1"/>
                        <w:rPr>
                          <w:rFonts w:eastAsia="Times New Roman"/>
                          <w:b/>
                          <w:bCs/>
                          <w:color w:val="000000"/>
                        </w:rPr>
                      </w:pPr>
                      <w:r w:rsidRPr="00BE5DE8">
                        <w:rPr>
                          <w:rFonts w:eastAsia="Times New Roman"/>
                          <w:b/>
                          <w:bCs/>
                          <w:color w:val="000000"/>
                        </w:rPr>
                        <w:t xml:space="preserve">Fostering highly motivated </w:t>
                      </w:r>
                      <w:r>
                        <w:rPr>
                          <w:rFonts w:eastAsia="Times New Roman"/>
                          <w:b/>
                          <w:bCs/>
                          <w:color w:val="000000"/>
                        </w:rPr>
                        <w:t>team members and farm workers</w:t>
                      </w:r>
                      <w:r w:rsidRPr="00BE5DE8">
                        <w:rPr>
                          <w:rFonts w:eastAsia="Times New Roman"/>
                          <w:b/>
                          <w:bCs/>
                          <w:color w:val="000000"/>
                        </w:rPr>
                        <w:t xml:space="preserve"> who excel in specific areas of expertise</w:t>
                      </w:r>
                      <w:r>
                        <w:rPr>
                          <w:rFonts w:eastAsia="Times New Roman"/>
                          <w:b/>
                          <w:bCs/>
                          <w:color w:val="000000"/>
                        </w:rPr>
                        <w:t xml:space="preserve"> -</w:t>
                      </w:r>
                      <w:r w:rsidRPr="00BE5DE8">
                        <w:rPr>
                          <w:rFonts w:eastAsia="Times New Roman"/>
                          <w:b/>
                          <w:bCs/>
                          <w:color w:val="000000"/>
                        </w:rPr>
                        <w:t xml:space="preserve"> including marketing, administration and support</w:t>
                      </w:r>
                      <w:r>
                        <w:rPr>
                          <w:rFonts w:eastAsia="Times New Roman"/>
                          <w:b/>
                          <w:bCs/>
                          <w:color w:val="000000"/>
                        </w:rPr>
                        <w:t xml:space="preserve"> and equipment operation – i.e. planting, cultivation and harvesting.</w:t>
                      </w:r>
                    </w:p>
                    <w:p w14:paraId="72709F05" w14:textId="4E43E782" w:rsidR="00004D1A" w:rsidRDefault="00004D1A" w:rsidP="00BE5DE8">
                      <w:pPr>
                        <w:pStyle w:val="ListParagraph"/>
                        <w:numPr>
                          <w:ilvl w:val="0"/>
                          <w:numId w:val="38"/>
                        </w:numPr>
                        <w:spacing w:before="100" w:beforeAutospacing="1" w:after="100" w:afterAutospacing="1"/>
                        <w:rPr>
                          <w:rFonts w:eastAsia="Times New Roman"/>
                          <w:b/>
                          <w:bCs/>
                          <w:color w:val="000000"/>
                        </w:rPr>
                      </w:pPr>
                      <w:r w:rsidRPr="00BE5DE8">
                        <w:rPr>
                          <w:rFonts w:eastAsia="Times New Roman"/>
                          <w:b/>
                          <w:bCs/>
                          <w:color w:val="000000"/>
                        </w:rPr>
                        <w:t xml:space="preserve">Create a financially expansive company that reinvests in its own success, invests in </w:t>
                      </w:r>
                      <w:r>
                        <w:rPr>
                          <w:rFonts w:eastAsia="Times New Roman"/>
                          <w:b/>
                          <w:bCs/>
                          <w:color w:val="000000"/>
                        </w:rPr>
                        <w:t xml:space="preserve">good acreage and in downstream product production – namely derivatives </w:t>
                      </w:r>
                    </w:p>
                    <w:p w14:paraId="1E153607" w14:textId="5906F777" w:rsidR="00004D1A" w:rsidRPr="00BE5DE8" w:rsidRDefault="00004D1A" w:rsidP="00A7482A">
                      <w:pPr>
                        <w:pStyle w:val="ListParagraph"/>
                        <w:spacing w:before="100" w:beforeAutospacing="1" w:after="100" w:afterAutospacing="1"/>
                        <w:rPr>
                          <w:rFonts w:eastAsia="Times New Roman"/>
                          <w:b/>
                          <w:bCs/>
                          <w:color w:val="000000"/>
                        </w:rPr>
                      </w:pPr>
                      <w:r>
                        <w:rPr>
                          <w:rFonts w:eastAsia="Times New Roman"/>
                          <w:b/>
                          <w:bCs/>
                          <w:color w:val="000000"/>
                        </w:rPr>
                        <w:t>and ultimately Cannabis and CBD.</w:t>
                      </w:r>
                    </w:p>
                    <w:p w14:paraId="20F09AE8" w14:textId="77777777" w:rsidR="00004D1A" w:rsidRPr="00221047" w:rsidRDefault="00004D1A" w:rsidP="00F95688">
                      <w:pPr>
                        <w:jc w:val="both"/>
                        <w:rPr>
                          <w:rFonts w:eastAsia="Verdana" w:cs="Verdana"/>
                          <w:b/>
                          <w:color w:val="00B050"/>
                          <w:sz w:val="28"/>
                          <w:u w:val="single"/>
                        </w:rPr>
                      </w:pPr>
                    </w:p>
                    <w:p w14:paraId="3E2893F6" w14:textId="77777777" w:rsidR="00004D1A" w:rsidRPr="00A55551" w:rsidRDefault="00004D1A" w:rsidP="00A55551">
                      <w:pPr>
                        <w:pStyle w:val="Title"/>
                        <w:spacing w:line="276" w:lineRule="auto"/>
                        <w:jc w:val="both"/>
                        <w:rPr>
                          <w:rFonts w:eastAsia="Verdana" w:cs="Verdana"/>
                          <w:b w:val="0"/>
                          <w:color w:val="2E47B0"/>
                          <w:sz w:val="2"/>
                          <w:u w:val="single"/>
                        </w:rPr>
                      </w:pPr>
                    </w:p>
                    <w:p w14:paraId="11A22166" w14:textId="77777777" w:rsidR="00004D1A" w:rsidRPr="00D255D0" w:rsidRDefault="00004D1A" w:rsidP="00D255D0">
                      <w:pPr>
                        <w:pStyle w:val="Title"/>
                        <w:spacing w:line="276" w:lineRule="auto"/>
                        <w:jc w:val="both"/>
                        <w:rPr>
                          <w:rFonts w:asciiTheme="minorHAnsi" w:eastAsia="Verdana" w:hAnsiTheme="minorHAnsi" w:cstheme="minorHAnsi"/>
                          <w:sz w:val="2"/>
                        </w:rPr>
                      </w:pPr>
                    </w:p>
                    <w:p w14:paraId="4CA93C47" w14:textId="77777777" w:rsidR="00004D1A" w:rsidRPr="00B950CE" w:rsidRDefault="00004D1A" w:rsidP="00AB25CB">
                      <w:pPr>
                        <w:jc w:val="both"/>
                        <w:rPr>
                          <w:rFonts w:eastAsia="Verdana" w:cs="Verdana"/>
                          <w:b/>
                          <w:sz w:val="24"/>
                        </w:rPr>
                      </w:pPr>
                    </w:p>
                    <w:p w14:paraId="137A50E7" w14:textId="77777777" w:rsidR="00004D1A" w:rsidRDefault="00004D1A" w:rsidP="00681E62">
                      <w:pPr>
                        <w:jc w:val="both"/>
                        <w:rPr>
                          <w:rFonts w:ascii="Verdana" w:eastAsia="Verdana" w:hAnsi="Verdana" w:cs="Verdana"/>
                          <w:sz w:val="19"/>
                        </w:rPr>
                      </w:pPr>
                    </w:p>
                    <w:bookmarkEnd w:id="10"/>
                    <w:p w14:paraId="567E70FA" w14:textId="77777777" w:rsidR="00004D1A" w:rsidRPr="005440A8" w:rsidRDefault="00004D1A" w:rsidP="00681E62">
                      <w:pPr>
                        <w:jc w:val="both"/>
                        <w:rPr>
                          <w:b/>
                          <w:sz w:val="24"/>
                        </w:rPr>
                      </w:pPr>
                    </w:p>
                  </w:txbxContent>
                </v:textbox>
              </v:shape>
            </w:pict>
          </mc:Fallback>
        </mc:AlternateContent>
      </w:r>
    </w:p>
    <w:p w14:paraId="06241A81" w14:textId="3B8E2DED" w:rsidR="007F0135" w:rsidRDefault="009371C7" w:rsidP="00B50AFE">
      <w:r>
        <w:rPr>
          <w:noProof/>
        </w:rPr>
        <w:drawing>
          <wp:anchor distT="0" distB="0" distL="114300" distR="114300" simplePos="0" relativeHeight="251683840" behindDoc="0" locked="0" layoutInCell="1" allowOverlap="1" wp14:anchorId="75249FA3" wp14:editId="37059BE1">
            <wp:simplePos x="0" y="0"/>
            <wp:positionH relativeFrom="column">
              <wp:posOffset>4567546</wp:posOffset>
            </wp:positionH>
            <wp:positionV relativeFrom="paragraph">
              <wp:posOffset>9078</wp:posOffset>
            </wp:positionV>
            <wp:extent cx="2367843" cy="1585609"/>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369076" cy="1586435"/>
                    </a:xfrm>
                    <a:prstGeom prst="rect">
                      <a:avLst/>
                    </a:prstGeom>
                  </pic:spPr>
                </pic:pic>
              </a:graphicData>
            </a:graphic>
            <wp14:sizeRelH relativeFrom="margin">
              <wp14:pctWidth>0</wp14:pctWidth>
            </wp14:sizeRelH>
            <wp14:sizeRelV relativeFrom="margin">
              <wp14:pctHeight>0</wp14:pctHeight>
            </wp14:sizeRelV>
          </wp:anchor>
        </w:drawing>
      </w:r>
    </w:p>
    <w:p w14:paraId="32197A6A" w14:textId="77777777" w:rsidR="007F0135" w:rsidRDefault="007F0135" w:rsidP="00B50AFE"/>
    <w:p w14:paraId="167A0D27" w14:textId="77777777" w:rsidR="007F0135" w:rsidRDefault="007F0135" w:rsidP="00B50AFE"/>
    <w:p w14:paraId="63574012" w14:textId="77777777" w:rsidR="007F0135" w:rsidRDefault="007F0135" w:rsidP="00B50AFE"/>
    <w:p w14:paraId="2541E781" w14:textId="77777777" w:rsidR="007F0135" w:rsidRDefault="007F0135" w:rsidP="00B50AFE"/>
    <w:p w14:paraId="6C5B0817" w14:textId="4DA7E13C" w:rsidR="007F0135" w:rsidRDefault="007F0135" w:rsidP="00B50AFE"/>
    <w:p w14:paraId="7B525E73" w14:textId="3C78A665" w:rsidR="007F0135" w:rsidRDefault="00A7482A" w:rsidP="00B50AFE">
      <w:r>
        <w:rPr>
          <w:noProof/>
        </w:rPr>
        <w:drawing>
          <wp:anchor distT="0" distB="0" distL="114300" distR="114300" simplePos="0" relativeHeight="251670528" behindDoc="0" locked="0" layoutInCell="1" allowOverlap="1" wp14:anchorId="03E03CE4" wp14:editId="6D39D530">
            <wp:simplePos x="0" y="0"/>
            <wp:positionH relativeFrom="column">
              <wp:posOffset>4598504</wp:posOffset>
            </wp:positionH>
            <wp:positionV relativeFrom="paragraph">
              <wp:posOffset>4114</wp:posOffset>
            </wp:positionV>
            <wp:extent cx="2312505" cy="1730096"/>
            <wp:effectExtent l="0" t="0" r="0" b="3810"/>
            <wp:wrapNone/>
            <wp:docPr id="15" name="Picture 15" descr="C:\Users\jr426\AppData\Local\Microsoft\Windows\INetCache\Content.MSO\8C61D32D.tmp">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r426\AppData\Local\Microsoft\Windows\INetCache\Content.MSO\8C61D32D.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6044" cy="17327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E6AF9" w14:textId="04E950F1" w:rsidR="007F0135" w:rsidRDefault="007F0135" w:rsidP="00B50AFE"/>
    <w:p w14:paraId="385A9C69" w14:textId="41082F4C" w:rsidR="007F0135" w:rsidRDefault="007F0135" w:rsidP="00B50AFE"/>
    <w:p w14:paraId="072F4CB4" w14:textId="745F7AC2" w:rsidR="004B7B8B" w:rsidRDefault="004B7B8B" w:rsidP="00B50AFE"/>
    <w:p w14:paraId="3C9E3FBA" w14:textId="33067CCA" w:rsidR="004B7B8B" w:rsidRDefault="004B7B8B" w:rsidP="00B50AFE"/>
    <w:p w14:paraId="1DFF8E1A" w14:textId="3D621D39" w:rsidR="004B7B8B" w:rsidRDefault="004B7B8B" w:rsidP="00B50AFE"/>
    <w:p w14:paraId="6FFB3284" w14:textId="3D852E6E" w:rsidR="004B7B8B" w:rsidRDefault="004B7B8B" w:rsidP="00B50AFE"/>
    <w:p w14:paraId="12CDDF34" w14:textId="7F2E0C54" w:rsidR="004B7B8B" w:rsidRDefault="00A7482A" w:rsidP="00A7482A">
      <w:pPr>
        <w:tabs>
          <w:tab w:val="left" w:pos="3057"/>
        </w:tabs>
      </w:pPr>
      <w:r>
        <w:tab/>
      </w:r>
    </w:p>
    <w:p w14:paraId="7EF87B12" w14:textId="12A1B87C" w:rsidR="004B7B8B" w:rsidRDefault="004B7B8B" w:rsidP="00B50AFE"/>
    <w:p w14:paraId="1D964FB0" w14:textId="285CA359" w:rsidR="004B7B8B" w:rsidRDefault="004B7B8B" w:rsidP="00B50AFE"/>
    <w:p w14:paraId="2A7BC704" w14:textId="58954D25" w:rsidR="004B7B8B" w:rsidRDefault="00767035" w:rsidP="00B50AFE">
      <w:r>
        <w:rPr>
          <w:noProof/>
        </w:rPr>
        <mc:AlternateContent>
          <mc:Choice Requires="wps">
            <w:drawing>
              <wp:inline distT="0" distB="0" distL="0" distR="0" wp14:anchorId="2691F274" wp14:editId="5EB47318">
                <wp:extent cx="304800" cy="304800"/>
                <wp:effectExtent l="0" t="0" r="0" b="0"/>
                <wp:docPr id="254" name="Rectangle 254" descr="https://apis.mail.yahoo.com/ws/v3/mailboxes/@.id==VjN-tE2rys_E9BUKgetGQ6cS-YinTceb_Vps_EY-D_DKw8kO_Y6jiTpKUG2vj0jTbhIzpXSQPIt7834jXjyRXCwNNg/messages/@.id==AKm5kWMZD01LW0YSyQbGYCVf4rM/content/parts/@.id==2/thumbnail?appId=YMailNorr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BF1E13" id="Rectangle 254" o:spid="_x0000_s1026" alt="https://apis.mail.yahoo.com/ws/v3/mailboxes/@.id==VjN-tE2rys_E9BUKgetGQ6cS-YinTceb_Vps_EY-D_DKw8kO_Y6jiTpKUG2vj0jTbhIzpXSQPIt7834jXjyRXCwNNg/messages/@.id==AKm5kWMZD01LW0YSyQbGYCVf4rM/content/parts/@.id==2/thumbnail?appId=YMailNorr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BcwMAAK0GAAAOAAAAZHJzL2Uyb0RvYy54bWysVUtT4zgQvm/V/geX744fOA+7MCzECUUB&#10;GZgAQ/ZCybYcK9iSVlLiZLbmv09LeRCYy9bu+uBqdcv9+Prr9un5uqmtFRaSMJrYfsezLUxzVhA6&#10;T+ynx7EzsC2pEC1QzShO7A2W9vnZ77+dtjzGAatYXWBhgRMq45YndqUUj11X5hVukOwwjikYSyYa&#10;pOAo5m4hUAvem9oNPK/ntkwUXLAcSwnadGu0z4z/ssS5+lKWEiurTmzITZm3MO9Mv92zUxTPBeIV&#10;yXdpoH+RRYMIhaAHVylSyFoK8ourhuSCSVaqTs4al5UlybGpAarxvU/VTCvEsakFwJH8AJP8/9zm&#10;k9W9sEiR2EE3tC2KGmjSV4AN0XmNLaMssMwBMt0aCb1BnMgOFFx3NqhizBTSSnd14mplxtZYun90&#10;wGXyvJg4ahSIjXwdRZdPN3Osrh56+dSZEfqY4+z1mYNl5qSv6U07ePvyOustyCO/eboKVgtv8ZhV&#10;19/5y/Th/lr1Byfh4mWx+foybCeTudtAv9H8EOnipum+fbv7M/X822/ebLp5yK5mw+cyFHduzqjC&#10;VLkcCbXPLHBVtWwyCgmfI86vi2R2B/KECQGNBFK0UCpgM+X3QrdV8luWv0mLsmEFyOALyQEjIDxA&#10;tlcJwdoKowK642sX7gcf+iDBm5W1d6wAkNFSMUOZdSkaHQPIYK0NMzcHZuK1snJQnnjhwAP+5mDa&#10;yToCivcfcyHVFWaNpYXEFpCdcY5Wt1Jtr+6v6FiUjUldgx7FNf2gAJ9bDYSGT7VNJ2G4/HfkRaPB&#10;aBA6YdAbOaGXps7FeBg6vbHf76Yn6XCY+j90XD+MK1IUmOow+7nyw3/G292EbyfiMFmS1aTQ7nRK&#10;UsyzYS2sFYK5HpvHQA6W92vuxzQMXlDLp5L8IPQug8gZ9wZ9JxyHXSfqewPH86PLqOeFUZiOP5Z0&#10;Syj+7yVZbWJH3aBrunSU9KfaPPP8WhuKG6Jgc9akSWygBjz6Eoo1A0e0MLICSm/lIyh0+u9QQLv3&#10;jTZ81RTdsj9jxQboKhjQCZgHOx6EionvttXCvkxs+dcSCWxb9TUFykd+GOoFaw5htx/AQRxbsmML&#10;ojm4SmxlW1txqLZLeckFmVcQyTfAUHYBY1ISQ2E9QtusdsMFO9FUstvfeuken82t97/M2U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PnjZQXMDAACtBgAADgAAAAAAAAAAAAAAAAAuAgAAZHJzL2Uyb0RvYy54bWxQSwECLQAUAAYA&#10;CAAAACEATKDpLNgAAAADAQAADwAAAAAAAAAAAAAAAADNBQAAZHJzL2Rvd25yZXYueG1sUEsFBgAA&#10;AAAEAAQA8wAAANIGAAAAAA==&#10;" filled="f" stroked="f">
                <o:lock v:ext="edit" aspectratio="t"/>
                <w10:anchorlock/>
              </v:rect>
            </w:pict>
          </mc:Fallback>
        </mc:AlternateContent>
      </w:r>
    </w:p>
    <w:p w14:paraId="72BD5B48" w14:textId="6563C700" w:rsidR="00FE510A" w:rsidRDefault="00FE510A" w:rsidP="00B50AFE"/>
    <w:p w14:paraId="3FD62FEE" w14:textId="77777777" w:rsidR="00FE510A" w:rsidRDefault="00FE510A" w:rsidP="00B50AFE"/>
    <w:p w14:paraId="698EA125" w14:textId="3AD68651" w:rsidR="004B7B8B" w:rsidRDefault="004B7B8B" w:rsidP="00B50AFE"/>
    <w:p w14:paraId="1FC8E73A" w14:textId="4B72A6EC" w:rsidR="00767035" w:rsidRDefault="00767035" w:rsidP="00B50AFE"/>
    <w:p w14:paraId="795B6D4A" w14:textId="1F413150" w:rsidR="00767035" w:rsidRDefault="00767035" w:rsidP="00B50AFE"/>
    <w:p w14:paraId="2827FF9C" w14:textId="3DB06346" w:rsidR="00116CAA" w:rsidRDefault="00116CAA" w:rsidP="00B50AFE"/>
    <w:p w14:paraId="53692C51" w14:textId="7E3DD5BA" w:rsidR="00B24A08" w:rsidRDefault="00B24A08" w:rsidP="00B50AFE"/>
    <w:p w14:paraId="03AA384C" w14:textId="4D56EE01" w:rsidR="008A74C0" w:rsidRDefault="008D4A98" w:rsidP="00B50AFE">
      <w:r>
        <w:rPr>
          <w:rFonts w:ascii="Times New Roman" w:hAnsi="Times New Roman"/>
          <w:noProof/>
          <w:sz w:val="24"/>
          <w:szCs w:val="24"/>
        </w:rPr>
        <mc:AlternateContent>
          <mc:Choice Requires="wps">
            <w:drawing>
              <wp:anchor distT="0" distB="0" distL="114300" distR="114300" simplePos="0" relativeHeight="251651072" behindDoc="0" locked="0" layoutInCell="1" allowOverlap="1" wp14:anchorId="32FD5576" wp14:editId="4BB045D8">
                <wp:simplePos x="0" y="0"/>
                <wp:positionH relativeFrom="column">
                  <wp:posOffset>0</wp:posOffset>
                </wp:positionH>
                <wp:positionV relativeFrom="paragraph">
                  <wp:posOffset>84455</wp:posOffset>
                </wp:positionV>
                <wp:extent cx="3733800" cy="403860"/>
                <wp:effectExtent l="0" t="0" r="19050" b="15240"/>
                <wp:wrapNone/>
                <wp:docPr id="2054" name="Text Box 2054"/>
                <wp:cNvGraphicFramePr/>
                <a:graphic xmlns:a="http://schemas.openxmlformats.org/drawingml/2006/main">
                  <a:graphicData uri="http://schemas.microsoft.com/office/word/2010/wordprocessingShape">
                    <wps:wsp>
                      <wps:cNvSpPr txBox="1"/>
                      <wps:spPr>
                        <a:xfrm>
                          <a:off x="0" y="0"/>
                          <a:ext cx="373380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B3E68C" w14:textId="77777777" w:rsidR="00004D1A" w:rsidRPr="00221047" w:rsidRDefault="00004D1A" w:rsidP="0073469D">
                            <w:pPr>
                              <w:rPr>
                                <w:rFonts w:ascii="Arial Black" w:hAnsi="Arial Black"/>
                                <w:color w:val="00B050"/>
                                <w:sz w:val="36"/>
                              </w:rPr>
                            </w:pPr>
                            <w:r w:rsidRPr="00221047">
                              <w:rPr>
                                <w:rFonts w:ascii="Arial Black" w:hAnsi="Arial Black"/>
                                <w:color w:val="00B050"/>
                                <w:sz w:val="36"/>
                              </w:rPr>
                              <w:t xml:space="preserve"> </w:t>
                            </w:r>
                            <w:r w:rsidRPr="00221047">
                              <w:rPr>
                                <w:rFonts w:ascii="Arial Black" w:hAnsi="Arial Black"/>
                                <w:color w:val="00B050"/>
                                <w:sz w:val="18"/>
                                <w:szCs w:val="18"/>
                              </w:rPr>
                              <w:t xml:space="preserve"> </w:t>
                            </w:r>
                            <w:r w:rsidRPr="00221047">
                              <w:rPr>
                                <w:rFonts w:ascii="Arial Black" w:hAnsi="Arial Black"/>
                                <w:color w:val="00B050"/>
                                <w:sz w:val="36"/>
                              </w:rPr>
                              <w:t>OPERATING PLAN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D5576" id="Text Box 2054" o:spid="_x0000_s1062" type="#_x0000_t202" style="position:absolute;margin-left:0;margin-top:6.65pt;width:294pt;height:3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5I3mgIAAMAFAAAOAAAAZHJzL2Uyb0RvYy54bWysVEtPGzEQvlfqf7B8L7t5kNKIDUpBVJUQ&#10;oELF2fHaxML2uLaT3fTXd+zdvCgXql52bc83r28e5xet0WQtfFBgKzo4KSkRlkOt7HNFfz5efzqj&#10;JERma6bBiopuRKAXs48fzhs3FUNYgq6FJ2jEhmnjKrqM0U2LIvClMCycgBMWhRK8YRGv/rmoPWvQ&#10;utHFsCwnRQO+dh64CAFfrzohnWX7Ugoe76QMIhJdUYwt5q/P30X6FrNzNn32zC0V78Ng/xCFYcqi&#10;052pKxYZWXn1lymjuIcAMp5wMAVIqbjIOWA2g/JVNg9L5kTOBckJbkdT+H9m+e363hNVV3RYno4p&#10;scxglR5FG8lXaEl+RI4aF6YIfXAIji1KsNaJu/Qe8DGl3kpv0h+TIihHtjc7hpM9jo+jz6PRWYki&#10;jrJxOTqb5BIUe23nQ/wmwJB0qKjHCmZi2fomRPSI0C0kOQugVX2ttM6X1DXiUnuyZlhvHXOMqHGE&#10;0pY0FZ2MTsts+EiWTO/0F5rxl5TlsQW8aZvcidxffVh7JvIpbrRIGG1/CIn8ZkLeiJFxLuwuzoxO&#10;KIkZvUexx++jeo9ylwdqZM9g407ZKAu+Y+mY2vplS63s8EjSQd7pGNtFmxtrNNl2ygLqDTaQh24M&#10;g+PXCgm/YSHeM49zh42BuyTe4UdqwCpBf6JkCf73W+8Jj+OAUkoanOOKhl8r5gUl+rvFQfkyGI/T&#10;4OfL+PTzEC/+ULI4lNiVuQRsnQFuLcfzMeGj3h6lB/OEK2eevKKIWY6+Kxq3x8vYbRdcWVzM5xmE&#10;o+5YvLEPjifTiebUaI/tE/Oub/SII3IL24ln01f93mGTpoX5KoJUeRgS0R2rfQFwTeR+7Vda2kOH&#10;94zaL97ZHwAAAP//AwBQSwMEFAAGAAgAAAAhAN9+75XZAAAABgEAAA8AAABkcnMvZG93bnJldi54&#10;bWxMj8FOwzAQRO9I/IO1SNyoAxXFDXEqQIULJwrivI1dxyJeR7abhr9nOcFxZlYzb5vNHAYx2ZR9&#10;JA3XiwqEpS4aT07Dx/vzlQKRC5LBIZLV8G0zbNrzswZrE0/0ZqddcYJLKNeooS9lrKXMXW8D5kUc&#10;LXF2iClgYZmcNAlPXB4GeVNVKxnQEy/0ONqn3nZfu2PQsH10a9cpTP1WGe+n+fPw6l60vryYH+5B&#10;FDuXv2P4xWd0aJlpH49kshg08COF3eUSBKe3SrGx13C3WoNsG/kfv/0BAAD//wMAUEsBAi0AFAAG&#10;AAgAAAAhALaDOJL+AAAA4QEAABMAAAAAAAAAAAAAAAAAAAAAAFtDb250ZW50X1R5cGVzXS54bWxQ&#10;SwECLQAUAAYACAAAACEAOP0h/9YAAACUAQAACwAAAAAAAAAAAAAAAAAvAQAAX3JlbHMvLnJlbHNQ&#10;SwECLQAUAAYACAAAACEAq7OSN5oCAADABQAADgAAAAAAAAAAAAAAAAAuAgAAZHJzL2Uyb0RvYy54&#10;bWxQSwECLQAUAAYACAAAACEA337vldkAAAAGAQAADwAAAAAAAAAAAAAAAAD0BAAAZHJzL2Rvd25y&#10;ZXYueG1sUEsFBgAAAAAEAAQA8wAAAPoFAAAAAA==&#10;" fillcolor="white [3201]" strokeweight=".5pt">
                <v:textbox>
                  <w:txbxContent>
                    <w:p w14:paraId="39B3E68C" w14:textId="77777777" w:rsidR="00004D1A" w:rsidRPr="00221047" w:rsidRDefault="00004D1A" w:rsidP="0073469D">
                      <w:pPr>
                        <w:rPr>
                          <w:rFonts w:ascii="Arial Black" w:hAnsi="Arial Black"/>
                          <w:color w:val="00B050"/>
                          <w:sz w:val="36"/>
                        </w:rPr>
                      </w:pPr>
                      <w:r w:rsidRPr="00221047">
                        <w:rPr>
                          <w:rFonts w:ascii="Arial Black" w:hAnsi="Arial Black"/>
                          <w:color w:val="00B050"/>
                          <w:sz w:val="36"/>
                        </w:rPr>
                        <w:t xml:space="preserve"> </w:t>
                      </w:r>
                      <w:r w:rsidRPr="00221047">
                        <w:rPr>
                          <w:rFonts w:ascii="Arial Black" w:hAnsi="Arial Black"/>
                          <w:color w:val="00B050"/>
                          <w:sz w:val="18"/>
                          <w:szCs w:val="18"/>
                        </w:rPr>
                        <w:t xml:space="preserve"> </w:t>
                      </w:r>
                      <w:r w:rsidRPr="00221047">
                        <w:rPr>
                          <w:rFonts w:ascii="Arial Black" w:hAnsi="Arial Black"/>
                          <w:color w:val="00B050"/>
                          <w:sz w:val="36"/>
                        </w:rPr>
                        <w:t>OPERATING PLAN [Cont’d]</w:t>
                      </w:r>
                    </w:p>
                  </w:txbxContent>
                </v:textbox>
              </v:shape>
            </w:pict>
          </mc:Fallback>
        </mc:AlternateContent>
      </w:r>
    </w:p>
    <w:p w14:paraId="5BF31CBF" w14:textId="4B53A1B8" w:rsidR="008A74C0" w:rsidRDefault="008A74C0" w:rsidP="00B50AFE"/>
    <w:p w14:paraId="4D313711" w14:textId="3B166CEF" w:rsidR="008A74C0" w:rsidRDefault="008A74C0" w:rsidP="00B50AFE"/>
    <w:p w14:paraId="3295AD4D" w14:textId="253D3430" w:rsidR="008A74C0" w:rsidRDefault="003F2293" w:rsidP="00B50AFE">
      <w:r>
        <w:rPr>
          <w:rFonts w:ascii="Arial" w:hAnsi="Arial" w:cs="Arial"/>
          <w:noProof/>
          <w:color w:val="1A0DAB"/>
          <w:sz w:val="2"/>
          <w:szCs w:val="2"/>
          <w:shd w:val="clear" w:color="auto" w:fill="FFFFFF"/>
        </w:rPr>
        <w:drawing>
          <wp:anchor distT="0" distB="0" distL="114300" distR="114300" simplePos="0" relativeHeight="251694080" behindDoc="0" locked="0" layoutInCell="1" allowOverlap="1" wp14:anchorId="30997C5C" wp14:editId="44745F69">
            <wp:simplePos x="0" y="0"/>
            <wp:positionH relativeFrom="column">
              <wp:posOffset>4631635</wp:posOffset>
            </wp:positionH>
            <wp:positionV relativeFrom="paragraph">
              <wp:posOffset>52871</wp:posOffset>
            </wp:positionV>
            <wp:extent cx="2453292" cy="1835426"/>
            <wp:effectExtent l="0" t="0" r="4445" b="0"/>
            <wp:wrapNone/>
            <wp:docPr id="30" name="Picture 30" descr="Image result for Hemp colorad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emp colorado">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3553" cy="18505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228">
        <w:rPr>
          <w:rFonts w:ascii="Times New Roman" w:hAnsi="Times New Roman" w:cs="Times New Roman"/>
          <w:noProof/>
          <w:sz w:val="24"/>
          <w:szCs w:val="24"/>
        </w:rPr>
        <w:drawing>
          <wp:anchor distT="36576" distB="36576" distL="36576" distR="36576" simplePos="0" relativeHeight="251691008" behindDoc="0" locked="0" layoutInCell="1" allowOverlap="1" wp14:anchorId="77FBFF1F" wp14:editId="3F7D2738">
            <wp:simplePos x="0" y="0"/>
            <wp:positionH relativeFrom="column">
              <wp:posOffset>0</wp:posOffset>
            </wp:positionH>
            <wp:positionV relativeFrom="paragraph">
              <wp:posOffset>36830</wp:posOffset>
            </wp:positionV>
            <wp:extent cx="4439285" cy="3310255"/>
            <wp:effectExtent l="0" t="0" r="0" b="444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l="19899" t="25327" r="31056" b="16161"/>
                    <a:stretch>
                      <a:fillRect/>
                    </a:stretch>
                  </pic:blipFill>
                  <pic:spPr bwMode="auto">
                    <a:xfrm>
                      <a:off x="0" y="0"/>
                      <a:ext cx="4439285" cy="3310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538D642" w14:textId="533480D4" w:rsidR="008A74C0" w:rsidRDefault="003F2293" w:rsidP="00B50AFE">
      <w:r>
        <w:rPr>
          <w:rFonts w:ascii="Arial" w:hAnsi="Arial" w:cs="Arial"/>
          <w:noProof/>
          <w:color w:val="1A0DAB"/>
          <w:sz w:val="2"/>
          <w:szCs w:val="2"/>
          <w:shd w:val="clear" w:color="auto" w:fill="FFFFFF"/>
        </w:rPr>
        <w:drawing>
          <wp:inline distT="0" distB="0" distL="0" distR="0" wp14:anchorId="5B94D4DB" wp14:editId="3F5674A6">
            <wp:extent cx="2345690" cy="1954530"/>
            <wp:effectExtent l="0" t="0" r="0" b="7620"/>
            <wp:docPr id="41" name="Picture 41" descr="Image result for Hemp colorad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Hemp colorado">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5690" cy="1954530"/>
                    </a:xfrm>
                    <a:prstGeom prst="rect">
                      <a:avLst/>
                    </a:prstGeom>
                    <a:noFill/>
                    <a:ln>
                      <a:noFill/>
                    </a:ln>
                  </pic:spPr>
                </pic:pic>
              </a:graphicData>
            </a:graphic>
          </wp:inline>
        </w:drawing>
      </w:r>
    </w:p>
    <w:p w14:paraId="393533F7" w14:textId="0417E48B" w:rsidR="008A74C0" w:rsidRDefault="008A74C0" w:rsidP="00B50AFE"/>
    <w:p w14:paraId="1FC51A5F" w14:textId="08A1F81C" w:rsidR="008A74C0" w:rsidRDefault="008A74C0" w:rsidP="00B50AFE"/>
    <w:p w14:paraId="513AA3A1" w14:textId="7487E538" w:rsidR="008A74C0" w:rsidRDefault="008A74C0" w:rsidP="00B50AFE"/>
    <w:p w14:paraId="26638E64" w14:textId="6EE340BA" w:rsidR="008A74C0" w:rsidRDefault="008A74C0" w:rsidP="00B50AFE"/>
    <w:p w14:paraId="2A95CF13" w14:textId="001890B1" w:rsidR="008A74C0" w:rsidRDefault="003F2293" w:rsidP="00B50AFE">
      <w:r>
        <w:rPr>
          <w:rFonts w:ascii="Times New Roman" w:hAnsi="Times New Roman" w:cs="Times New Roman"/>
          <w:noProof/>
          <w:sz w:val="24"/>
          <w:szCs w:val="24"/>
        </w:rPr>
        <w:drawing>
          <wp:anchor distT="36576" distB="36576" distL="36576" distR="36576" simplePos="0" relativeHeight="251686912" behindDoc="0" locked="0" layoutInCell="1" allowOverlap="1" wp14:anchorId="35868123" wp14:editId="72C5CDF5">
            <wp:simplePos x="0" y="0"/>
            <wp:positionH relativeFrom="column">
              <wp:posOffset>0</wp:posOffset>
            </wp:positionH>
            <wp:positionV relativeFrom="paragraph">
              <wp:posOffset>27526</wp:posOffset>
            </wp:positionV>
            <wp:extent cx="4432659" cy="2857156"/>
            <wp:effectExtent l="0" t="0" r="635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894" r="377" b="912"/>
                    <a:stretch/>
                  </pic:blipFill>
                  <pic:spPr bwMode="auto">
                    <a:xfrm>
                      <a:off x="0" y="0"/>
                      <a:ext cx="4432659" cy="285715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85B7B4" w14:textId="43A6C9F7" w:rsidR="008A74C0" w:rsidRDefault="008A74C0" w:rsidP="00B50AFE"/>
    <w:p w14:paraId="4BFFCA3A" w14:textId="34808E93" w:rsidR="008A74C0" w:rsidRDefault="008A74C0" w:rsidP="00B50AFE"/>
    <w:p w14:paraId="5FC3E950" w14:textId="6A09F932" w:rsidR="008A74C0" w:rsidRDefault="008A74C0" w:rsidP="00B50AFE"/>
    <w:p w14:paraId="50D83BAC" w14:textId="6821B1BB" w:rsidR="008A74C0" w:rsidRDefault="008A74C0" w:rsidP="00B50AFE"/>
    <w:p w14:paraId="561FB5DC" w14:textId="5FDBB990" w:rsidR="008A74C0" w:rsidRDefault="008A74C0" w:rsidP="00B50AFE"/>
    <w:p w14:paraId="597ADE99" w14:textId="5B2D9E23" w:rsidR="008A74C0" w:rsidRDefault="008A74C0" w:rsidP="00B50AFE"/>
    <w:p w14:paraId="62210197" w14:textId="2D47CA89" w:rsidR="008A74C0" w:rsidRDefault="008A74C0" w:rsidP="00B50AFE"/>
    <w:p w14:paraId="685CA4D4" w14:textId="3123A888" w:rsidR="008A74C0" w:rsidRDefault="008A74C0" w:rsidP="00B50AFE"/>
    <w:p w14:paraId="4DCFB466" w14:textId="00107E55" w:rsidR="008A74C0" w:rsidRDefault="008A74C0" w:rsidP="00B50AFE"/>
    <w:p w14:paraId="557232C7" w14:textId="1912D84F" w:rsidR="008A74C0" w:rsidRDefault="008A74C0" w:rsidP="00B50AFE"/>
    <w:p w14:paraId="03010447" w14:textId="590DC666" w:rsidR="008A74C0" w:rsidRDefault="008A74C0" w:rsidP="00B50AFE"/>
    <w:p w14:paraId="22C7F4D9" w14:textId="77777777" w:rsidR="00FC020A" w:rsidRDefault="004A5B64" w:rsidP="00B50AFE">
      <w:r>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17941302" wp14:editId="297B1F0D">
                <wp:simplePos x="0" y="0"/>
                <wp:positionH relativeFrom="column">
                  <wp:posOffset>-99919</wp:posOffset>
                </wp:positionH>
                <wp:positionV relativeFrom="paragraph">
                  <wp:posOffset>159107</wp:posOffset>
                </wp:positionV>
                <wp:extent cx="3733800" cy="403860"/>
                <wp:effectExtent l="0" t="0" r="19050" b="15240"/>
                <wp:wrapNone/>
                <wp:docPr id="10271" name="Text Box 10271"/>
                <wp:cNvGraphicFramePr/>
                <a:graphic xmlns:a="http://schemas.openxmlformats.org/drawingml/2006/main">
                  <a:graphicData uri="http://schemas.microsoft.com/office/word/2010/wordprocessingShape">
                    <wps:wsp>
                      <wps:cNvSpPr txBox="1"/>
                      <wps:spPr>
                        <a:xfrm>
                          <a:off x="0" y="0"/>
                          <a:ext cx="373380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974318" w14:textId="77777777" w:rsidR="00004D1A" w:rsidRPr="00221047" w:rsidRDefault="00004D1A" w:rsidP="004A5B64">
                            <w:pPr>
                              <w:rPr>
                                <w:rFonts w:ascii="Arial Black" w:hAnsi="Arial Black"/>
                                <w:color w:val="00B050"/>
                                <w:sz w:val="36"/>
                              </w:rPr>
                            </w:pPr>
                            <w:r w:rsidRPr="00221047">
                              <w:rPr>
                                <w:rFonts w:ascii="Arial Black" w:hAnsi="Arial Black"/>
                                <w:color w:val="00B050"/>
                                <w:sz w:val="36"/>
                              </w:rPr>
                              <w:t xml:space="preserve"> </w:t>
                            </w:r>
                            <w:r w:rsidRPr="00221047">
                              <w:rPr>
                                <w:rFonts w:ascii="Arial Black" w:hAnsi="Arial Black"/>
                                <w:color w:val="00B050"/>
                                <w:sz w:val="18"/>
                                <w:szCs w:val="18"/>
                              </w:rPr>
                              <w:t xml:space="preserve"> </w:t>
                            </w:r>
                            <w:r w:rsidRPr="00221047">
                              <w:rPr>
                                <w:rFonts w:ascii="Arial Black" w:hAnsi="Arial Black"/>
                                <w:color w:val="00B050"/>
                                <w:sz w:val="36"/>
                              </w:rPr>
                              <w:t>OPERATING PLAN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41302" id="Text Box 10271" o:spid="_x0000_s1063" type="#_x0000_t202" style="position:absolute;margin-left:-7.85pt;margin-top:12.55pt;width:294pt;height:3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pSmQIAAMIFAAAOAAAAZHJzL2Uyb0RvYy54bWysVFtP2zAYfZ+0/2D5fSS9QFlFijoQ0yQ0&#10;0GDi2XVsGuHYnu026X79jp30xnhh2kti+zvf7XyXi8u2VmQtnK+MLujgJKdEaG7KSj8X9Ofjzadz&#10;SnxgumTKaFHQjfD0cvbxw0Vjp2JolkaVwhEY0X7a2IIuQ7DTLPN8KWrmT4wVGkJpXM0Cru45Kx1r&#10;YL1W2TDPz7LGuNI6w4X3eL3uhHSW7EspeLiT0otAVEERW0hfl76L+M1mF2z67JhdVrwPg/1DFDWr&#10;NJzuTF2zwMjKVX+ZqivujDcynHBTZ0bKiouUA7IZ5K+yeVgyK1IuIMfbHU3+/5nl39f3jlQlapcP&#10;JwNKNKtRpkfRBvLFtKR7BUuN9VOAHyzgoYUIGpG9+O7xGJNvpavjH2kRyMH3ZsdxNMjxOJqMRuc5&#10;RByycT46P0tFyPba1vnwVZiaxENBHWqYqGXrWx/gEdAtJDrzRlXlTaVUusS+EVfKkTVDxVVIMULj&#10;CKU0aQp6NjrNk+EjWTS9018oxl9ilscWcFM6uhOpw/qw9kykU9goETFK/xASDCdC3oiRcS70Ls6E&#10;jiiJjN6j2OP3Ub1HucsDGsmz0WGnXFfauI6lY2rLly21ssODpIO84zG0iza11miy7ZSFKTdoIGe6&#10;QfSW31Qg/Jb5cM8cJg+NgW0S7vCRyqBKpj9RsjTu91vvEY+BgJSSBpNcUP9rxZygRH3TGJXPg/E4&#10;jn66jE8nQ1zcoWRxKNGr+sqgdTAKiC4dIz6o7VE6Uz9h6cyjV4iY5vBd0LA9XoVuv2BpcTGfJxCG&#10;3bJwqx8sj6YjzbHRHtsn5mzf6AEj8t1sZ55NX/V7h42a2sxXwcgqDUMkumO1LwAWRerXfqnFTXR4&#10;T6j96p39AQAA//8DAFBLAwQUAAYACAAAACEA5wxFz90AAAAJAQAADwAAAGRycy9kb3ducmV2Lnht&#10;bEyPwU7DMBBE70j8g7VI3FonQSEmxKkAtVw4URDnbezaFrEd2W4a/r7mBMfVPM287TaLHcksQzTe&#10;cSjXBRDpBi+MUxw+P3YrBiQmdAJH7ySHHxlh019fddgKf3bvct4nRXKJiy1y0ClNLaVx0NJiXPtJ&#10;upwdfbCY8hkUFQHPudyOtCqKe2rRuLygcZIvWg7f+5PlsH1WD2pgGPSWCWPm5ev4pl45v71Znh6B&#10;JLmkPxh+9bM69Nnp4E9ORDJyWJV1k1EOVV0CyUDdVHdADhwYa4D2Hf3/QX8BAAD//wMAUEsBAi0A&#10;FAAGAAgAAAAhALaDOJL+AAAA4QEAABMAAAAAAAAAAAAAAAAAAAAAAFtDb250ZW50X1R5cGVzXS54&#10;bWxQSwECLQAUAAYACAAAACEAOP0h/9YAAACUAQAACwAAAAAAAAAAAAAAAAAvAQAAX3JlbHMvLnJl&#10;bHNQSwECLQAUAAYACAAAACEArZJKUpkCAADCBQAADgAAAAAAAAAAAAAAAAAuAgAAZHJzL2Uyb0Rv&#10;Yy54bWxQSwECLQAUAAYACAAAACEA5wxFz90AAAAJAQAADwAAAAAAAAAAAAAAAADzBAAAZHJzL2Rv&#10;d25yZXYueG1sUEsFBgAAAAAEAAQA8wAAAP0FAAAAAA==&#10;" fillcolor="white [3201]" strokeweight=".5pt">
                <v:textbox>
                  <w:txbxContent>
                    <w:p w14:paraId="5B974318" w14:textId="77777777" w:rsidR="00004D1A" w:rsidRPr="00221047" w:rsidRDefault="00004D1A" w:rsidP="004A5B64">
                      <w:pPr>
                        <w:rPr>
                          <w:rFonts w:ascii="Arial Black" w:hAnsi="Arial Black"/>
                          <w:color w:val="00B050"/>
                          <w:sz w:val="36"/>
                        </w:rPr>
                      </w:pPr>
                      <w:r w:rsidRPr="00221047">
                        <w:rPr>
                          <w:rFonts w:ascii="Arial Black" w:hAnsi="Arial Black"/>
                          <w:color w:val="00B050"/>
                          <w:sz w:val="36"/>
                        </w:rPr>
                        <w:t xml:space="preserve"> </w:t>
                      </w:r>
                      <w:r w:rsidRPr="00221047">
                        <w:rPr>
                          <w:rFonts w:ascii="Arial Black" w:hAnsi="Arial Black"/>
                          <w:color w:val="00B050"/>
                          <w:sz w:val="18"/>
                          <w:szCs w:val="18"/>
                        </w:rPr>
                        <w:t xml:space="preserve"> </w:t>
                      </w:r>
                      <w:r w:rsidRPr="00221047">
                        <w:rPr>
                          <w:rFonts w:ascii="Arial Black" w:hAnsi="Arial Black"/>
                          <w:color w:val="00B050"/>
                          <w:sz w:val="36"/>
                        </w:rPr>
                        <w:t>OPERATING PLAN [Cont’d]</w:t>
                      </w:r>
                    </w:p>
                  </w:txbxContent>
                </v:textbox>
              </v:shape>
            </w:pict>
          </mc:Fallback>
        </mc:AlternateContent>
      </w:r>
    </w:p>
    <w:p w14:paraId="6C08E812" w14:textId="77777777" w:rsidR="00FC020A" w:rsidRDefault="00FC020A" w:rsidP="00B50AFE"/>
    <w:p w14:paraId="2CBBE012" w14:textId="77777777" w:rsidR="00FC020A" w:rsidRDefault="004A5B64" w:rsidP="00B50AFE">
      <w:r w:rsidRPr="00754BEF">
        <w:rPr>
          <w:noProof/>
        </w:rPr>
        <mc:AlternateContent>
          <mc:Choice Requires="wps">
            <w:drawing>
              <wp:anchor distT="0" distB="0" distL="114300" distR="114300" simplePos="0" relativeHeight="251668480" behindDoc="0" locked="0" layoutInCell="1" allowOverlap="1" wp14:anchorId="5E59D019" wp14:editId="7362F0B0">
                <wp:simplePos x="0" y="0"/>
                <wp:positionH relativeFrom="column">
                  <wp:posOffset>-85134</wp:posOffset>
                </wp:positionH>
                <wp:positionV relativeFrom="paragraph">
                  <wp:posOffset>233126</wp:posOffset>
                </wp:positionV>
                <wp:extent cx="5950744" cy="2415540"/>
                <wp:effectExtent l="0" t="0" r="0" b="0"/>
                <wp:wrapNone/>
                <wp:docPr id="1029" name="TextBox 6"/>
                <wp:cNvGraphicFramePr/>
                <a:graphic xmlns:a="http://schemas.openxmlformats.org/drawingml/2006/main">
                  <a:graphicData uri="http://schemas.microsoft.com/office/word/2010/wordprocessingShape">
                    <wps:wsp>
                      <wps:cNvSpPr txBox="1"/>
                      <wps:spPr>
                        <a:xfrm>
                          <a:off x="0" y="0"/>
                          <a:ext cx="5950744" cy="2415540"/>
                        </a:xfrm>
                        <a:prstGeom prst="rect">
                          <a:avLst/>
                        </a:prstGeom>
                        <a:solidFill>
                          <a:schemeClr val="bg1"/>
                        </a:solidFill>
                      </wps:spPr>
                      <wps:txbx>
                        <w:txbxContent>
                          <w:p w14:paraId="7602B071" w14:textId="77777777" w:rsidR="00004D1A" w:rsidRPr="00221047" w:rsidRDefault="00004D1A" w:rsidP="004A5B64">
                            <w:pPr>
                              <w:pStyle w:val="NormalWeb"/>
                              <w:spacing w:before="0" w:beforeAutospacing="0" w:after="0" w:afterAutospacing="0"/>
                              <w:rPr>
                                <w:color w:val="00B050"/>
                              </w:rPr>
                            </w:pPr>
                            <w:r w:rsidRPr="00221047">
                              <w:rPr>
                                <w:rFonts w:asciiTheme="minorHAnsi" w:hAnsi="Calibri" w:cstheme="minorBidi"/>
                                <w:b/>
                                <w:bCs/>
                                <w:color w:val="00B050"/>
                                <w:kern w:val="24"/>
                                <w:u w:val="single"/>
                              </w:rPr>
                              <w:t>OPERATING FRAMEWORK:</w:t>
                            </w:r>
                          </w:p>
                          <w:p w14:paraId="6037E818" w14:textId="77777777" w:rsidR="00004D1A" w:rsidRPr="0067779B" w:rsidRDefault="00004D1A" w:rsidP="004A5B64">
                            <w:pPr>
                              <w:pStyle w:val="NormalWeb"/>
                              <w:spacing w:before="0" w:beforeAutospacing="0" w:after="0" w:afterAutospacing="0"/>
                              <w:jc w:val="both"/>
                            </w:pPr>
                            <w:r w:rsidRPr="0067779B">
                              <w:rPr>
                                <w:rFonts w:asciiTheme="minorHAnsi" w:hAnsi="Calibri" w:cstheme="minorBidi"/>
                                <w:b/>
                                <w:bCs/>
                                <w:kern w:val="24"/>
                              </w:rPr>
                              <w:t xml:space="preserve">In any organization, it is necessary for everyone to congruent as regards how the operating environment will function and flow.  There need to be established Processes that will be followed as well as written, standard Policy &amp; Procedures that are to be utilized in every situation requiring consistency and control. These need to be tied to the authorizing elements of the Strategic Plan so that resources are dedicated by priority, by time period, by department.  </w:t>
                            </w:r>
                            <w:r w:rsidRPr="0067779B">
                              <w:rPr>
                                <w:rFonts w:asciiTheme="minorHAnsi" w:hAnsi="Calibri" w:cstheme="minorBidi"/>
                                <w:b/>
                                <w:bCs/>
                                <w:kern w:val="24"/>
                                <w:u w:val="single"/>
                              </w:rPr>
                              <w:t>The following graphic reflects the process that the Company will follow:</w:t>
                            </w:r>
                            <w:r w:rsidRPr="0067779B">
                              <w:rPr>
                                <w:rFonts w:asciiTheme="minorHAnsi" w:hAnsi="Calibri" w:cstheme="minorBidi"/>
                                <w:kern w:val="24"/>
                              </w:rPr>
                              <w:t>.</w:t>
                            </w:r>
                          </w:p>
                        </w:txbxContent>
                      </wps:txbx>
                      <wps:bodyPr wrap="square" rtlCol="0">
                        <a:spAutoFit/>
                      </wps:bodyPr>
                    </wps:wsp>
                  </a:graphicData>
                </a:graphic>
                <wp14:sizeRelH relativeFrom="margin">
                  <wp14:pctWidth>0</wp14:pctWidth>
                </wp14:sizeRelH>
              </wp:anchor>
            </w:drawing>
          </mc:Choice>
          <mc:Fallback>
            <w:pict>
              <v:shape w14:anchorId="5E59D019" id="_x0000_s1064" type="#_x0000_t202" style="position:absolute;margin-left:-6.7pt;margin-top:18.35pt;width:468.55pt;height:190.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0zsQEAAEEDAAAOAAAAZHJzL2Uyb0RvYy54bWysUsFu2zAMvQ/oPwi6L3aypGuNOMXaIrsM&#10;W4G2H6DIUixAEjVRiZ2/H6U0adHeil1kk3x6eo/k8mZ0lu1VRAO+5dNJzZnyEjrjty1/flp/veIM&#10;k/CdsOBVyw8K+c3q4styCI2aQQ+2U5ERicdmCC3vUwpNVaHslRM4gaA8FTVEJxKFcVt1UQzE7mw1&#10;q+vLaoDYhQhSIVL2/ljkq8KvtZLpj9aoErMtJ22pnLGcm3xWq6VotlGE3sgXGeITKpwwnh49U92L&#10;JNgumg9UzsgICDpNJLgKtDZSFQ/kZlq/c/PYi6CKF2oOhnOb8P/Ryt/7h8hMR7OrZ9eceeFoSk9q&#10;TLcwssvcnyFgQ7DHQMA0UpqwpzxSMtsedXT5S4YY1anTh3N3iYtJSi6uF/X3+ZwzSbXZfLpYzEv/&#10;q9frIWL6qcCx/NPySOMrXRX7X5hICkFPkPwagjXd2lhbgrwy6s5Gthc07M22iKQbb1BV9nLUnP/S&#10;uBmL929XJ0Mb6A7kc6CNaDn+3YmoOIvJ3kFZoPJQ+LFLsDZFUKY53iF1OaA5FZ0vO5UX4W1cUK+b&#10;v/oHAAD//wMAUEsDBBQABgAIAAAAIQDG3RKB3wAAAAoBAAAPAAAAZHJzL2Rvd25yZXYueG1sTI9N&#10;S8QwEIbvgv8hjOBtN/2iq7XpokJhRS+u4jltxraYTEKT7tZ/bzzpbYZ5eOd56/1qNDvh7CdLAtJt&#10;Agypt2qiQcD7W7u5AeaDJCW1JRTwjR72zeVFLStlz/SKp2MYWAwhX0kBYwiu4tz3Ixrpt9Yhxdun&#10;nY0McZ0HrmZ5juFG8yxJSm7kRPHDKB0+jth/HRcjoHQf7mHJnlb13L5IXbSWH7qDENdX6/0dsIBr&#10;+IPhVz+qQxOdOruQ8kwL2KR5EVEBebkDFoHbLI9DJ6BIdynwpub/KzQ/AAAA//8DAFBLAQItABQA&#10;BgAIAAAAIQC2gziS/gAAAOEBAAATAAAAAAAAAAAAAAAAAAAAAABbQ29udGVudF9UeXBlc10ueG1s&#10;UEsBAi0AFAAGAAgAAAAhADj9If/WAAAAlAEAAAsAAAAAAAAAAAAAAAAALwEAAF9yZWxzLy5yZWxz&#10;UEsBAi0AFAAGAAgAAAAhADq+fTOxAQAAQQMAAA4AAAAAAAAAAAAAAAAALgIAAGRycy9lMm9Eb2Mu&#10;eG1sUEsBAi0AFAAGAAgAAAAhAMbdEoHfAAAACgEAAA8AAAAAAAAAAAAAAAAACwQAAGRycy9kb3du&#10;cmV2LnhtbFBLBQYAAAAABAAEAPMAAAAXBQAAAAA=&#10;" fillcolor="white [3212]" stroked="f">
                <v:textbox style="mso-fit-shape-to-text:t">
                  <w:txbxContent>
                    <w:p w14:paraId="7602B071" w14:textId="77777777" w:rsidR="00004D1A" w:rsidRPr="00221047" w:rsidRDefault="00004D1A" w:rsidP="004A5B64">
                      <w:pPr>
                        <w:pStyle w:val="NormalWeb"/>
                        <w:spacing w:before="0" w:beforeAutospacing="0" w:after="0" w:afterAutospacing="0"/>
                        <w:rPr>
                          <w:color w:val="00B050"/>
                        </w:rPr>
                      </w:pPr>
                      <w:r w:rsidRPr="00221047">
                        <w:rPr>
                          <w:rFonts w:asciiTheme="minorHAnsi" w:hAnsi="Calibri" w:cstheme="minorBidi"/>
                          <w:b/>
                          <w:bCs/>
                          <w:color w:val="00B050"/>
                          <w:kern w:val="24"/>
                          <w:u w:val="single"/>
                        </w:rPr>
                        <w:t>OPERATING FRAMEWORK:</w:t>
                      </w:r>
                    </w:p>
                    <w:p w14:paraId="6037E818" w14:textId="77777777" w:rsidR="00004D1A" w:rsidRPr="0067779B" w:rsidRDefault="00004D1A" w:rsidP="004A5B64">
                      <w:pPr>
                        <w:pStyle w:val="NormalWeb"/>
                        <w:spacing w:before="0" w:beforeAutospacing="0" w:after="0" w:afterAutospacing="0"/>
                        <w:jc w:val="both"/>
                      </w:pPr>
                      <w:r w:rsidRPr="0067779B">
                        <w:rPr>
                          <w:rFonts w:asciiTheme="minorHAnsi" w:hAnsi="Calibri" w:cstheme="minorBidi"/>
                          <w:b/>
                          <w:bCs/>
                          <w:kern w:val="24"/>
                        </w:rPr>
                        <w:t xml:space="preserve">In any organization, it is necessary for everyone to congruent as regards how the operating environment will function and flow.  There need to be established Processes that will be followed as well as written, standard Policy &amp; Procedures that are to be utilized in every situation requiring consistency and control. These need to be tied to the authorizing elements of the Strategic Plan so that resources are dedicated by priority, by time period, by department.  </w:t>
                      </w:r>
                      <w:r w:rsidRPr="0067779B">
                        <w:rPr>
                          <w:rFonts w:asciiTheme="minorHAnsi" w:hAnsi="Calibri" w:cstheme="minorBidi"/>
                          <w:b/>
                          <w:bCs/>
                          <w:kern w:val="24"/>
                          <w:u w:val="single"/>
                        </w:rPr>
                        <w:t>The following graphic reflects the process that the Company will follow:</w:t>
                      </w:r>
                      <w:r w:rsidRPr="0067779B">
                        <w:rPr>
                          <w:rFonts w:asciiTheme="minorHAnsi" w:hAnsi="Calibri" w:cstheme="minorBidi"/>
                          <w:kern w:val="24"/>
                        </w:rPr>
                        <w:t>.</w:t>
                      </w:r>
                    </w:p>
                  </w:txbxContent>
                </v:textbox>
              </v:shape>
            </w:pict>
          </mc:Fallback>
        </mc:AlternateContent>
      </w:r>
    </w:p>
    <w:p w14:paraId="3E8FCAD0" w14:textId="77777777" w:rsidR="00FC020A" w:rsidRDefault="00FC020A" w:rsidP="00B50AFE"/>
    <w:p w14:paraId="2D6450D9" w14:textId="77777777" w:rsidR="00FC020A" w:rsidRDefault="00FC020A" w:rsidP="00B50AFE"/>
    <w:p w14:paraId="7C7E7303" w14:textId="77777777" w:rsidR="00FC020A" w:rsidRDefault="00FC020A" w:rsidP="00B50AFE"/>
    <w:p w14:paraId="1A0F46A8" w14:textId="77777777" w:rsidR="00FC020A" w:rsidRDefault="00FC020A" w:rsidP="00B50AFE"/>
    <w:p w14:paraId="57166B94" w14:textId="77777777" w:rsidR="00FC020A" w:rsidRDefault="00FC020A" w:rsidP="00B50AFE"/>
    <w:p w14:paraId="1229F0B9" w14:textId="77777777" w:rsidR="00FC020A" w:rsidRDefault="009B6658" w:rsidP="00B50AFE">
      <w:r>
        <w:rPr>
          <w:noProof/>
        </w:rPr>
        <w:drawing>
          <wp:anchor distT="0" distB="0" distL="114300" distR="114300" simplePos="0" relativeHeight="251672576" behindDoc="0" locked="0" layoutInCell="1" allowOverlap="1" wp14:anchorId="7A4EB23B" wp14:editId="35B88E44">
            <wp:simplePos x="0" y="0"/>
            <wp:positionH relativeFrom="column">
              <wp:posOffset>-54843</wp:posOffset>
            </wp:positionH>
            <wp:positionV relativeFrom="paragraph">
              <wp:posOffset>133645</wp:posOffset>
            </wp:positionV>
            <wp:extent cx="5950585" cy="5280025"/>
            <wp:effectExtent l="0" t="0" r="0" b="0"/>
            <wp:wrapNone/>
            <wp:docPr id="1031" name="Picture 1031" descr="http://xtra.strategypal.com/wp-content/themes/xtrapal/child/images/xtra/stories/Plan_Operation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xtra.strategypal.com/wp-content/themes/xtrapal/child/images/xtra/stories/Plan_Operations-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0585" cy="528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4A885" w14:textId="77777777" w:rsidR="00FC020A" w:rsidRDefault="00FC020A" w:rsidP="00B50AFE"/>
    <w:p w14:paraId="43C1E2D0" w14:textId="77777777" w:rsidR="00FC020A" w:rsidRDefault="00FC020A" w:rsidP="00B50AFE"/>
    <w:p w14:paraId="00272001" w14:textId="77777777" w:rsidR="00FC020A" w:rsidRDefault="00FC020A" w:rsidP="00B50AFE"/>
    <w:p w14:paraId="7803830D" w14:textId="77777777" w:rsidR="00FC020A" w:rsidRDefault="00FC020A" w:rsidP="00B50AFE"/>
    <w:p w14:paraId="39C78EDF" w14:textId="77777777" w:rsidR="00FC020A" w:rsidRDefault="00FC020A" w:rsidP="00B50AFE"/>
    <w:p w14:paraId="37C0E0B2" w14:textId="77777777" w:rsidR="00FC020A" w:rsidRDefault="00FC020A" w:rsidP="00B50AFE"/>
    <w:p w14:paraId="7D78E4C7" w14:textId="77777777" w:rsidR="00FC020A" w:rsidRDefault="00FC020A" w:rsidP="00B50AFE"/>
    <w:p w14:paraId="21ED9783" w14:textId="77777777" w:rsidR="00FC020A" w:rsidRDefault="00FC020A" w:rsidP="00B50AFE"/>
    <w:p w14:paraId="32DA41C0" w14:textId="77777777" w:rsidR="00FC020A" w:rsidRDefault="00FC020A" w:rsidP="00B50AFE"/>
    <w:p w14:paraId="7A192F53" w14:textId="77777777" w:rsidR="00FC020A" w:rsidRDefault="00FC020A" w:rsidP="00B50AFE"/>
    <w:p w14:paraId="3339756B" w14:textId="2A9AE701" w:rsidR="00FC020A" w:rsidRDefault="009371C7" w:rsidP="009371C7">
      <w:pPr>
        <w:tabs>
          <w:tab w:val="left" w:pos="9928"/>
        </w:tabs>
      </w:pPr>
      <w:r>
        <w:tab/>
      </w:r>
    </w:p>
    <w:p w14:paraId="139CD33A" w14:textId="026024F3" w:rsidR="009371C7" w:rsidRDefault="009371C7" w:rsidP="009371C7">
      <w:pPr>
        <w:tabs>
          <w:tab w:val="left" w:pos="9928"/>
        </w:tabs>
      </w:pPr>
    </w:p>
    <w:p w14:paraId="3D763FB1" w14:textId="77777777" w:rsidR="009371C7" w:rsidRDefault="009371C7" w:rsidP="009371C7">
      <w:pPr>
        <w:tabs>
          <w:tab w:val="left" w:pos="9928"/>
        </w:tabs>
      </w:pPr>
    </w:p>
    <w:p w14:paraId="3E5A63DC" w14:textId="1ED7CA5C" w:rsidR="00FC020A" w:rsidRDefault="00FC020A" w:rsidP="00B50AFE"/>
    <w:p w14:paraId="577AE1F8" w14:textId="08A5F8C5" w:rsidR="00943826" w:rsidRDefault="00943826" w:rsidP="00B50AFE"/>
    <w:p w14:paraId="62455EAD" w14:textId="77777777" w:rsidR="009D3BDC" w:rsidRDefault="009D3BDC" w:rsidP="00B50AFE"/>
    <w:p w14:paraId="30BE52FA" w14:textId="1A4E0D22" w:rsidR="00943826" w:rsidRDefault="00943826" w:rsidP="00B50AFE"/>
    <w:p w14:paraId="3F5A959D" w14:textId="77777777" w:rsidR="009D3BDC" w:rsidRDefault="009D3BDC" w:rsidP="00B50AFE"/>
    <w:p w14:paraId="55C1088D" w14:textId="7F485664" w:rsidR="00FC020A" w:rsidRPr="00221047" w:rsidRDefault="00344660" w:rsidP="00B50AFE">
      <w:pPr>
        <w:rPr>
          <w:color w:val="00B050"/>
        </w:rPr>
      </w:pPr>
      <w:r w:rsidRPr="00221047">
        <w:rPr>
          <w:rFonts w:ascii="Times New Roman" w:hAnsi="Times New Roman"/>
          <w:noProof/>
          <w:color w:val="00B050"/>
          <w:sz w:val="24"/>
          <w:szCs w:val="24"/>
        </w:rPr>
        <mc:AlternateContent>
          <mc:Choice Requires="wps">
            <w:drawing>
              <wp:anchor distT="0" distB="0" distL="114300" distR="114300" simplePos="0" relativeHeight="251645952" behindDoc="0" locked="0" layoutInCell="1" allowOverlap="1" wp14:anchorId="1D6BF066" wp14:editId="0436AA23">
                <wp:simplePos x="0" y="0"/>
                <wp:positionH relativeFrom="column">
                  <wp:posOffset>3175</wp:posOffset>
                </wp:positionH>
                <wp:positionV relativeFrom="paragraph">
                  <wp:posOffset>264795</wp:posOffset>
                </wp:positionV>
                <wp:extent cx="2674620" cy="403860"/>
                <wp:effectExtent l="0" t="0" r="11430" b="15240"/>
                <wp:wrapNone/>
                <wp:docPr id="1036" name="Text Box 1036"/>
                <wp:cNvGraphicFramePr/>
                <a:graphic xmlns:a="http://schemas.openxmlformats.org/drawingml/2006/main">
                  <a:graphicData uri="http://schemas.microsoft.com/office/word/2010/wordprocessingShape">
                    <wps:wsp>
                      <wps:cNvSpPr txBox="1"/>
                      <wps:spPr>
                        <a:xfrm>
                          <a:off x="0" y="0"/>
                          <a:ext cx="267462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7C82E1" w14:textId="77777777" w:rsidR="00004D1A" w:rsidRPr="00221047" w:rsidRDefault="00004D1A" w:rsidP="004A5B64">
                            <w:pPr>
                              <w:rPr>
                                <w:rFonts w:ascii="Arial Black" w:hAnsi="Arial Black"/>
                                <w:color w:val="00B050"/>
                                <w:sz w:val="36"/>
                              </w:rPr>
                            </w:pPr>
                            <w:r w:rsidRPr="00221047">
                              <w:rPr>
                                <w:rFonts w:ascii="Arial Black" w:hAnsi="Arial Black"/>
                                <w:color w:val="00B050"/>
                                <w:sz w:val="36"/>
                              </w:rPr>
                              <w:t xml:space="preserve"> </w:t>
                            </w:r>
                            <w:r w:rsidRPr="00221047">
                              <w:rPr>
                                <w:rFonts w:ascii="Arial Black" w:hAnsi="Arial Black"/>
                                <w:color w:val="00B050"/>
                                <w:sz w:val="18"/>
                                <w:szCs w:val="18"/>
                              </w:rPr>
                              <w:t xml:space="preserve"> </w:t>
                            </w:r>
                            <w:r w:rsidRPr="00221047">
                              <w:rPr>
                                <w:rFonts w:ascii="Arial Black" w:hAnsi="Arial Black"/>
                                <w:color w:val="00B050"/>
                                <w:sz w:val="36"/>
                              </w:rPr>
                              <w:t>MARKETING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BF066" id="Text Box 1036" o:spid="_x0000_s1065" type="#_x0000_t202" style="position:absolute;margin-left:.25pt;margin-top:20.85pt;width:210.6pt;height:3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BImQIAAMAFAAAOAAAAZHJzL2Uyb0RvYy54bWysVFtP2zAUfp+0/2D5fSS9UKAiRV0R0yQE&#10;aGXi2XXs1sLx8Wy3Sffrd+ykN8YL014S2+c7t+9crm+aSpONcF6BKWjvLKdEGA6lMsuC/ny++3JJ&#10;iQ/MlEyDEQXdCk9vJp8/Xdd2LPqwAl0KR9CI8ePaFnQVgh1nmecrUTF/BlYYFEpwFQt4dcusdKxG&#10;65XO+nk+ympwpXXAhff4etsK6STZl1Lw8CilF4HogmJsIX1d+i7iN5tcs/HSMbtSvAuD/UMUFVMG&#10;ne5N3bLAyNqpv0xVijvwIMMZhyoDKRUXKQfMppe/yWa+YlakXJAcb/c0+f9nlj9snhxRJdYuH4wo&#10;MazCKj2LJpCv0JD0iBzV1o8ROrcIDg1KEB+5i+8eH2PqjXRV/GNSBOXI9nbPcLTH8bE/uhiO+iji&#10;KBvmg8tRKkF20LbOh28CKhIPBXVYwUQs29z7gB4RuoNEZx60Ku+U1ukSu0bMtCMbhvXWIcWIGico&#10;bUhd0NHgPE+GT2TR9F5/oRl/jVmeWsCbNtGdSP3VhXVgIp3CVouI0eaHkMhvIuSdGBnnwuzjTOiI&#10;kpjRRxQ7/CGqjyi3eaBG8gwm7JUrZcC1LJ1SW77uqJUtHkk6yjseQ7NoUmMNrnadsoByiw3koB1D&#10;b/mdQsLvmQ9PzOHcYWPgLgmP+JEasErQnShZgfv93nvE4ziglJIa57ig/teaOUGJ/m5wUK56w2Ec&#10;/HQZnl/E5nPHksWxxKyrGWDr9HBrWZ6OER/07igdVC+4cqbRK4qY4ei7oGF3nIV2u+DK4mI6TSAc&#10;dcvCvZlbHk1HmmOjPTcvzNmu0QOOyAPsJp6N3/R7i42aBqbrAFKlYYhEt6x2BcA1kfq1W2lxDx3f&#10;E+qweCd/AAAA//8DAFBLAwQUAAYACAAAACEAYeI6PNoAAAAHAQAADwAAAGRycy9kb3ducmV2Lnht&#10;bEyOwU7DMBBE70j8g7VI3KjT0kIIcSpAhUtPFMR5G7u2RbyOYjcNf8/2BLcdzdPsq9dT6MRohuQj&#10;KZjPChCG2qg9WQWfH683JYiUkTR2kYyCH5Ng3Vxe1FjpeKJ3M+6yFTxCqUIFLue+kjK1zgRMs9gb&#10;4u4Qh4CZ42ClHvDE46GTi6K4kwE98QeHvXlxpv3eHYOCzbN9sG2Jg9uU2vtx+jps7ZtS11fT0yOI&#10;bKb8B8NZn9WhYad9PJJOolOwYk7Bcn4Pgtvl4nzsGStWtyCbWv73b34BAAD//wMAUEsBAi0AFAAG&#10;AAgAAAAhALaDOJL+AAAA4QEAABMAAAAAAAAAAAAAAAAAAAAAAFtDb250ZW50X1R5cGVzXS54bWxQ&#10;SwECLQAUAAYACAAAACEAOP0h/9YAAACUAQAACwAAAAAAAAAAAAAAAAAvAQAAX3JlbHMvLnJlbHNQ&#10;SwECLQAUAAYACAAAACEAsD8gSJkCAADABQAADgAAAAAAAAAAAAAAAAAuAgAAZHJzL2Uyb0RvYy54&#10;bWxQSwECLQAUAAYACAAAACEAYeI6PNoAAAAHAQAADwAAAAAAAAAAAAAAAADzBAAAZHJzL2Rvd25y&#10;ZXYueG1sUEsFBgAAAAAEAAQA8wAAAPoFAAAAAA==&#10;" fillcolor="white [3201]" strokeweight=".5pt">
                <v:textbox>
                  <w:txbxContent>
                    <w:p w14:paraId="4C7C82E1" w14:textId="77777777" w:rsidR="00004D1A" w:rsidRPr="00221047" w:rsidRDefault="00004D1A" w:rsidP="004A5B64">
                      <w:pPr>
                        <w:rPr>
                          <w:rFonts w:ascii="Arial Black" w:hAnsi="Arial Black"/>
                          <w:color w:val="00B050"/>
                          <w:sz w:val="36"/>
                        </w:rPr>
                      </w:pPr>
                      <w:r w:rsidRPr="00221047">
                        <w:rPr>
                          <w:rFonts w:ascii="Arial Black" w:hAnsi="Arial Black"/>
                          <w:color w:val="00B050"/>
                          <w:sz w:val="36"/>
                        </w:rPr>
                        <w:t xml:space="preserve"> </w:t>
                      </w:r>
                      <w:r w:rsidRPr="00221047">
                        <w:rPr>
                          <w:rFonts w:ascii="Arial Black" w:hAnsi="Arial Black"/>
                          <w:color w:val="00B050"/>
                          <w:sz w:val="18"/>
                          <w:szCs w:val="18"/>
                        </w:rPr>
                        <w:t xml:space="preserve"> </w:t>
                      </w:r>
                      <w:r w:rsidRPr="00221047">
                        <w:rPr>
                          <w:rFonts w:ascii="Arial Black" w:hAnsi="Arial Black"/>
                          <w:color w:val="00B050"/>
                          <w:sz w:val="36"/>
                        </w:rPr>
                        <w:t>MARKETING PLAN</w:t>
                      </w:r>
                    </w:p>
                  </w:txbxContent>
                </v:textbox>
              </v:shape>
            </w:pict>
          </mc:Fallback>
        </mc:AlternateContent>
      </w:r>
    </w:p>
    <w:p w14:paraId="6971FE8F" w14:textId="3943F630" w:rsidR="00FC020A" w:rsidRDefault="00FC020A" w:rsidP="00B50AFE"/>
    <w:p w14:paraId="7F622553" w14:textId="3280E6FF" w:rsidR="00FC020A" w:rsidRDefault="00FC020A" w:rsidP="00B50AFE"/>
    <w:p w14:paraId="3A28111C" w14:textId="58CD7A10" w:rsidR="00116CAA" w:rsidRDefault="0037187F" w:rsidP="00B50AFE">
      <w:r>
        <w:rPr>
          <w:noProof/>
        </w:rPr>
        <mc:AlternateContent>
          <mc:Choice Requires="wps">
            <w:drawing>
              <wp:anchor distT="0" distB="0" distL="114300" distR="114300" simplePos="0" relativeHeight="251584512" behindDoc="0" locked="0" layoutInCell="1" allowOverlap="1" wp14:anchorId="767505A2" wp14:editId="4029B59D">
                <wp:simplePos x="0" y="0"/>
                <wp:positionH relativeFrom="column">
                  <wp:posOffset>0</wp:posOffset>
                </wp:positionH>
                <wp:positionV relativeFrom="paragraph">
                  <wp:posOffset>13114</wp:posOffset>
                </wp:positionV>
                <wp:extent cx="4137660" cy="3094383"/>
                <wp:effectExtent l="0" t="0" r="15240" b="10795"/>
                <wp:wrapNone/>
                <wp:docPr id="241" name="Text Box 241"/>
                <wp:cNvGraphicFramePr/>
                <a:graphic xmlns:a="http://schemas.openxmlformats.org/drawingml/2006/main">
                  <a:graphicData uri="http://schemas.microsoft.com/office/word/2010/wordprocessingShape">
                    <wps:wsp>
                      <wps:cNvSpPr txBox="1"/>
                      <wps:spPr>
                        <a:xfrm>
                          <a:off x="0" y="0"/>
                          <a:ext cx="4137660" cy="30943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D47CAA" w14:textId="0407C765" w:rsidR="00004D1A" w:rsidRDefault="00004D1A" w:rsidP="005570C9">
                            <w:pPr>
                              <w:jc w:val="both"/>
                              <w:rPr>
                                <w:rFonts w:cstheme="minorHAnsi"/>
                                <w:b/>
                                <w:bCs/>
                                <w:sz w:val="24"/>
                              </w:rPr>
                            </w:pPr>
                            <w:r w:rsidRPr="00221047">
                              <w:rPr>
                                <w:rFonts w:cs="Arial"/>
                                <w:b/>
                                <w:color w:val="00B050"/>
                                <w:spacing w:val="3"/>
                                <w:sz w:val="24"/>
                                <w:u w:val="single"/>
                                <w:shd w:val="clear" w:color="auto" w:fill="FAFAFA"/>
                              </w:rPr>
                              <w:t>MARKETING.STRATEGY:</w:t>
                            </w:r>
                            <w:r w:rsidRPr="00221047">
                              <w:rPr>
                                <w:rFonts w:cs="Arial"/>
                                <w:b/>
                                <w:color w:val="00B050"/>
                                <w:spacing w:val="3"/>
                                <w:sz w:val="24"/>
                                <w:shd w:val="clear" w:color="auto" w:fill="FAFAFA"/>
                              </w:rPr>
                              <w:t xml:space="preserve">                                                            </w:t>
                            </w:r>
                            <w:r>
                              <w:rPr>
                                <w:rFonts w:cs="Arial"/>
                                <w:b/>
                                <w:color w:val="00B050"/>
                                <w:spacing w:val="3"/>
                                <w:sz w:val="24"/>
                                <w:shd w:val="clear" w:color="auto" w:fill="FAFAFA"/>
                              </w:rPr>
                              <w:t xml:space="preserve">NTF </w:t>
                            </w:r>
                            <w:r>
                              <w:rPr>
                                <w:rFonts w:cstheme="minorHAnsi"/>
                                <w:b/>
                                <w:bCs/>
                                <w:sz w:val="24"/>
                              </w:rPr>
                              <w:t xml:space="preserve">looks to make our Marketing effort a full-court press, getting the word out to all interested and potential parties in the entire state of Colorado.  In addition, we intend to rely heavily on technology-assisted marketing initiatives – like Webinars and Cable Advertising once we begin to sell CBD.  </w:t>
                            </w:r>
                          </w:p>
                          <w:p w14:paraId="7E56AB73" w14:textId="02AF0B98" w:rsidR="00004D1A" w:rsidRPr="00121A9E" w:rsidRDefault="00004D1A" w:rsidP="005570C9">
                            <w:pPr>
                              <w:jc w:val="both"/>
                              <w:rPr>
                                <w:rFonts w:cstheme="minorHAnsi"/>
                                <w:b/>
                                <w:bCs/>
                                <w:sz w:val="24"/>
                              </w:rPr>
                            </w:pPr>
                            <w:r>
                              <w:rPr>
                                <w:rFonts w:cstheme="minorHAnsi"/>
                                <w:b/>
                                <w:bCs/>
                                <w:sz w:val="24"/>
                              </w:rPr>
                              <w:t>We also plan on quickly become the “place to go” when getting complete information regarding the Green revolution in growing Hemp.  In doing so we will not only garner actual business revenues, but the byproduct of a massively growing contact base from which to launch specific Hemp Advertising and indirect marketing as well.  We intend to quickly be a firm on the leading edge of Hemp Production in Colorado.</w:t>
                            </w:r>
                          </w:p>
                          <w:p w14:paraId="1A3901D2" w14:textId="296F8964" w:rsidR="00004D1A" w:rsidRDefault="00004D1A" w:rsidP="00DB129D">
                            <w:pPr>
                              <w:jc w:val="both"/>
                              <w:rPr>
                                <w:rFonts w:ascii="Helvetica Neue" w:eastAsia="Times New Roman" w:hAnsi="Helvetica Neue" w:cs="Times New Roman"/>
                                <w:color w:val="26282A"/>
                                <w:sz w:val="20"/>
                                <w:szCs w:val="20"/>
                              </w:rPr>
                            </w:pPr>
                          </w:p>
                          <w:p w14:paraId="18079D5F" w14:textId="77777777" w:rsidR="00004D1A" w:rsidRPr="007F0135" w:rsidRDefault="00004D1A" w:rsidP="00BA4E26">
                            <w:pPr>
                              <w:jc w:val="both"/>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05A2" id="Text Box 241" o:spid="_x0000_s1066" type="#_x0000_t202" style="position:absolute;margin-left:0;margin-top:1.05pt;width:325.8pt;height:243.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iFmQIAAL8FAAAOAAAAZHJzL2Uyb0RvYy54bWysVEtPGzEQvlfqf7B8L5sXASI2KA2iqoQA&#10;FSrOjtdOLGyPazvZTX99x97NA8qFqpdde+ab8cw3j8urxmiyET4osCXtn/QoEZZDpeyypD+fbr6c&#10;UxIisxXTYEVJtyLQq+nnT5e1m4gBrEBXwhN0YsOkdiVdxegmRRH4ShgWTsAJi0oJ3rCIV78sKs9q&#10;9G50Mej1xkUNvnIeuAgBpdetkk6zfykFj/dSBhGJLinGFvPX5+8ifYvpJZssPXMrxbsw2D9EYZiy&#10;+Oje1TWLjKy9+suVUdxDABlPOJgCpFRc5Bwwm37vTTaPK+ZEzgXJCW5PU/h/bvnd5sETVZV0MOpT&#10;YpnBIj2JJpKv0JAkQ4ZqFyYIfHQIjQ0qsNI7eUBhSryR3qQ/pkRQj1xv9/wmdxyFo/7wbDxGFUfd&#10;sHcxGp4Pk5/iYO58iN8EGJIOJfVYwMwr29yG2EJ3kPRaAK2qG6V1vqSmEXPtyYZhuXXMQaLzVyht&#10;SV3S8fC0lx2/0iXXe/uFZvylC+8Ihf60Tc+J3F5dWImilop8ilstEkbbH0IivZmRd2JknAu7jzOj&#10;E0piRh8x7PCHqD5i3OaBFvllsHFvbJQF37L0mtrqZUetbPFYw6O80zE2iyb31SgPWRItoNpiB3lo&#10;pzA4fqOQ8FsW4gPzOHbYGbhK4j1+pAasEnQnSlbgf78nT3icBtRSUuMYlzT8WjMvKNHfLc7JRX+E&#10;AZCYL6PTswFe/LFmcayxazMHbB2cBIwuHxM+6t1RejDPuHFm6VVUMcvx7ZLG3XEe2+WCG4uL2SyD&#10;cNIdi7f20fHkOtGcGu2peWbedY0ecUbuYDfwbPKm31tssrQwW0eQKg/DgdWuALgl8jh1Gy2toeN7&#10;Rh327vQPAAAA//8DAFBLAwQUAAYACAAAACEA4j6dD9sAAAAGAQAADwAAAGRycy9kb3ducmV2Lnht&#10;bEyPMU/DMBSEdyT+g/WQ2KiTqkRpmpcKUGFhokXMr7FrW43tyHbT8O8xE4ynO919125nO7BJhmi8&#10;QygXBTDpei+MUwifh9eHGlhM5AQN3kmEbxlh293etNQIf3UfctonxXKJiw0h6JTGhvPYa2kpLvwo&#10;XfZOPlhKWQbFRaBrLrcDXxZFxS0Zlxc0jfJFy/68v1iE3bNaq76moHe1MGaav07v6g3x/m5+2gBL&#10;ck5/YfjFz+jQZaajvzgR2YCQjySEZQksm9VjWQE7Iqzq9Qp41/L/+N0PAAAA//8DAFBLAQItABQA&#10;BgAIAAAAIQC2gziS/gAAAOEBAAATAAAAAAAAAAAAAAAAAAAAAABbQ29udGVudF9UeXBlc10ueG1s&#10;UEsBAi0AFAAGAAgAAAAhADj9If/WAAAAlAEAAAsAAAAAAAAAAAAAAAAALwEAAF9yZWxzLy5yZWxz&#10;UEsBAi0AFAAGAAgAAAAhAN0hGIWZAgAAvwUAAA4AAAAAAAAAAAAAAAAALgIAAGRycy9lMm9Eb2Mu&#10;eG1sUEsBAi0AFAAGAAgAAAAhAOI+nQ/bAAAABgEAAA8AAAAAAAAAAAAAAAAA8wQAAGRycy9kb3du&#10;cmV2LnhtbFBLBQYAAAAABAAEAPMAAAD7BQAAAAA=&#10;" fillcolor="white [3201]" strokeweight=".5pt">
                <v:textbox>
                  <w:txbxContent>
                    <w:p w14:paraId="3FD47CAA" w14:textId="0407C765" w:rsidR="00004D1A" w:rsidRDefault="00004D1A" w:rsidP="005570C9">
                      <w:pPr>
                        <w:jc w:val="both"/>
                        <w:rPr>
                          <w:rFonts w:cstheme="minorHAnsi"/>
                          <w:b/>
                          <w:bCs/>
                          <w:sz w:val="24"/>
                        </w:rPr>
                      </w:pPr>
                      <w:r w:rsidRPr="00221047">
                        <w:rPr>
                          <w:rFonts w:cs="Arial"/>
                          <w:b/>
                          <w:color w:val="00B050"/>
                          <w:spacing w:val="3"/>
                          <w:sz w:val="24"/>
                          <w:u w:val="single"/>
                          <w:shd w:val="clear" w:color="auto" w:fill="FAFAFA"/>
                        </w:rPr>
                        <w:t>MARKETING.STRATEGY:</w:t>
                      </w:r>
                      <w:r w:rsidRPr="00221047">
                        <w:rPr>
                          <w:rFonts w:cs="Arial"/>
                          <w:b/>
                          <w:color w:val="00B050"/>
                          <w:spacing w:val="3"/>
                          <w:sz w:val="24"/>
                          <w:shd w:val="clear" w:color="auto" w:fill="FAFAFA"/>
                        </w:rPr>
                        <w:t xml:space="preserve">                                                            </w:t>
                      </w:r>
                      <w:r>
                        <w:rPr>
                          <w:rFonts w:cs="Arial"/>
                          <w:b/>
                          <w:color w:val="00B050"/>
                          <w:spacing w:val="3"/>
                          <w:sz w:val="24"/>
                          <w:shd w:val="clear" w:color="auto" w:fill="FAFAFA"/>
                        </w:rPr>
                        <w:t xml:space="preserve">NTF </w:t>
                      </w:r>
                      <w:r>
                        <w:rPr>
                          <w:rFonts w:cstheme="minorHAnsi"/>
                          <w:b/>
                          <w:bCs/>
                          <w:sz w:val="24"/>
                        </w:rPr>
                        <w:t xml:space="preserve">looks to make our Marketing effort a full-court press, getting the word out to all interested and potential parties in the entire state of Colorado.  In addition, we intend to rely heavily on technology-assisted marketing initiatives – like Webinars and Cable Advertising once we begin to sell CBD.  </w:t>
                      </w:r>
                    </w:p>
                    <w:p w14:paraId="7E56AB73" w14:textId="02AF0B98" w:rsidR="00004D1A" w:rsidRPr="00121A9E" w:rsidRDefault="00004D1A" w:rsidP="005570C9">
                      <w:pPr>
                        <w:jc w:val="both"/>
                        <w:rPr>
                          <w:rFonts w:cstheme="minorHAnsi"/>
                          <w:b/>
                          <w:bCs/>
                          <w:sz w:val="24"/>
                        </w:rPr>
                      </w:pPr>
                      <w:r>
                        <w:rPr>
                          <w:rFonts w:cstheme="minorHAnsi"/>
                          <w:b/>
                          <w:bCs/>
                          <w:sz w:val="24"/>
                        </w:rPr>
                        <w:t>We also plan on quickly become the “place to go” when getting complete information regarding the Green revolution in growing Hemp.  In doing so we will not only garner actual business revenues, but the byproduct of a massively growing contact base from which to launch specific Hemp Advertising and indirect marketing as well.  We intend to quickly be a firm on the leading edge of Hemp Production in Colorado.</w:t>
                      </w:r>
                    </w:p>
                    <w:p w14:paraId="1A3901D2" w14:textId="296F8964" w:rsidR="00004D1A" w:rsidRDefault="00004D1A" w:rsidP="00DB129D">
                      <w:pPr>
                        <w:jc w:val="both"/>
                        <w:rPr>
                          <w:rFonts w:ascii="Helvetica Neue" w:eastAsia="Times New Roman" w:hAnsi="Helvetica Neue" w:cs="Times New Roman"/>
                          <w:color w:val="26282A"/>
                          <w:sz w:val="20"/>
                          <w:szCs w:val="20"/>
                        </w:rPr>
                      </w:pPr>
                    </w:p>
                    <w:p w14:paraId="18079D5F" w14:textId="77777777" w:rsidR="00004D1A" w:rsidRPr="007F0135" w:rsidRDefault="00004D1A" w:rsidP="00BA4E26">
                      <w:pPr>
                        <w:jc w:val="both"/>
                        <w:rPr>
                          <w:b/>
                          <w:sz w:val="24"/>
                        </w:rPr>
                      </w:pPr>
                    </w:p>
                  </w:txbxContent>
                </v:textbox>
              </v:shape>
            </w:pict>
          </mc:Fallback>
        </mc:AlternateContent>
      </w:r>
      <w:r w:rsidR="003D6228">
        <w:rPr>
          <w:noProof/>
        </w:rPr>
        <w:drawing>
          <wp:anchor distT="0" distB="0" distL="114300" distR="114300" simplePos="0" relativeHeight="251593728" behindDoc="0" locked="0" layoutInCell="1" allowOverlap="1" wp14:anchorId="228D3936" wp14:editId="1B292B05">
            <wp:simplePos x="0" y="0"/>
            <wp:positionH relativeFrom="column">
              <wp:posOffset>4534894</wp:posOffset>
            </wp:positionH>
            <wp:positionV relativeFrom="paragraph">
              <wp:posOffset>5881</wp:posOffset>
            </wp:positionV>
            <wp:extent cx="2324100" cy="23108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324100" cy="2310870"/>
                    </a:xfrm>
                    <a:prstGeom prst="rect">
                      <a:avLst/>
                    </a:prstGeom>
                  </pic:spPr>
                </pic:pic>
              </a:graphicData>
            </a:graphic>
            <wp14:sizeRelH relativeFrom="margin">
              <wp14:pctWidth>0</wp14:pctWidth>
            </wp14:sizeRelH>
            <wp14:sizeRelV relativeFrom="margin">
              <wp14:pctHeight>0</wp14:pctHeight>
            </wp14:sizeRelV>
          </wp:anchor>
        </w:drawing>
      </w:r>
    </w:p>
    <w:p w14:paraId="66AF86C0" w14:textId="2F1422E2" w:rsidR="00116CAA" w:rsidRDefault="00116CAA" w:rsidP="00B50AFE"/>
    <w:p w14:paraId="69C54F65" w14:textId="77777777" w:rsidR="008E312D" w:rsidRDefault="008E312D" w:rsidP="00B50AFE"/>
    <w:p w14:paraId="733EDF2E" w14:textId="1089DA80" w:rsidR="00FC020A" w:rsidRDefault="00FC020A" w:rsidP="00B50AFE"/>
    <w:p w14:paraId="4E04D5A1" w14:textId="015A89F2" w:rsidR="00FC020A" w:rsidRDefault="00FC020A" w:rsidP="00B50AFE"/>
    <w:p w14:paraId="2A846D50" w14:textId="34B78506" w:rsidR="007F0135" w:rsidRDefault="007F0135" w:rsidP="00B50AFE"/>
    <w:p w14:paraId="35625826" w14:textId="4E77B013" w:rsidR="007F0135" w:rsidRDefault="007F0135" w:rsidP="00B50AFE"/>
    <w:p w14:paraId="18DC8B97" w14:textId="6907302C" w:rsidR="007F0135" w:rsidRDefault="007F0135" w:rsidP="00B50AFE"/>
    <w:p w14:paraId="5FE3D4E7" w14:textId="277B80CC" w:rsidR="007F0135" w:rsidRDefault="007F0135" w:rsidP="00B50AFE"/>
    <w:p w14:paraId="426B92D6" w14:textId="18B7D5D7" w:rsidR="007F0135" w:rsidRDefault="007F0135" w:rsidP="00B50AFE"/>
    <w:p w14:paraId="230C5885" w14:textId="1F20B4D1" w:rsidR="007F0135" w:rsidRDefault="007F0135" w:rsidP="00B50AFE"/>
    <w:p w14:paraId="01229199" w14:textId="1D418979" w:rsidR="004A5B64" w:rsidRDefault="006E5AEB" w:rsidP="00B50AFE">
      <w:pPr>
        <w:rPr>
          <w:b/>
          <w:color w:val="FFFFFF" w:themeColor="background1"/>
          <w:sz w:val="32"/>
        </w:rPr>
      </w:pPr>
      <w:r>
        <w:rPr>
          <w:rFonts w:ascii="Times New Roman" w:hAnsi="Times New Roman"/>
          <w:noProof/>
          <w:sz w:val="24"/>
          <w:szCs w:val="24"/>
        </w:rPr>
        <w:drawing>
          <wp:anchor distT="36576" distB="36576" distL="36576" distR="36576" simplePos="0" relativeHeight="251706368" behindDoc="0" locked="0" layoutInCell="1" allowOverlap="1" wp14:anchorId="00670422" wp14:editId="15641046">
            <wp:simplePos x="0" y="0"/>
            <wp:positionH relativeFrom="column">
              <wp:posOffset>0</wp:posOffset>
            </wp:positionH>
            <wp:positionV relativeFrom="paragraph">
              <wp:posOffset>389255</wp:posOffset>
            </wp:positionV>
            <wp:extent cx="4887595" cy="3365500"/>
            <wp:effectExtent l="0" t="0" r="8255" b="63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l="14925" t="18573" r="15981" b="5305"/>
                    <a:stretch>
                      <a:fillRect/>
                    </a:stretch>
                  </pic:blipFill>
                  <pic:spPr bwMode="auto">
                    <a:xfrm>
                      <a:off x="0" y="0"/>
                      <a:ext cx="4887595" cy="3365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66AA2" w:rsidRPr="00166AA2">
        <w:rPr>
          <w:b/>
          <w:color w:val="FFFFFF" w:themeColor="background1"/>
          <w:sz w:val="32"/>
        </w:rPr>
        <w:t xml:space="preserve">Below is a screenshot of </w:t>
      </w:r>
      <w:r w:rsidR="00241D64">
        <w:rPr>
          <w:b/>
          <w:color w:val="FFFFFF" w:themeColor="background1"/>
          <w:sz w:val="32"/>
        </w:rPr>
        <w:t xml:space="preserve">the </w:t>
      </w:r>
      <w:r w:rsidR="004026CB">
        <w:rPr>
          <w:b/>
          <w:color w:val="FFFFFF" w:themeColor="background1"/>
          <w:sz w:val="32"/>
        </w:rPr>
        <w:t>NTF</w:t>
      </w:r>
      <w:r w:rsidR="00166AA2" w:rsidRPr="00166AA2">
        <w:rPr>
          <w:b/>
          <w:color w:val="FFFFFF" w:themeColor="background1"/>
          <w:sz w:val="32"/>
        </w:rPr>
        <w:t xml:space="preserve"> Website</w:t>
      </w:r>
      <w:r w:rsidR="004026CB">
        <w:rPr>
          <w:b/>
          <w:color w:val="FFFFFF" w:themeColor="background1"/>
          <w:sz w:val="32"/>
        </w:rPr>
        <w:t>:</w:t>
      </w:r>
    </w:p>
    <w:p w14:paraId="26385D1F" w14:textId="5D5214A2" w:rsidR="0088137A" w:rsidRDefault="0088137A" w:rsidP="00B50AFE">
      <w:pPr>
        <w:rPr>
          <w:b/>
        </w:rPr>
      </w:pPr>
    </w:p>
    <w:p w14:paraId="5B9C6CDB" w14:textId="36E8D509" w:rsidR="00506EA0" w:rsidRDefault="00506EA0" w:rsidP="00B50AFE">
      <w:pPr>
        <w:rPr>
          <w:b/>
        </w:rPr>
      </w:pPr>
    </w:p>
    <w:p w14:paraId="59649DF1" w14:textId="1272C894" w:rsidR="00506EA0" w:rsidRDefault="00506EA0" w:rsidP="00B50AFE">
      <w:pPr>
        <w:rPr>
          <w:b/>
        </w:rPr>
      </w:pPr>
    </w:p>
    <w:p w14:paraId="5AA8D74F" w14:textId="4A283DFA" w:rsidR="00506EA0" w:rsidRDefault="00506EA0" w:rsidP="00B50AFE">
      <w:pPr>
        <w:rPr>
          <w:b/>
        </w:rPr>
      </w:pPr>
    </w:p>
    <w:p w14:paraId="5FACCEF4" w14:textId="038C49C6" w:rsidR="00506EA0" w:rsidRDefault="00506EA0" w:rsidP="00B50AFE">
      <w:pPr>
        <w:rPr>
          <w:b/>
        </w:rPr>
      </w:pPr>
    </w:p>
    <w:p w14:paraId="37F6F052" w14:textId="4550E003" w:rsidR="00506EA0" w:rsidRDefault="00506EA0" w:rsidP="00B50AFE">
      <w:pPr>
        <w:rPr>
          <w:b/>
        </w:rPr>
      </w:pPr>
    </w:p>
    <w:p w14:paraId="22D0C157" w14:textId="77777777" w:rsidR="009371C7" w:rsidRDefault="009371C7" w:rsidP="00B50AFE">
      <w:pPr>
        <w:rPr>
          <w:b/>
        </w:rPr>
      </w:pPr>
    </w:p>
    <w:p w14:paraId="4B9703F1" w14:textId="7B7F0D0A" w:rsidR="00506EA0" w:rsidRDefault="00506EA0" w:rsidP="00B50AFE">
      <w:pPr>
        <w:rPr>
          <w:b/>
        </w:rPr>
      </w:pPr>
    </w:p>
    <w:p w14:paraId="54242654" w14:textId="09DF3B5C" w:rsidR="00506EA0" w:rsidRDefault="00506EA0" w:rsidP="00B50AFE">
      <w:pPr>
        <w:rPr>
          <w:b/>
        </w:rPr>
      </w:pPr>
    </w:p>
    <w:p w14:paraId="53F4FFE7" w14:textId="5FED4A51" w:rsidR="00506EA0" w:rsidRDefault="00506EA0" w:rsidP="00B50AFE">
      <w:pPr>
        <w:rPr>
          <w:b/>
        </w:rPr>
      </w:pPr>
    </w:p>
    <w:p w14:paraId="7AA8A1FD" w14:textId="105C720E" w:rsidR="00344660" w:rsidRDefault="00344660" w:rsidP="00B50AFE">
      <w:pPr>
        <w:rPr>
          <w:b/>
        </w:rPr>
      </w:pPr>
    </w:p>
    <w:p w14:paraId="45904088" w14:textId="4A0869C9" w:rsidR="0037187F" w:rsidRDefault="0037187F" w:rsidP="00B50AFE">
      <w:pPr>
        <w:rPr>
          <w:b/>
        </w:rPr>
      </w:pPr>
    </w:p>
    <w:p w14:paraId="3FCF2FB1" w14:textId="77777777" w:rsidR="0037187F" w:rsidRDefault="0037187F" w:rsidP="00B50AFE">
      <w:pPr>
        <w:rPr>
          <w:b/>
        </w:rPr>
      </w:pPr>
    </w:p>
    <w:p w14:paraId="57DF1DC7" w14:textId="35759382" w:rsidR="00506EA0" w:rsidRDefault="009371C7" w:rsidP="00B50AFE">
      <w:pPr>
        <w:rPr>
          <w:b/>
        </w:rPr>
      </w:pPr>
      <w:r>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02972397" wp14:editId="3AD0FC69">
                <wp:simplePos x="0" y="0"/>
                <wp:positionH relativeFrom="column">
                  <wp:posOffset>-2415</wp:posOffset>
                </wp:positionH>
                <wp:positionV relativeFrom="paragraph">
                  <wp:posOffset>167425</wp:posOffset>
                </wp:positionV>
                <wp:extent cx="3752850" cy="403860"/>
                <wp:effectExtent l="0" t="0" r="19050" b="15240"/>
                <wp:wrapNone/>
                <wp:docPr id="45" name="Text Box 45"/>
                <wp:cNvGraphicFramePr/>
                <a:graphic xmlns:a="http://schemas.openxmlformats.org/drawingml/2006/main">
                  <a:graphicData uri="http://schemas.microsoft.com/office/word/2010/wordprocessingShape">
                    <wps:wsp>
                      <wps:cNvSpPr txBox="1"/>
                      <wps:spPr>
                        <a:xfrm>
                          <a:off x="0" y="0"/>
                          <a:ext cx="375285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F399AD" w14:textId="7968AE1D" w:rsidR="00004D1A" w:rsidRPr="00221047" w:rsidRDefault="00004D1A" w:rsidP="00116CAA">
                            <w:pPr>
                              <w:rPr>
                                <w:rFonts w:ascii="Arial Black" w:hAnsi="Arial Black"/>
                                <w:color w:val="00B050"/>
                                <w:sz w:val="36"/>
                              </w:rPr>
                            </w:pPr>
                            <w:r w:rsidRPr="00221047">
                              <w:rPr>
                                <w:rFonts w:ascii="Arial Black" w:hAnsi="Arial Black"/>
                                <w:color w:val="00B050"/>
                                <w:sz w:val="36"/>
                              </w:rPr>
                              <w:t xml:space="preserve"> </w:t>
                            </w:r>
                            <w:r w:rsidRPr="00221047">
                              <w:rPr>
                                <w:rFonts w:ascii="Arial Black" w:hAnsi="Arial Black"/>
                                <w:color w:val="00B050"/>
                                <w:sz w:val="18"/>
                                <w:szCs w:val="18"/>
                              </w:rPr>
                              <w:t xml:space="preserve"> </w:t>
                            </w:r>
                            <w:r w:rsidRPr="00221047">
                              <w:rPr>
                                <w:rFonts w:ascii="Arial Black" w:hAnsi="Arial Black"/>
                                <w:color w:val="00B050"/>
                                <w:sz w:val="36"/>
                              </w:rPr>
                              <w:t>MARKETING PLAN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72397" id="Text Box 45" o:spid="_x0000_s1067" type="#_x0000_t202" style="position:absolute;margin-left:-.2pt;margin-top:13.2pt;width:295.5pt;height:3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ojlgIAALwFAAAOAAAAZHJzL2Uyb0RvYy54bWysVE1PGzEQvVfqf7B8L5uEBGjEBqUgqkoI&#10;UKHi7HhtssLrcW0n2fTX99mbhPBxoepldzzzZjzzPDOnZ21j2FL5UJMtef+gx5mykqraPpb81/3l&#10;lxPOQhS2EoasKvlaBX42+fzpdOXGakBzMpXyDEFsGK9cyecxunFRBDlXjQgH5JSFUZNvRMTRPxaV&#10;FytEb0wx6PWOihX5ynmSKgRoLzojn+T4WisZb7QOKjJTcuQW89fn7yx9i8mpGD964ea13KQh/iGL&#10;RtQWl+5CXYgo2MLXb0I1tfQUSMcDSU1BWtdS5RpQTb/3qpq7uXAq1wJygtvRFP5fWHm9vPWsrko+&#10;HHFmRYM3uldtZN+oZVCBn5ULY8DuHICxhR7vvNUHKFPZrfZN+qMgBjuYXu/YTdEklIfHo8HJCCYJ&#10;27B3eHKU6S+evZ0P8buihiWh5B6vl0kVy6sQkQmgW0i6LJCpq8vamHxIHaPOjWdLgbc2MecIjxco&#10;Y9mq5EeHSONNhBR65z8zQj6lKl9GwMnY5Klyb23SSgx1TGQpro1KGGN/Kg1uMyHv5CikVHaXZ0Yn&#10;lEZFH3Hc4J+z+ohzVwc88s1k4865qS35jqWX1FZPW2p1hwdJe3UnMbaztmuqXafMqFqjgTx1Ixic&#10;vKxB+JUI8VZ4zBwaA3sk3uCjDeGVaCNxNif/5z19wmMUYOVshRkuefi9EF5xZn5YDMnX/nCYhj4f&#10;hqPjAQ5+3zLbt9hFc05onT42lpNZTPhotqL21Dxg3UzTrTAJK3F3yeNWPI/dZsG6kmo6zSCMuRPx&#10;yt45mUInmlOj3bcPwrtNo0eMyDVtp12MX/V7h02elqaLSLrOw5CI7ljdPABWRO7XzTpLO2j/nFHP&#10;S3fyFwAA//8DAFBLAwQUAAYACAAAACEAEc8ZxdoAAAAHAQAADwAAAGRycy9kb3ducmV2LnhtbEyO&#10;MU/DMBSEdyT+g/WQ2FqbCqIkxKkAFRYmCmJ+jV3bIn6ObDcN/x4zwXQ63enu67aLH9msY3KBJNys&#10;BTBNQ1COjISP9+dVDSxlJIVjIC3hWyfY9pcXHbYqnOlNz/tsWBmh1KIEm/PUcp4Gqz2mdZg0lewY&#10;osdcbDRcRTyXcT/yjRAV9+ioPFic9JPVw9f+5CXsHk1jhhqj3dXKuXn5PL6aFymvr5aHe2BZL/mv&#10;DL/4BR36wnQIJ1KJjRJWt6UoYVMVLfFdIypgBwmNEMD7jv/n738AAAD//wMAUEsBAi0AFAAGAAgA&#10;AAAhALaDOJL+AAAA4QEAABMAAAAAAAAAAAAAAAAAAAAAAFtDb250ZW50X1R5cGVzXS54bWxQSwEC&#10;LQAUAAYACAAAACEAOP0h/9YAAACUAQAACwAAAAAAAAAAAAAAAAAvAQAAX3JlbHMvLnJlbHNQSwEC&#10;LQAUAAYACAAAACEAHzKaI5YCAAC8BQAADgAAAAAAAAAAAAAAAAAuAgAAZHJzL2Uyb0RvYy54bWxQ&#10;SwECLQAUAAYACAAAACEAEc8ZxdoAAAAHAQAADwAAAAAAAAAAAAAAAADwBAAAZHJzL2Rvd25yZXYu&#10;eG1sUEsFBgAAAAAEAAQA8wAAAPcFAAAAAA==&#10;" fillcolor="white [3201]" strokeweight=".5pt">
                <v:textbox>
                  <w:txbxContent>
                    <w:p w14:paraId="33F399AD" w14:textId="7968AE1D" w:rsidR="00004D1A" w:rsidRPr="00221047" w:rsidRDefault="00004D1A" w:rsidP="00116CAA">
                      <w:pPr>
                        <w:rPr>
                          <w:rFonts w:ascii="Arial Black" w:hAnsi="Arial Black"/>
                          <w:color w:val="00B050"/>
                          <w:sz w:val="36"/>
                        </w:rPr>
                      </w:pPr>
                      <w:r w:rsidRPr="00221047">
                        <w:rPr>
                          <w:rFonts w:ascii="Arial Black" w:hAnsi="Arial Black"/>
                          <w:color w:val="00B050"/>
                          <w:sz w:val="36"/>
                        </w:rPr>
                        <w:t xml:space="preserve"> </w:t>
                      </w:r>
                      <w:r w:rsidRPr="00221047">
                        <w:rPr>
                          <w:rFonts w:ascii="Arial Black" w:hAnsi="Arial Black"/>
                          <w:color w:val="00B050"/>
                          <w:sz w:val="18"/>
                          <w:szCs w:val="18"/>
                        </w:rPr>
                        <w:t xml:space="preserve"> </w:t>
                      </w:r>
                      <w:r w:rsidRPr="00221047">
                        <w:rPr>
                          <w:rFonts w:ascii="Arial Black" w:hAnsi="Arial Black"/>
                          <w:color w:val="00B050"/>
                          <w:sz w:val="36"/>
                        </w:rPr>
                        <w:t>MARKETING PLAN [Cont’d]</w:t>
                      </w:r>
                    </w:p>
                  </w:txbxContent>
                </v:textbox>
              </v:shape>
            </w:pict>
          </mc:Fallback>
        </mc:AlternateContent>
      </w:r>
    </w:p>
    <w:p w14:paraId="3637000F" w14:textId="77777777" w:rsidR="00506EA0" w:rsidRDefault="00506EA0" w:rsidP="00166AA2">
      <w:pPr>
        <w:rPr>
          <w:b/>
          <w:color w:val="FFFFFF" w:themeColor="background1"/>
          <w:sz w:val="32"/>
        </w:rPr>
      </w:pPr>
    </w:p>
    <w:p w14:paraId="5B592D20" w14:textId="052BADEB" w:rsidR="00166AA2" w:rsidRPr="00166AA2" w:rsidRDefault="00DF49BE" w:rsidP="00166AA2">
      <w:pPr>
        <w:rPr>
          <w:b/>
        </w:rPr>
      </w:pPr>
      <w:r>
        <w:rPr>
          <w:b/>
          <w:color w:val="FFFFFF" w:themeColor="background1"/>
          <w:sz w:val="32"/>
        </w:rPr>
        <w:t>B</w:t>
      </w:r>
      <w:r w:rsidR="00166AA2" w:rsidRPr="00166AA2">
        <w:rPr>
          <w:b/>
          <w:color w:val="FFFFFF" w:themeColor="background1"/>
          <w:sz w:val="32"/>
        </w:rPr>
        <w:t xml:space="preserve">elow is a screenshot of </w:t>
      </w:r>
      <w:r w:rsidR="00241D64">
        <w:rPr>
          <w:b/>
          <w:color w:val="FFFFFF" w:themeColor="background1"/>
          <w:sz w:val="32"/>
        </w:rPr>
        <w:t xml:space="preserve">the </w:t>
      </w:r>
      <w:r w:rsidR="004026CB">
        <w:rPr>
          <w:b/>
          <w:color w:val="FFFFFF" w:themeColor="background1"/>
          <w:sz w:val="32"/>
        </w:rPr>
        <w:t>NTF</w:t>
      </w:r>
      <w:r w:rsidR="00166AA2">
        <w:rPr>
          <w:b/>
          <w:color w:val="FFFFFF" w:themeColor="background1"/>
          <w:sz w:val="32"/>
        </w:rPr>
        <w:t xml:space="preserve"> Promo Video:</w:t>
      </w:r>
    </w:p>
    <w:p w14:paraId="0725192E" w14:textId="70B3CC37" w:rsidR="00166AA2" w:rsidRPr="00344660" w:rsidRDefault="004026CB" w:rsidP="00B50AFE">
      <w:pPr>
        <w:rPr>
          <w:b/>
          <w:bCs/>
          <w:noProof/>
        </w:rPr>
      </w:pPr>
      <w:r>
        <w:rPr>
          <w:rFonts w:ascii="Times New Roman" w:hAnsi="Times New Roman"/>
          <w:noProof/>
          <w:sz w:val="24"/>
          <w:szCs w:val="24"/>
        </w:rPr>
        <w:drawing>
          <wp:anchor distT="36576" distB="36576" distL="36576" distR="36576" simplePos="0" relativeHeight="251692032" behindDoc="0" locked="0" layoutInCell="1" allowOverlap="1" wp14:anchorId="0FCEF15F" wp14:editId="7E701DB6">
            <wp:simplePos x="0" y="0"/>
            <wp:positionH relativeFrom="column">
              <wp:posOffset>53009</wp:posOffset>
            </wp:positionH>
            <wp:positionV relativeFrom="paragraph">
              <wp:posOffset>36388</wp:posOffset>
            </wp:positionV>
            <wp:extent cx="4081476" cy="3091671"/>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6">
                      <a:extLst>
                        <a:ext uri="{28A0092B-C50C-407E-A947-70E740481C1C}">
                          <a14:useLocalDpi xmlns:a14="http://schemas.microsoft.com/office/drawing/2010/main" val="0"/>
                        </a:ext>
                      </a:extLst>
                    </a:blip>
                    <a:srcRect l="32556" t="27980" r="22356" b="17368"/>
                    <a:stretch/>
                  </pic:blipFill>
                  <pic:spPr bwMode="auto">
                    <a:xfrm>
                      <a:off x="0" y="0"/>
                      <a:ext cx="4081476" cy="3091671"/>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1147E4" w14:textId="77777777" w:rsidR="002C7618" w:rsidRDefault="002C7618" w:rsidP="00B50AFE">
      <w:pPr>
        <w:rPr>
          <w:noProof/>
        </w:rPr>
      </w:pPr>
    </w:p>
    <w:p w14:paraId="6FF73571" w14:textId="77777777" w:rsidR="002C7618" w:rsidRDefault="002C7618" w:rsidP="00B50AFE">
      <w:pPr>
        <w:rPr>
          <w:noProof/>
        </w:rPr>
      </w:pPr>
    </w:p>
    <w:p w14:paraId="6C9E0607" w14:textId="77777777" w:rsidR="002C7618" w:rsidRDefault="002C7618" w:rsidP="00B50AFE">
      <w:pPr>
        <w:rPr>
          <w:noProof/>
        </w:rPr>
      </w:pPr>
    </w:p>
    <w:p w14:paraId="35E71F97" w14:textId="567EEA65" w:rsidR="00506EA0" w:rsidRDefault="00506EA0" w:rsidP="00B50AFE">
      <w:pPr>
        <w:rPr>
          <w:noProof/>
        </w:rPr>
      </w:pPr>
    </w:p>
    <w:p w14:paraId="336C4420" w14:textId="35A1120D" w:rsidR="00506EA0" w:rsidRDefault="00506EA0" w:rsidP="00B50AFE">
      <w:pPr>
        <w:rPr>
          <w:noProof/>
        </w:rPr>
      </w:pPr>
    </w:p>
    <w:p w14:paraId="19211D12" w14:textId="2664ED4B" w:rsidR="00506EA0" w:rsidRDefault="00506EA0" w:rsidP="00B50AFE">
      <w:pPr>
        <w:rPr>
          <w:noProof/>
        </w:rPr>
      </w:pPr>
    </w:p>
    <w:p w14:paraId="08F0211A" w14:textId="7F32A787" w:rsidR="00506EA0" w:rsidRDefault="00506EA0" w:rsidP="00B50AFE">
      <w:pPr>
        <w:rPr>
          <w:noProof/>
        </w:rPr>
      </w:pPr>
    </w:p>
    <w:p w14:paraId="5551D203" w14:textId="3EF2B38D" w:rsidR="00506EA0" w:rsidRDefault="00506EA0" w:rsidP="00B50AFE">
      <w:pPr>
        <w:rPr>
          <w:noProof/>
        </w:rPr>
      </w:pPr>
    </w:p>
    <w:p w14:paraId="7FDF08BA" w14:textId="2A5EC5FA" w:rsidR="00506EA0" w:rsidRDefault="00506EA0" w:rsidP="00B50AFE">
      <w:pPr>
        <w:rPr>
          <w:noProof/>
        </w:rPr>
      </w:pPr>
    </w:p>
    <w:p w14:paraId="10DDCBC9" w14:textId="08B44BEC" w:rsidR="00506EA0" w:rsidRDefault="00506EA0" w:rsidP="00B50AFE">
      <w:pPr>
        <w:rPr>
          <w:noProof/>
        </w:rPr>
      </w:pPr>
    </w:p>
    <w:p w14:paraId="07D15828" w14:textId="052FAB96" w:rsidR="00116CAA" w:rsidRDefault="00116CAA" w:rsidP="00B50AFE">
      <w:pPr>
        <w:rPr>
          <w:noProof/>
        </w:rPr>
      </w:pPr>
    </w:p>
    <w:p w14:paraId="10D63DB0" w14:textId="06093227" w:rsidR="00116CAA" w:rsidRDefault="00116CAA" w:rsidP="00B50AFE">
      <w:pPr>
        <w:rPr>
          <w:noProof/>
        </w:rPr>
      </w:pPr>
    </w:p>
    <w:p w14:paraId="29D5B1E6" w14:textId="06169315" w:rsidR="00116CAA" w:rsidRDefault="00116CAA" w:rsidP="00B50AFE">
      <w:pPr>
        <w:rPr>
          <w:noProof/>
        </w:rPr>
      </w:pPr>
    </w:p>
    <w:p w14:paraId="2B154DE5" w14:textId="6B5A05AF" w:rsidR="00116CAA" w:rsidRDefault="00116CAA" w:rsidP="00B50AFE">
      <w:pPr>
        <w:rPr>
          <w:noProof/>
        </w:rPr>
      </w:pPr>
    </w:p>
    <w:p w14:paraId="7798ECF4" w14:textId="40C73983" w:rsidR="00116CAA" w:rsidRDefault="00116CAA" w:rsidP="00B50AFE">
      <w:pPr>
        <w:rPr>
          <w:noProof/>
        </w:rPr>
      </w:pPr>
    </w:p>
    <w:p w14:paraId="35F62D95" w14:textId="403F828C" w:rsidR="00116CAA" w:rsidRDefault="00116CAA" w:rsidP="00B50AFE">
      <w:pPr>
        <w:rPr>
          <w:noProof/>
        </w:rPr>
      </w:pPr>
    </w:p>
    <w:p w14:paraId="5F801165" w14:textId="4F28360B" w:rsidR="00116CAA" w:rsidRDefault="00116CAA" w:rsidP="00B50AFE">
      <w:pPr>
        <w:rPr>
          <w:noProof/>
        </w:rPr>
      </w:pPr>
    </w:p>
    <w:p w14:paraId="54AE227B" w14:textId="376DA466" w:rsidR="00116CAA" w:rsidRDefault="00116CAA" w:rsidP="00B50AFE">
      <w:pPr>
        <w:rPr>
          <w:noProof/>
        </w:rPr>
      </w:pPr>
    </w:p>
    <w:p w14:paraId="40493B97" w14:textId="547FF515" w:rsidR="00116CAA" w:rsidRDefault="00116CAA" w:rsidP="00B50AFE">
      <w:pPr>
        <w:rPr>
          <w:noProof/>
        </w:rPr>
      </w:pPr>
    </w:p>
    <w:p w14:paraId="5EBFEFB3" w14:textId="76439A34" w:rsidR="009371C7" w:rsidRDefault="009371C7" w:rsidP="00B50AFE">
      <w:pPr>
        <w:rPr>
          <w:noProof/>
        </w:rPr>
      </w:pPr>
    </w:p>
    <w:p w14:paraId="1A7FC663" w14:textId="77777777" w:rsidR="006E5AEB" w:rsidRDefault="006E5AEB" w:rsidP="00B50AFE">
      <w:pPr>
        <w:rPr>
          <w:noProof/>
        </w:rPr>
      </w:pPr>
    </w:p>
    <w:p w14:paraId="1F424F6F" w14:textId="77777777" w:rsidR="008452B6" w:rsidRDefault="008452B6" w:rsidP="00B50AFE">
      <w:pPr>
        <w:rPr>
          <w:noProof/>
        </w:rPr>
      </w:pPr>
    </w:p>
    <w:p w14:paraId="3543AEC3" w14:textId="55756E92" w:rsidR="004A5B64" w:rsidRDefault="00241D64" w:rsidP="004A5B64">
      <w:pPr>
        <w:rPr>
          <w:rFonts w:ascii="Arial Black" w:hAnsi="Arial Black"/>
          <w:color w:val="FFFFFF" w:themeColor="background1"/>
          <w:sz w:val="36"/>
        </w:rPr>
      </w:pPr>
      <w:r>
        <w:rPr>
          <w:rFonts w:ascii="Arial Black" w:hAnsi="Arial Black"/>
          <w:color w:val="FFFFFF" w:themeColor="background1"/>
          <w:sz w:val="36"/>
        </w:rPr>
        <w:t>S</w:t>
      </w:r>
      <w:r w:rsidR="004A5B64" w:rsidRPr="00D049CC">
        <w:rPr>
          <w:rFonts w:ascii="Arial Black" w:hAnsi="Arial Black"/>
          <w:color w:val="FFFFFF" w:themeColor="background1"/>
          <w:sz w:val="36"/>
        </w:rPr>
        <w:t>ALES INFORMATION</w:t>
      </w:r>
      <w:r w:rsidR="004A5B64">
        <w:rPr>
          <w:rFonts w:ascii="Arial Black" w:hAnsi="Arial Black"/>
          <w:color w:val="FFFFFF" w:themeColor="background1"/>
          <w:sz w:val="36"/>
        </w:rPr>
        <w:t>:</w:t>
      </w:r>
    </w:p>
    <w:p w14:paraId="0C9BB5FC" w14:textId="151FCCE7" w:rsidR="00506EA0" w:rsidRDefault="009371C7" w:rsidP="004A5B64">
      <w:pPr>
        <w:rPr>
          <w:rFonts w:ascii="Arial Black" w:hAnsi="Arial Black"/>
          <w:color w:val="FFFFFF" w:themeColor="background1"/>
          <w:sz w:val="36"/>
        </w:rPr>
      </w:pPr>
      <w:r w:rsidRPr="00D049CC">
        <w:rPr>
          <w:noProof/>
          <w:color w:val="FFFFFF" w:themeColor="background1"/>
          <w:sz w:val="16"/>
        </w:rPr>
        <mc:AlternateContent>
          <mc:Choice Requires="wps">
            <w:drawing>
              <wp:anchor distT="0" distB="0" distL="114300" distR="114300" simplePos="0" relativeHeight="251653120" behindDoc="0" locked="0" layoutInCell="1" allowOverlap="1" wp14:anchorId="27A93237" wp14:editId="2E30B997">
                <wp:simplePos x="0" y="0"/>
                <wp:positionH relativeFrom="column">
                  <wp:posOffset>-322</wp:posOffset>
                </wp:positionH>
                <wp:positionV relativeFrom="paragraph">
                  <wp:posOffset>49155</wp:posOffset>
                </wp:positionV>
                <wp:extent cx="6156960" cy="2186940"/>
                <wp:effectExtent l="0" t="0" r="15240" b="22860"/>
                <wp:wrapNone/>
                <wp:docPr id="1038" name="Text Box 1038"/>
                <wp:cNvGraphicFramePr/>
                <a:graphic xmlns:a="http://schemas.openxmlformats.org/drawingml/2006/main">
                  <a:graphicData uri="http://schemas.microsoft.com/office/word/2010/wordprocessingShape">
                    <wps:wsp>
                      <wps:cNvSpPr txBox="1"/>
                      <wps:spPr>
                        <a:xfrm>
                          <a:off x="0" y="0"/>
                          <a:ext cx="6156960" cy="2186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9762B3" w14:textId="1556B81F" w:rsidR="00004D1A" w:rsidRPr="002B16FB" w:rsidRDefault="00004D1A" w:rsidP="004A5B64">
                            <w:pPr>
                              <w:jc w:val="both"/>
                              <w:rPr>
                                <w:b/>
                                <w:sz w:val="24"/>
                              </w:rPr>
                            </w:pPr>
                            <w:r w:rsidRPr="002B16FB">
                              <w:rPr>
                                <w:b/>
                                <w:sz w:val="24"/>
                              </w:rPr>
                              <w:t xml:space="preserve">The entire world of Sales has seen a revolution in recent years, especially in regard to the manner in which Sales Activity, History and Closed Sales are recorded and managed.  This process, now referred to as CRM – Customer Resource Management – can be expensive to manage but it need not be. There are many inexpensive CRM resources and database software that allow the prudent business owner to record and analyze both Sales-related Activity and closed business.  The Company intends to utilize CRM inexpensively but effectively. </w:t>
                            </w:r>
                            <w:r>
                              <w:rPr>
                                <w:b/>
                                <w:sz w:val="24"/>
                              </w:rPr>
                              <w:t xml:space="preserve"> </w:t>
                            </w:r>
                            <w:r w:rsidRPr="002B16FB">
                              <w:rPr>
                                <w:b/>
                                <w:sz w:val="24"/>
                              </w:rPr>
                              <w:t xml:space="preserve">We want to know what motivated a </w:t>
                            </w:r>
                            <w:r>
                              <w:rPr>
                                <w:b/>
                                <w:sz w:val="24"/>
                              </w:rPr>
                              <w:t xml:space="preserve">Franchiser to sign with us, and </w:t>
                            </w:r>
                            <w:r w:rsidRPr="002B16FB">
                              <w:rPr>
                                <w:b/>
                                <w:sz w:val="24"/>
                              </w:rPr>
                              <w:t xml:space="preserve">what and when a given Customer is likely to </w:t>
                            </w:r>
                            <w:r>
                              <w:rPr>
                                <w:b/>
                                <w:sz w:val="24"/>
                              </w:rPr>
                              <w:t>le</w:t>
                            </w:r>
                            <w:r w:rsidRPr="002B16FB">
                              <w:rPr>
                                <w:b/>
                                <w:sz w:val="24"/>
                              </w:rPr>
                              <w:t xml:space="preserve">ase next. </w:t>
                            </w:r>
                          </w:p>
                          <w:p w14:paraId="25B22F31" w14:textId="77777777" w:rsidR="00004D1A" w:rsidRPr="002B16FB" w:rsidRDefault="00004D1A" w:rsidP="004A5B64">
                            <w:pPr>
                              <w:jc w:val="both"/>
                              <w:rPr>
                                <w:b/>
                                <w:sz w:val="24"/>
                              </w:rPr>
                            </w:pPr>
                            <w:r w:rsidRPr="002B16FB">
                              <w:rPr>
                                <w:b/>
                                <w:sz w:val="24"/>
                              </w:rPr>
                              <w:t xml:space="preserve">Below is presented the type of Sales Information Dashboard that </w:t>
                            </w:r>
                            <w:r>
                              <w:rPr>
                                <w:b/>
                                <w:sz w:val="24"/>
                              </w:rPr>
                              <w:t>this software will provide</w:t>
                            </w:r>
                            <w:r w:rsidRPr="002B16FB">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93237" id="Text Box 1038" o:spid="_x0000_s1068" type="#_x0000_t202" style="position:absolute;margin-left:-.05pt;margin-top:3.85pt;width:484.8pt;height:17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AtemAIAAMEFAAAOAAAAZHJzL2Uyb0RvYy54bWysVMtOGzEU3VfqP1jel0lCSCFiglIQVSVU&#10;UKFi7XhsMsLj69pOMvTre+zJk7Kh6mbG9j33de7j/KJtDFsqH2qyJe8f9ThTVlJV26eS/3y4/nTK&#10;WYjCVsKQVSV/UYFfTD5+OF+5sRrQnEylPIMRG8YrV/J5jG5cFEHOVSPCETllIdTkGxFx9U9F5cUK&#10;1htTDHq9UbEiXzlPUoWA16tOyCfZvtZKxlutg4rMlByxxfz1+TtL32JyLsZPXrh5LddhiH+IohG1&#10;hdOtqSsRBVv4+i9TTS09BdLxSFJTkNa1VDkHZNPvvcrmfi6cyrmAnOC2NIX/Z1Z+X955VleoXe8Y&#10;tbKiQZUeVBvZF2pZfgRHKxfGgN47gGMLCfCJu/Qe8JhSb7Vv0h9JMcjB9suW4WRP4nHUPxmdjSCS&#10;kA36p6OzYa5BsVN3PsSvihqWDiX3KGFmVixvQoRLQDeQ5C2Qqavr2ph8SW2jLo1nS4GCm5iDhMYB&#10;yli2QijHJ71s+ECWTG/1Z0bI55TmoQXcjE3uVG6wdVg7KvIpvhiVMMb+UBoEZ0beiFFIqew2zoxO&#10;KI2M3qO4xu+ieo9ylwc0smeycavc1JZ8x9IhtdXzhlrd4UHSXt7pGNtZmztrONi0yoyqF3SQp24O&#10;g5PXNQi/ESHeCY/BQ2dgmcRbfLQhVInWJ87m5H+/9Z7wmAdIOVthkEsefi2EV5yZbxaTctYfosdY&#10;zJfhyecBLn5fMtuX2EVzSWidPtaWk/mY8NFsjtpT84idM01eIRJWwnfJ4+Z4Gbv1gp0l1XSaQZh1&#10;J+KNvXcymU40p0Z7aB+Fd+tGj5iR77QZeTF+1e8dNmlami4i6ToPQyK6Y3VdAOyJ3K/rnZYW0f49&#10;o3abd/IHAAD//wMAUEsDBBQABgAIAAAAIQBBt2dt2wAAAAcBAAAPAAAAZHJzL2Rvd25yZXYueG1s&#10;TI7BTsMwEETvSPyDtUjcWidFbZOQTQWocOFEQZzd2LUt4nVku2n4e8wJjqMZvXntbnYDm1SI1hNC&#10;uSyAKeq9tKQRPt6fFxWwmARJMXhSCN8qwq67vmpFI/2F3tR0SJplCMVGIJiUxobz2BvlRFz6UVHu&#10;Tj44kXIMmssgLhnuBr4qig13wlJ+MGJUT0b1X4ezQ9g/6lr3lQhmX0lrp/nz9KpfEG9v5od7YEnN&#10;6W8Mv/pZHbrsdPRnkpENCIsyDxG2W2C5rTf1GtgR4W69KoF3Lf/v3/0AAAD//wMAUEsBAi0AFAAG&#10;AAgAAAAhALaDOJL+AAAA4QEAABMAAAAAAAAAAAAAAAAAAAAAAFtDb250ZW50X1R5cGVzXS54bWxQ&#10;SwECLQAUAAYACAAAACEAOP0h/9YAAACUAQAACwAAAAAAAAAAAAAAAAAvAQAAX3JlbHMvLnJlbHNQ&#10;SwECLQAUAAYACAAAACEAN0gLXpgCAADBBQAADgAAAAAAAAAAAAAAAAAuAgAAZHJzL2Uyb0RvYy54&#10;bWxQSwECLQAUAAYACAAAACEAQbdnbdsAAAAHAQAADwAAAAAAAAAAAAAAAADyBAAAZHJzL2Rvd25y&#10;ZXYueG1sUEsFBgAAAAAEAAQA8wAAAPoFAAAAAA==&#10;" fillcolor="white [3201]" strokeweight=".5pt">
                <v:textbox>
                  <w:txbxContent>
                    <w:p w14:paraId="179762B3" w14:textId="1556B81F" w:rsidR="00004D1A" w:rsidRPr="002B16FB" w:rsidRDefault="00004D1A" w:rsidP="004A5B64">
                      <w:pPr>
                        <w:jc w:val="both"/>
                        <w:rPr>
                          <w:b/>
                          <w:sz w:val="24"/>
                        </w:rPr>
                      </w:pPr>
                      <w:r w:rsidRPr="002B16FB">
                        <w:rPr>
                          <w:b/>
                          <w:sz w:val="24"/>
                        </w:rPr>
                        <w:t xml:space="preserve">The entire world of Sales has seen a revolution in recent years, especially in regard to the manner in which Sales Activity, History and Closed Sales are recorded and managed.  This process, now referred to as CRM – Customer Resource Management – can be expensive to manage but it need not be. There are many inexpensive CRM resources and database software that allow the prudent business owner to record and analyze both Sales-related Activity and closed business.  The Company intends to utilize CRM inexpensively but effectively. </w:t>
                      </w:r>
                      <w:r>
                        <w:rPr>
                          <w:b/>
                          <w:sz w:val="24"/>
                        </w:rPr>
                        <w:t xml:space="preserve"> </w:t>
                      </w:r>
                      <w:r w:rsidRPr="002B16FB">
                        <w:rPr>
                          <w:b/>
                          <w:sz w:val="24"/>
                        </w:rPr>
                        <w:t xml:space="preserve">We want to know what motivated a </w:t>
                      </w:r>
                      <w:r>
                        <w:rPr>
                          <w:b/>
                          <w:sz w:val="24"/>
                        </w:rPr>
                        <w:t xml:space="preserve">Franchiser to sign with us, and </w:t>
                      </w:r>
                      <w:r w:rsidRPr="002B16FB">
                        <w:rPr>
                          <w:b/>
                          <w:sz w:val="24"/>
                        </w:rPr>
                        <w:t xml:space="preserve">what and when a given Customer is likely to </w:t>
                      </w:r>
                      <w:r>
                        <w:rPr>
                          <w:b/>
                          <w:sz w:val="24"/>
                        </w:rPr>
                        <w:t>le</w:t>
                      </w:r>
                      <w:r w:rsidRPr="002B16FB">
                        <w:rPr>
                          <w:b/>
                          <w:sz w:val="24"/>
                        </w:rPr>
                        <w:t xml:space="preserve">ase next. </w:t>
                      </w:r>
                    </w:p>
                    <w:p w14:paraId="25B22F31" w14:textId="77777777" w:rsidR="00004D1A" w:rsidRPr="002B16FB" w:rsidRDefault="00004D1A" w:rsidP="004A5B64">
                      <w:pPr>
                        <w:jc w:val="both"/>
                        <w:rPr>
                          <w:b/>
                          <w:sz w:val="24"/>
                        </w:rPr>
                      </w:pPr>
                      <w:r w:rsidRPr="002B16FB">
                        <w:rPr>
                          <w:b/>
                          <w:sz w:val="24"/>
                        </w:rPr>
                        <w:t xml:space="preserve">Below is presented the type of Sales Information Dashboard that </w:t>
                      </w:r>
                      <w:r>
                        <w:rPr>
                          <w:b/>
                          <w:sz w:val="24"/>
                        </w:rPr>
                        <w:t>this software will provide</w:t>
                      </w:r>
                      <w:r w:rsidRPr="002B16FB">
                        <w:rPr>
                          <w:b/>
                          <w:sz w:val="24"/>
                        </w:rPr>
                        <w:t>.</w:t>
                      </w:r>
                    </w:p>
                  </w:txbxContent>
                </v:textbox>
              </v:shape>
            </w:pict>
          </mc:Fallback>
        </mc:AlternateContent>
      </w:r>
    </w:p>
    <w:p w14:paraId="3216C001" w14:textId="2DD0BACF" w:rsidR="00506EA0" w:rsidRDefault="00506EA0" w:rsidP="004A5B64">
      <w:pPr>
        <w:rPr>
          <w:rFonts w:ascii="Arial Black" w:hAnsi="Arial Black"/>
          <w:color w:val="FFFFFF" w:themeColor="background1"/>
          <w:sz w:val="36"/>
        </w:rPr>
      </w:pPr>
    </w:p>
    <w:p w14:paraId="3B9B65E0" w14:textId="53A01193" w:rsidR="00506EA0" w:rsidRDefault="00506EA0" w:rsidP="004A5B64">
      <w:pPr>
        <w:rPr>
          <w:rFonts w:ascii="Arial Black" w:hAnsi="Arial Black"/>
          <w:color w:val="FFFFFF" w:themeColor="background1"/>
          <w:sz w:val="36"/>
        </w:rPr>
      </w:pPr>
    </w:p>
    <w:p w14:paraId="3ECF0E04" w14:textId="28599296" w:rsidR="00506EA0" w:rsidRDefault="00506EA0" w:rsidP="004A5B64">
      <w:pPr>
        <w:rPr>
          <w:rFonts w:ascii="Arial Black" w:hAnsi="Arial Black"/>
          <w:color w:val="FFFFFF" w:themeColor="background1"/>
          <w:sz w:val="36"/>
        </w:rPr>
      </w:pPr>
    </w:p>
    <w:p w14:paraId="03D450C1" w14:textId="77777777" w:rsidR="004A5B64" w:rsidRDefault="004A5B64" w:rsidP="00B50AFE"/>
    <w:p w14:paraId="032AC0D4" w14:textId="77777777" w:rsidR="004A5B64" w:rsidRDefault="004A5B64" w:rsidP="00B50AFE">
      <w:r>
        <w:rPr>
          <w:noProof/>
        </w:rPr>
        <w:drawing>
          <wp:anchor distT="0" distB="0" distL="114300" distR="114300" simplePos="0" relativeHeight="251673600" behindDoc="0" locked="0" layoutInCell="1" allowOverlap="1" wp14:anchorId="6D8F17A4" wp14:editId="1E4CB40B">
            <wp:simplePos x="0" y="0"/>
            <wp:positionH relativeFrom="column">
              <wp:posOffset>322</wp:posOffset>
            </wp:positionH>
            <wp:positionV relativeFrom="paragraph">
              <wp:posOffset>259894</wp:posOffset>
            </wp:positionV>
            <wp:extent cx="6111240" cy="4290060"/>
            <wp:effectExtent l="0" t="0" r="3810" b="0"/>
            <wp:wrapNone/>
            <wp:docPr id="1039" name="Picture 1039" descr="http://www.informationbuilders.com/sites/www.informationbuilders.com/files/images/l1/call_center_dashboard_80_chr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nformationbuilders.com/sites/www.informationbuilders.com/files/images/l1/call_center_dashboard_80_chrom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1240" cy="4290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427C9" w14:textId="77777777" w:rsidR="004A5B64" w:rsidRDefault="004A5B64" w:rsidP="00B50AFE"/>
    <w:p w14:paraId="5DE70849" w14:textId="77777777" w:rsidR="004A5B64" w:rsidRDefault="004A5B64" w:rsidP="00B50AFE"/>
    <w:p w14:paraId="0335C731" w14:textId="77777777" w:rsidR="004A5B64" w:rsidRDefault="004A5B64" w:rsidP="00B50AFE"/>
    <w:p w14:paraId="41276124" w14:textId="77777777" w:rsidR="004A5B64" w:rsidRDefault="004A5B64" w:rsidP="00B50AFE"/>
    <w:p w14:paraId="1EC680B8" w14:textId="77777777" w:rsidR="004A5B64" w:rsidRDefault="004A5B64" w:rsidP="00B50AFE"/>
    <w:p w14:paraId="4044C6C5" w14:textId="77777777" w:rsidR="004A5B64" w:rsidRDefault="004A5B64" w:rsidP="00B50AFE"/>
    <w:p w14:paraId="298A48B0" w14:textId="77777777" w:rsidR="004A5B64" w:rsidRDefault="004A5B64" w:rsidP="00B50AFE"/>
    <w:p w14:paraId="3913489A" w14:textId="77777777" w:rsidR="004A5B64" w:rsidRDefault="004A5B64" w:rsidP="00B50AFE"/>
    <w:p w14:paraId="33D50C6B" w14:textId="77777777" w:rsidR="004A5B64" w:rsidRDefault="004A5B64" w:rsidP="00B50AFE"/>
    <w:p w14:paraId="0F4A41DC" w14:textId="77777777" w:rsidR="004A5B64" w:rsidRDefault="004A5B64" w:rsidP="00B50AFE"/>
    <w:p w14:paraId="2ECD585C" w14:textId="77777777" w:rsidR="004A5B64" w:rsidRDefault="004A5B64" w:rsidP="00B50AFE"/>
    <w:p w14:paraId="16C3872F" w14:textId="77777777" w:rsidR="004A5B64" w:rsidRDefault="004A5B64" w:rsidP="00B50AFE"/>
    <w:p w14:paraId="6625CDAB" w14:textId="77777777" w:rsidR="004A5B64" w:rsidRDefault="004A5B64" w:rsidP="00B50AFE"/>
    <w:p w14:paraId="1066105D" w14:textId="1E893784" w:rsidR="009371C7" w:rsidRDefault="009371C7" w:rsidP="00B50AFE"/>
    <w:p w14:paraId="11239826" w14:textId="1D90B170" w:rsidR="00966D3E" w:rsidRDefault="00966D3E" w:rsidP="00B50AFE"/>
    <w:p w14:paraId="52F3E20A" w14:textId="77777777" w:rsidR="00966D3E" w:rsidRDefault="00966D3E" w:rsidP="00B50AFE"/>
    <w:p w14:paraId="55F3DB1B" w14:textId="7545DD60" w:rsidR="004A5B64" w:rsidRDefault="009371C7" w:rsidP="00B50AFE">
      <w:r>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5D142A8B" wp14:editId="7FA3C9D5">
                <wp:simplePos x="0" y="0"/>
                <wp:positionH relativeFrom="column">
                  <wp:posOffset>-65360</wp:posOffset>
                </wp:positionH>
                <wp:positionV relativeFrom="paragraph">
                  <wp:posOffset>336622</wp:posOffset>
                </wp:positionV>
                <wp:extent cx="2994660" cy="403860"/>
                <wp:effectExtent l="0" t="0" r="15240" b="15240"/>
                <wp:wrapNone/>
                <wp:docPr id="1045" name="Text Box 1045"/>
                <wp:cNvGraphicFramePr/>
                <a:graphic xmlns:a="http://schemas.openxmlformats.org/drawingml/2006/main">
                  <a:graphicData uri="http://schemas.microsoft.com/office/word/2010/wordprocessingShape">
                    <wps:wsp>
                      <wps:cNvSpPr txBox="1"/>
                      <wps:spPr>
                        <a:xfrm>
                          <a:off x="0" y="0"/>
                          <a:ext cx="299466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D761BB" w14:textId="77777777" w:rsidR="00004D1A" w:rsidRPr="00221047" w:rsidRDefault="00004D1A" w:rsidP="004A5B64">
                            <w:pPr>
                              <w:rPr>
                                <w:rFonts w:ascii="Arial Black" w:hAnsi="Arial Black"/>
                                <w:color w:val="00B050"/>
                                <w:sz w:val="36"/>
                              </w:rPr>
                            </w:pPr>
                            <w:r w:rsidRPr="00221047">
                              <w:rPr>
                                <w:rFonts w:ascii="Arial Black" w:hAnsi="Arial Black"/>
                                <w:color w:val="00B050"/>
                                <w:sz w:val="36"/>
                              </w:rPr>
                              <w:t xml:space="preserve">  FEASIBILITY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42A8B" id="Text Box 1045" o:spid="_x0000_s1069" type="#_x0000_t202" style="position:absolute;margin-left:-5.15pt;margin-top:26.5pt;width:235.8pt;height:3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pbmQIAAMAFAAAOAAAAZHJzL2Uyb0RvYy54bWysVEtPGzEQvlfqf7B8L7sJSwoRG5SCqCqh&#10;ggoVZ8drEwvb49pOdtNf37F384Byoepld+z5ZjzzzeP8ojOarIUPCmxNR0clJcJyaJR9qunPh+tP&#10;p5SEyGzDNFhR040I9GL28cN566ZiDEvQjfAEndgwbV1NlzG6aVEEvhSGhSNwwqJSgjcs4tE/FY1n&#10;LXo3uhiX5aRowTfOAxch4O1Vr6Sz7F9KweOtlEFEomuKscX89fm7SN9ids6mT565peJDGOwfojBM&#10;WXx05+qKRUZWXv3lyijuIYCMRxxMAVIqLnIOmM2ofJXN/ZI5kXNBcoLb0RT+n1v+fX3niWqwdmV1&#10;QollBqv0ILpIvkBH8iVy1LowRei9Q3DsUIP4xF26D3iZUu+kN+mPSRHUI9ubHcPJH8fL8dlZNZmg&#10;iqOuKo9PUUY3xd7a+RC/CjAkCTX1WMFMLFvfhNhDt5D0WACtmmuldT6krhGX2pM1w3rrmGNE5y9Q&#10;2pK2ppPjkzI7fqFLrnf2C8348xDeAQr9aZueE7m/hrD2TGQpbrRIGG1/CIn8ZkLeiJFxLuwuzoxO&#10;KIkZvcdwwO+jeo9xnwda5JfBxp2xURZ8z9JLapvnLbWyx2MND/JOYuwWXW6s6njbKQtoNthAHvox&#10;DI5fKyT8hoV4xzzOHTYG7pJ4ix+pAasEg0TJEvzvt+4THscBtZS0OMc1Db9WzAtK9DeLg3I2qqo0&#10;+PlQnXwe48EfahaHGrsyl4CtM8Kt5XgWEz7qrSg9mEdcOfP0KqqY5fh2TeNWvIz9dsGVxcV8nkE4&#10;6o7FG3vveHKdaE6N9tA9Mu+GRo84It9hO/Fs+qrfe2yytDBfRZAqD0Miumd1KACuiTxOw0pLe+jw&#10;nFH7xTv7AwAA//8DAFBLAwQUAAYACAAAACEAPyMyzN0AAAAKAQAADwAAAGRycy9kb3ducmV2Lnht&#10;bEyPwU7DMAyG70i8Q2QkbltaBlXXNZ0ADS6cGIhz1nhJRJNUSdaVt8ec2NH2p9/f325nN7AJY7LB&#10;CyiXBTD0fVDWawGfHy+LGljK0is5BI8CfjDBtru+amWjwtm/47TPmlGIT40UYHIeG85Tb9DJtAwj&#10;erodQ3Qy0xg1V1GeKdwN/K4oKu6k9fTByBGfDfbf+5MTsHvSa93XMppdrayd5q/jm34V4vZmftwA&#10;yzjnfxj+9EkdOnI6hJNXiQ0CFmWxIlTAw4o6EXBflbQ4EFlWFfCu5ZcVul8AAAD//wMAUEsBAi0A&#10;FAAGAAgAAAAhALaDOJL+AAAA4QEAABMAAAAAAAAAAAAAAAAAAAAAAFtDb250ZW50X1R5cGVzXS54&#10;bWxQSwECLQAUAAYACAAAACEAOP0h/9YAAACUAQAACwAAAAAAAAAAAAAAAAAvAQAAX3JlbHMvLnJl&#10;bHNQSwECLQAUAAYACAAAACEAfJLKW5kCAADABQAADgAAAAAAAAAAAAAAAAAuAgAAZHJzL2Uyb0Rv&#10;Yy54bWxQSwECLQAUAAYACAAAACEAPyMyzN0AAAAKAQAADwAAAAAAAAAAAAAAAADzBAAAZHJzL2Rv&#10;d25yZXYueG1sUEsFBgAAAAAEAAQA8wAAAP0FAAAAAA==&#10;" fillcolor="white [3201]" strokeweight=".5pt">
                <v:textbox>
                  <w:txbxContent>
                    <w:p w14:paraId="23D761BB" w14:textId="77777777" w:rsidR="00004D1A" w:rsidRPr="00221047" w:rsidRDefault="00004D1A" w:rsidP="004A5B64">
                      <w:pPr>
                        <w:rPr>
                          <w:rFonts w:ascii="Arial Black" w:hAnsi="Arial Black"/>
                          <w:color w:val="00B050"/>
                          <w:sz w:val="36"/>
                        </w:rPr>
                      </w:pPr>
                      <w:r w:rsidRPr="00221047">
                        <w:rPr>
                          <w:rFonts w:ascii="Arial Black" w:hAnsi="Arial Black"/>
                          <w:color w:val="00B050"/>
                          <w:sz w:val="36"/>
                        </w:rPr>
                        <w:t xml:space="preserve">  FEASIBILITY STUDY</w:t>
                      </w:r>
                    </w:p>
                  </w:txbxContent>
                </v:textbox>
              </v:shape>
            </w:pict>
          </mc:Fallback>
        </mc:AlternateContent>
      </w:r>
    </w:p>
    <w:p w14:paraId="07297866" w14:textId="123ACFE2" w:rsidR="004A5B64" w:rsidRDefault="004A5B64" w:rsidP="00B50AFE"/>
    <w:p w14:paraId="5CFC8F82" w14:textId="7D704F4B" w:rsidR="004A5B64" w:rsidRDefault="004A5B64" w:rsidP="00B50AFE"/>
    <w:p w14:paraId="601A5FBE" w14:textId="5F19E458" w:rsidR="004A5B64" w:rsidRDefault="009371C7" w:rsidP="00B50AFE">
      <w:r>
        <w:rPr>
          <w:noProof/>
        </w:rPr>
        <w:drawing>
          <wp:anchor distT="0" distB="0" distL="114300" distR="114300" simplePos="0" relativeHeight="251686912" behindDoc="0" locked="0" layoutInCell="1" allowOverlap="1" wp14:anchorId="46BB657D" wp14:editId="4982E74A">
            <wp:simplePos x="0" y="0"/>
            <wp:positionH relativeFrom="column">
              <wp:posOffset>4389165</wp:posOffset>
            </wp:positionH>
            <wp:positionV relativeFrom="paragraph">
              <wp:posOffset>167291</wp:posOffset>
            </wp:positionV>
            <wp:extent cx="2460849" cy="2057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460849" cy="2057400"/>
                    </a:xfrm>
                    <a:prstGeom prst="rect">
                      <a:avLst/>
                    </a:prstGeom>
                  </pic:spPr>
                </pic:pic>
              </a:graphicData>
            </a:graphic>
            <wp14:sizeRelH relativeFrom="margin">
              <wp14:pctWidth>0</wp14:pctWidth>
            </wp14:sizeRelH>
            <wp14:sizeRelV relativeFrom="margin">
              <wp14:pctHeight>0</wp14:pctHeight>
            </wp14:sizeRelV>
          </wp:anchor>
        </w:drawing>
      </w:r>
      <w:r w:rsidRPr="00973006">
        <w:rPr>
          <w:noProof/>
          <w:color w:val="612D40"/>
          <w:sz w:val="16"/>
        </w:rPr>
        <mc:AlternateContent>
          <mc:Choice Requires="wps">
            <w:drawing>
              <wp:anchor distT="0" distB="0" distL="114300" distR="114300" simplePos="0" relativeHeight="251680768" behindDoc="0" locked="0" layoutInCell="1" allowOverlap="1" wp14:anchorId="62B73E8D" wp14:editId="3DEFE5EA">
                <wp:simplePos x="0" y="0"/>
                <wp:positionH relativeFrom="column">
                  <wp:posOffset>-78240</wp:posOffset>
                </wp:positionH>
                <wp:positionV relativeFrom="paragraph">
                  <wp:posOffset>142115</wp:posOffset>
                </wp:positionV>
                <wp:extent cx="4107180" cy="2971800"/>
                <wp:effectExtent l="0" t="0" r="26670" b="19050"/>
                <wp:wrapNone/>
                <wp:docPr id="1046" name="Text Box 1046"/>
                <wp:cNvGraphicFramePr/>
                <a:graphic xmlns:a="http://schemas.openxmlformats.org/drawingml/2006/main">
                  <a:graphicData uri="http://schemas.microsoft.com/office/word/2010/wordprocessingShape">
                    <wps:wsp>
                      <wps:cNvSpPr txBox="1"/>
                      <wps:spPr>
                        <a:xfrm>
                          <a:off x="0" y="0"/>
                          <a:ext cx="4107180" cy="297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99A357" w14:textId="77777777" w:rsidR="00004D1A" w:rsidRDefault="00004D1A" w:rsidP="004A5B64">
                            <w:pPr>
                              <w:jc w:val="both"/>
                              <w:rPr>
                                <w:b/>
                                <w:sz w:val="24"/>
                              </w:rPr>
                            </w:pPr>
                            <w:r>
                              <w:rPr>
                                <w:b/>
                                <w:sz w:val="24"/>
                              </w:rPr>
                              <w:t xml:space="preserve">A Feasibility Study is appropriate when a Startup is offering a totally new product/service or is entering a market with apparently no or little competition and it is appropriate to analyze its probability of success in the marketplace, so that Investors may fairly and intelligently evaluate it.  A Feasibility Study has two phases: 1) an SWOT Analysis – evaluating its Strengths, Weaknesses, Opportunities, and Threats; and 2) an assessment and presentation of its KPIs – Key Performance Indicators.  </w:t>
                            </w:r>
                          </w:p>
                          <w:p w14:paraId="5A1C0217" w14:textId="77777777" w:rsidR="00004D1A" w:rsidRPr="002B16FB" w:rsidRDefault="00004D1A" w:rsidP="004A5B64">
                            <w:pPr>
                              <w:jc w:val="both"/>
                              <w:rPr>
                                <w:b/>
                                <w:sz w:val="24"/>
                              </w:rPr>
                            </w:pPr>
                            <w:r>
                              <w:rPr>
                                <w:b/>
                                <w:sz w:val="24"/>
                              </w:rPr>
                              <w:t>The SWOT Elements and Sub-Categories are presented in the below graphic.  The KPIs are presented overleaf.   Final KPI reflects an aggregate Startup assessment of ‘EXCELLENT’!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73E8D" id="Text Box 1046" o:spid="_x0000_s1070" type="#_x0000_t202" style="position:absolute;margin-left:-6.15pt;margin-top:11.2pt;width:323.4pt;height:2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RGmAIAAMEFAAAOAAAAZHJzL2Uyb0RvYy54bWysVEtP3DAQvlfqf7B8L8luA4UVWbQFUVVC&#10;gAoVZ69jsxa2x7W9m2x/fcdO9kW5UPWSjD3fvD7PzPlFZzRZCR8U2JqOjkpKhOXQKPtc05+P159O&#10;KQmR2YZpsKKmaxHoxfTjh/PWTcQYFqAb4Qk6sWHSupouYnSTogh8IQwLR+CERaUEb1jEo38uGs9a&#10;9G50MS7Lk6IF3zgPXISAt1e9kk6zfykFj3dSBhGJrinmFvPX5+88fYvpOZs8e+YWig9psH/IwjBl&#10;MejW1RWLjCy9+suVUdxDABmPOJgCpFRc5BqwmlH5qpqHBXMi14LkBLelKfw/t/x2de+JavDtyuqE&#10;EssMvtKj6CL5Ch3Jl8hR68IEoQ8OwbFDDeITd+k+4GUqvZPepD8WRVCPbK+3DCd/HC+rUflldIoq&#10;jrrxWZLzGxQ7c+dD/CbAkCTU1OMTZmbZ6iZEDInQDSRFC6BVc620zofUNuJSe7Ji+OA65iTR4gCl&#10;LWlrevL5uMyOD3TJ9dZ+rhl/SWUeesCTtimcyA02pLWjIktxrUXCaPtDSCQ4M/JGjoxzYbd5ZnRC&#10;SazoPYYDfpfVe4z7OtAiRwYbt8ZGWfA9S4fUNi8bamWPR5L26k5i7OZd7qyq2rTKHJo1dpCHfg6D&#10;49cKCb9hId4zj4OHnYHLJN7hR2rAV4JBomQB/vdb9wmP84BaSloc5JqGX0vmBSX6u8VJORtVVZr8&#10;fKiOv4zx4Pc1832NXZpLwNYZ4dpyPIsJH/VGlB7ME+6cWYqKKmY5xq5p3IiXsV8vuLO4mM0yCGfd&#10;sXhjHxxPrhPNqdEeuyfm3dDoEWfkFjYjzyav+r3HJksLs2UEqfIwJKJ7VocHwD2R+3XYaWkR7Z8z&#10;ard5p38AAAD//wMAUEsDBBQABgAIAAAAIQD55aGd3gAAAAoBAAAPAAAAZHJzL2Rvd25yZXYueG1s&#10;TI/BTsMwEETvSPyDtUjcWqdpqNKQTQWocOFEQZzd2LUt4nVku2n4e8wJjqt5mnnb7mY3sEmFaD0h&#10;rJYFMEW9l5Y0wsf786IGFpMgKQZPCuFbRdh111etaKS/0JuaDkmzXEKxEQgmpbHhPPZGORGXflSU&#10;s5MPTqR8Bs1lEJdc7gZeFsWGO2EpLxgxqiej+q/D2SHsH/VW97UIZl9La6f58/SqXxBvb+aHe2BJ&#10;zekPhl/9rA5ddjr6M8nIBoTFqlxnFKEsK2AZ2KyrO2BHhGpbVMC7lv9/ofsBAAD//wMAUEsBAi0A&#10;FAAGAAgAAAAhALaDOJL+AAAA4QEAABMAAAAAAAAAAAAAAAAAAAAAAFtDb250ZW50X1R5cGVzXS54&#10;bWxQSwECLQAUAAYACAAAACEAOP0h/9YAAACUAQAACwAAAAAAAAAAAAAAAAAvAQAAX3JlbHMvLnJl&#10;bHNQSwECLQAUAAYACAAAACEAEQEURpgCAADBBQAADgAAAAAAAAAAAAAAAAAuAgAAZHJzL2Uyb0Rv&#10;Yy54bWxQSwECLQAUAAYACAAAACEA+eWhnd4AAAAKAQAADwAAAAAAAAAAAAAAAADyBAAAZHJzL2Rv&#10;d25yZXYueG1sUEsFBgAAAAAEAAQA8wAAAP0FAAAAAA==&#10;" fillcolor="white [3201]" strokeweight=".5pt">
                <v:textbox>
                  <w:txbxContent>
                    <w:p w14:paraId="0D99A357" w14:textId="77777777" w:rsidR="00004D1A" w:rsidRDefault="00004D1A" w:rsidP="004A5B64">
                      <w:pPr>
                        <w:jc w:val="both"/>
                        <w:rPr>
                          <w:b/>
                          <w:sz w:val="24"/>
                        </w:rPr>
                      </w:pPr>
                      <w:r>
                        <w:rPr>
                          <w:b/>
                          <w:sz w:val="24"/>
                        </w:rPr>
                        <w:t xml:space="preserve">A Feasibility Study is appropriate when a Startup is offering a totally new product/service or is entering a market with apparently no or little competition and it is appropriate to analyze its probability of success in the marketplace, so that Investors may fairly and intelligently evaluate it.  A Feasibility Study has two phases: 1) an SWOT Analysis – evaluating its Strengths, Weaknesses, Opportunities, and Threats; and 2) an assessment and presentation of its KPIs – Key Performance Indicators.  </w:t>
                      </w:r>
                    </w:p>
                    <w:p w14:paraId="5A1C0217" w14:textId="77777777" w:rsidR="00004D1A" w:rsidRPr="002B16FB" w:rsidRDefault="00004D1A" w:rsidP="004A5B64">
                      <w:pPr>
                        <w:jc w:val="both"/>
                        <w:rPr>
                          <w:b/>
                          <w:sz w:val="24"/>
                        </w:rPr>
                      </w:pPr>
                      <w:r>
                        <w:rPr>
                          <w:b/>
                          <w:sz w:val="24"/>
                        </w:rPr>
                        <w:t>The SWOT Elements and Sub-Categories are presented in the below graphic.  The KPIs are presented overleaf.   Final KPI reflects an aggregate Startup assessment of ‘EXCELLENT’!</w:t>
                      </w:r>
                    </w:p>
                  </w:txbxContent>
                </v:textbox>
              </v:shape>
            </w:pict>
          </mc:Fallback>
        </mc:AlternateContent>
      </w:r>
    </w:p>
    <w:p w14:paraId="6ED7DCFA" w14:textId="77777777" w:rsidR="004A5B64" w:rsidRDefault="004A5B64" w:rsidP="00B50AFE"/>
    <w:p w14:paraId="6A4564AB" w14:textId="77777777" w:rsidR="004A5B64" w:rsidRDefault="004A5B64" w:rsidP="00B50AFE"/>
    <w:p w14:paraId="0333EC16" w14:textId="77777777" w:rsidR="004A5B64" w:rsidRDefault="004A5B64" w:rsidP="00B50AFE"/>
    <w:p w14:paraId="79F4B40C" w14:textId="77777777" w:rsidR="004A5B64" w:rsidRDefault="004A5B64" w:rsidP="00B50AFE"/>
    <w:p w14:paraId="3BAC2912" w14:textId="77777777" w:rsidR="004A5B64" w:rsidRDefault="004A5B64" w:rsidP="00B50AFE"/>
    <w:p w14:paraId="56B079EB" w14:textId="77777777" w:rsidR="004A5B64" w:rsidRDefault="004A5B64" w:rsidP="00B50AFE"/>
    <w:p w14:paraId="4B42192B" w14:textId="77777777" w:rsidR="004A5B64" w:rsidRDefault="004A5B64" w:rsidP="00B50AFE"/>
    <w:p w14:paraId="41CC5692" w14:textId="78BACB93" w:rsidR="004A5B64" w:rsidRDefault="00903CD6" w:rsidP="00B50AFE">
      <w:r>
        <w:t xml:space="preserve">   </w:t>
      </w:r>
    </w:p>
    <w:p w14:paraId="5721F19C" w14:textId="00CE5A96" w:rsidR="004A5B64" w:rsidRDefault="004A5B64" w:rsidP="00B50AFE"/>
    <w:p w14:paraId="4C3ECDF4" w14:textId="0775ED75" w:rsidR="004A5B64" w:rsidRDefault="009371C7" w:rsidP="00B50AFE">
      <w:r>
        <w:rPr>
          <w:noProof/>
        </w:rPr>
        <w:drawing>
          <wp:anchor distT="0" distB="0" distL="114300" distR="114300" simplePos="0" relativeHeight="251681792" behindDoc="0" locked="0" layoutInCell="1" allowOverlap="1" wp14:anchorId="102F1EE4" wp14:editId="3754084B">
            <wp:simplePos x="0" y="0"/>
            <wp:positionH relativeFrom="column">
              <wp:posOffset>-39603</wp:posOffset>
            </wp:positionH>
            <wp:positionV relativeFrom="paragraph">
              <wp:posOffset>233457</wp:posOffset>
            </wp:positionV>
            <wp:extent cx="5181600" cy="4062095"/>
            <wp:effectExtent l="0" t="0" r="0" b="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181600" cy="4062095"/>
                    </a:xfrm>
                    <a:prstGeom prst="rect">
                      <a:avLst/>
                    </a:prstGeom>
                  </pic:spPr>
                </pic:pic>
              </a:graphicData>
            </a:graphic>
            <wp14:sizeRelH relativeFrom="margin">
              <wp14:pctWidth>0</wp14:pctWidth>
            </wp14:sizeRelH>
            <wp14:sizeRelV relativeFrom="margin">
              <wp14:pctHeight>0</wp14:pctHeight>
            </wp14:sizeRelV>
          </wp:anchor>
        </w:drawing>
      </w:r>
    </w:p>
    <w:p w14:paraId="206FF324" w14:textId="77777777" w:rsidR="004A5B64" w:rsidRDefault="004A5B64" w:rsidP="00B50AFE"/>
    <w:p w14:paraId="01CF7C55" w14:textId="77777777" w:rsidR="004A5B64" w:rsidRDefault="004A5B64" w:rsidP="00B50AFE"/>
    <w:p w14:paraId="0FE16A9A" w14:textId="77777777" w:rsidR="004A5B64" w:rsidRDefault="004A5B64" w:rsidP="00B50AFE"/>
    <w:p w14:paraId="55C33F62" w14:textId="77777777" w:rsidR="004A5B64" w:rsidRDefault="004A5B64" w:rsidP="00B50AFE"/>
    <w:p w14:paraId="3E636E3D" w14:textId="77777777" w:rsidR="004A5B64" w:rsidRDefault="004A5B64" w:rsidP="00B50AFE"/>
    <w:p w14:paraId="0788F99F" w14:textId="77777777" w:rsidR="004A5B64" w:rsidRDefault="004A5B64" w:rsidP="00B50AFE"/>
    <w:p w14:paraId="2CDD0BF9" w14:textId="77777777" w:rsidR="004A5B64" w:rsidRDefault="004A5B64" w:rsidP="00B50AFE"/>
    <w:p w14:paraId="372126AD" w14:textId="0E6450F2" w:rsidR="004A5B64" w:rsidRDefault="004A5B64" w:rsidP="00B50AFE"/>
    <w:p w14:paraId="3982091D" w14:textId="7B68ECD2" w:rsidR="009371C7" w:rsidRDefault="009371C7" w:rsidP="00B50AFE"/>
    <w:p w14:paraId="03523F6F" w14:textId="77777777" w:rsidR="009371C7" w:rsidRDefault="009371C7" w:rsidP="00B50AFE"/>
    <w:p w14:paraId="0DD57ED0" w14:textId="77777777" w:rsidR="004A5B64" w:rsidRDefault="004A5B64" w:rsidP="00B50AFE"/>
    <w:p w14:paraId="526E9B5F" w14:textId="77777777" w:rsidR="004A5B64" w:rsidRDefault="004A5B64" w:rsidP="00B50AFE"/>
    <w:p w14:paraId="784B72FC" w14:textId="56A3B621" w:rsidR="002D0A16" w:rsidRDefault="002D0A16" w:rsidP="00B50AFE"/>
    <w:p w14:paraId="618EFB6F" w14:textId="77777777" w:rsidR="00015368" w:rsidRDefault="00015368" w:rsidP="00B50AFE"/>
    <w:p w14:paraId="018727D5" w14:textId="7542434F" w:rsidR="004A5B64" w:rsidRDefault="009371C7" w:rsidP="00B50AFE">
      <w:r>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507F92C6" wp14:editId="2DCEE742">
                <wp:simplePos x="0" y="0"/>
                <wp:positionH relativeFrom="column">
                  <wp:posOffset>-19605</wp:posOffset>
                </wp:positionH>
                <wp:positionV relativeFrom="paragraph">
                  <wp:posOffset>159832</wp:posOffset>
                </wp:positionV>
                <wp:extent cx="3977640" cy="403860"/>
                <wp:effectExtent l="0" t="0" r="22860" b="15240"/>
                <wp:wrapNone/>
                <wp:docPr id="1053" name="Text Box 1053"/>
                <wp:cNvGraphicFramePr/>
                <a:graphic xmlns:a="http://schemas.openxmlformats.org/drawingml/2006/main">
                  <a:graphicData uri="http://schemas.microsoft.com/office/word/2010/wordprocessingShape">
                    <wps:wsp>
                      <wps:cNvSpPr txBox="1"/>
                      <wps:spPr>
                        <a:xfrm>
                          <a:off x="0" y="0"/>
                          <a:ext cx="397764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150BEA" w14:textId="77777777" w:rsidR="00004D1A" w:rsidRPr="00221047" w:rsidRDefault="00004D1A" w:rsidP="001266E5">
                            <w:pPr>
                              <w:rPr>
                                <w:rFonts w:ascii="Arial Black" w:hAnsi="Arial Black"/>
                                <w:color w:val="00B050"/>
                                <w:sz w:val="36"/>
                              </w:rPr>
                            </w:pPr>
                            <w:r w:rsidRPr="00221047">
                              <w:rPr>
                                <w:rFonts w:ascii="Arial Black" w:hAnsi="Arial Black"/>
                                <w:color w:val="00B050"/>
                                <w:sz w:val="36"/>
                              </w:rPr>
                              <w:t xml:space="preserve">  FEASIBILITY STUDY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F92C6" id="Text Box 1053" o:spid="_x0000_s1071" type="#_x0000_t202" style="position:absolute;margin-left:-1.55pt;margin-top:12.6pt;width:313.2pt;height:3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0CmAIAAMAFAAAOAAAAZHJzL2Uyb0RvYy54bWysVFtP2zAUfp+0/2D5fSS9AhUp6kBMkxCg&#10;lYln17HbCNvHs90m3a/fsZPeGC9Me0lsn+/cvnO5um60IhvhfAWmoL2znBJhOJSVWRb05/PdlwtK&#10;fGCmZAqMKOhWeHo9/fzpqrYT0YcVqFI4gkaMn9S2oKsQ7CTLPF8JzfwZWGFQKMFpFvDqllnpWI3W&#10;tcr6eT7OanCldcCF9/h62wrpNNmXUvDwKKUXgaiCYmwhfV36LuI3m16xydIxu6p4Fwb7hyg0qww6&#10;3Zu6ZYGRtav+MqUr7sCDDGccdAZSVlykHDCbXv4mm/mKWZFyQXK83dPk/59Z/rB5cqQqsXb5aECJ&#10;YRqr9CyaQL5CQ9IjclRbP0Ho3CI4NChBfOQuvnt8jKk30un4x6QIypHt7Z7haI/j4+Dy/Hw8RBFH&#10;2TAfXIxTCbKDtnU+fBOgSTwU1GEFE7Fsc+8DekToDhKdeVBVeVcplS6xa8SNcmTDsN4qpBhR4wSl&#10;DKkLOh6M8mT4RBZN7/UXivHXmOWpBbwpE92J1F9dWAcm0ilslYgYZX4IifwmQt6JkXEuzD7OhI4o&#10;iRl9RLHDH6L6iHKbB2okz2DCXllXBlzL0im15euOWtnikaSjvOMxNIsmNdZwtOuUBZRbbCAH7Rh6&#10;y+8qJPye+fDEHM4dNgbukvCIH6kAqwTdiZIVuN/vvUc8jgNKKalxjgvqf62ZE5So7wYH5bI3jP0W&#10;0mU4Ou/jxR1LFscSs9Y3gK3Tw61leTpGfFC7o3SgX3DlzKJXFDHD0XdBw+54E9rtgiuLi9ksgXDU&#10;LQv3Zm55NB1pjo323LwwZ7tGDzgiD7CbeDZ50+8tNmoamK0DyCoNQyS6ZbUrAK6J1K/dSot76Pie&#10;UIfFO/0DAAD//wMAUEsDBBQABgAIAAAAIQDWHq873AAAAAgBAAAPAAAAZHJzL2Rvd25yZXYueG1s&#10;TI8xT8MwFIR3JP6D9SqxtU4TUZkQpwJUWJhoEfNr7NpW4+codtPw7zETjKc73X3XbGffs0mP0QWS&#10;sF4VwDR1QTkyEj4Pr0sBLCYkhX0gLeFbR9i2tzcN1ipc6UNP+2RYLqFYowSb0lBzHjurPcZVGDRl&#10;7xRGjynL0XA14jWX+56XRbHhHh3lBYuDfrG6O+8vXsLu2TyYTuBod0I5N81fp3fzJuXdYn56BJb0&#10;nP7C8Iuf0aHNTMdwIRVZL2FZrXNSQnlfAsv+pqwqYEcJQgjgbcP/H2h/AAAA//8DAFBLAQItABQA&#10;BgAIAAAAIQC2gziS/gAAAOEBAAATAAAAAAAAAAAAAAAAAAAAAABbQ29udGVudF9UeXBlc10ueG1s&#10;UEsBAi0AFAAGAAgAAAAhADj9If/WAAAAlAEAAAsAAAAAAAAAAAAAAAAALwEAAF9yZWxzLy5yZWxz&#10;UEsBAi0AFAAGAAgAAAAhAALQjQKYAgAAwAUAAA4AAAAAAAAAAAAAAAAALgIAAGRycy9lMm9Eb2Mu&#10;eG1sUEsBAi0AFAAGAAgAAAAhANYerzvcAAAACAEAAA8AAAAAAAAAAAAAAAAA8gQAAGRycy9kb3du&#10;cmV2LnhtbFBLBQYAAAAABAAEAPMAAAD7BQAAAAA=&#10;" fillcolor="white [3201]" strokeweight=".5pt">
                <v:textbox>
                  <w:txbxContent>
                    <w:p w14:paraId="4B150BEA" w14:textId="77777777" w:rsidR="00004D1A" w:rsidRPr="00221047" w:rsidRDefault="00004D1A" w:rsidP="001266E5">
                      <w:pPr>
                        <w:rPr>
                          <w:rFonts w:ascii="Arial Black" w:hAnsi="Arial Black"/>
                          <w:color w:val="00B050"/>
                          <w:sz w:val="36"/>
                        </w:rPr>
                      </w:pPr>
                      <w:r w:rsidRPr="00221047">
                        <w:rPr>
                          <w:rFonts w:ascii="Arial Black" w:hAnsi="Arial Black"/>
                          <w:color w:val="00B050"/>
                          <w:sz w:val="36"/>
                        </w:rPr>
                        <w:t xml:space="preserve">  FEASIBILITY STUDY [Cont’d]</w:t>
                      </w:r>
                    </w:p>
                  </w:txbxContent>
                </v:textbox>
              </v:shape>
            </w:pict>
          </mc:Fallback>
        </mc:AlternateContent>
      </w:r>
    </w:p>
    <w:p w14:paraId="390FDAA4" w14:textId="77777777" w:rsidR="004A5B64" w:rsidRDefault="004A5B64" w:rsidP="00B50AFE"/>
    <w:p w14:paraId="30438B44" w14:textId="15F44793" w:rsidR="001266E5" w:rsidRDefault="001266E5" w:rsidP="00B50AFE"/>
    <w:p w14:paraId="2A426BCC" w14:textId="576AA067" w:rsidR="001266E5" w:rsidRDefault="0073469D" w:rsidP="00B50AFE">
      <w:r>
        <w:rPr>
          <w:noProof/>
        </w:rPr>
        <w:drawing>
          <wp:anchor distT="0" distB="0" distL="114300" distR="114300" simplePos="0" relativeHeight="251670528" behindDoc="0" locked="0" layoutInCell="1" allowOverlap="1" wp14:anchorId="1C0EB611" wp14:editId="758AA9C9">
            <wp:simplePos x="0" y="0"/>
            <wp:positionH relativeFrom="column">
              <wp:posOffset>-38735</wp:posOffset>
            </wp:positionH>
            <wp:positionV relativeFrom="paragraph">
              <wp:posOffset>76200</wp:posOffset>
            </wp:positionV>
            <wp:extent cx="5712460" cy="3739515"/>
            <wp:effectExtent l="0" t="0" r="2540" b="0"/>
            <wp:wrapNone/>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712460" cy="3739515"/>
                    </a:xfrm>
                    <a:prstGeom prst="rect">
                      <a:avLst/>
                    </a:prstGeom>
                  </pic:spPr>
                </pic:pic>
              </a:graphicData>
            </a:graphic>
            <wp14:sizeRelV relativeFrom="margin">
              <wp14:pctHeight>0</wp14:pctHeight>
            </wp14:sizeRelV>
          </wp:anchor>
        </w:drawing>
      </w:r>
    </w:p>
    <w:p w14:paraId="512E3E82" w14:textId="77777777" w:rsidR="001266E5" w:rsidRDefault="001266E5" w:rsidP="00B50AFE"/>
    <w:p w14:paraId="7620F36A" w14:textId="77777777" w:rsidR="001266E5" w:rsidRDefault="001266E5" w:rsidP="00B50AFE"/>
    <w:p w14:paraId="692722D1" w14:textId="77777777" w:rsidR="001266E5" w:rsidRDefault="001266E5" w:rsidP="00B50AFE"/>
    <w:p w14:paraId="1D6F88C4" w14:textId="77777777" w:rsidR="001266E5" w:rsidRDefault="001266E5" w:rsidP="00B50AFE"/>
    <w:p w14:paraId="5ADE7CB3" w14:textId="77777777" w:rsidR="001266E5" w:rsidRDefault="001266E5" w:rsidP="00B50AFE"/>
    <w:p w14:paraId="2462D365" w14:textId="77777777" w:rsidR="001266E5" w:rsidRDefault="001266E5" w:rsidP="00B50AFE"/>
    <w:p w14:paraId="7E548089" w14:textId="77777777" w:rsidR="001266E5" w:rsidRDefault="001266E5" w:rsidP="00B50AFE"/>
    <w:p w14:paraId="0AD4067A" w14:textId="77777777" w:rsidR="008B2151" w:rsidRDefault="008B2151" w:rsidP="00B50AFE"/>
    <w:p w14:paraId="03092FCB" w14:textId="77777777" w:rsidR="008B2151" w:rsidRDefault="008B2151" w:rsidP="00B50AFE"/>
    <w:p w14:paraId="127B3E70" w14:textId="77777777" w:rsidR="008B2151" w:rsidRDefault="008B2151" w:rsidP="00B50AFE"/>
    <w:p w14:paraId="1D17114E" w14:textId="77777777" w:rsidR="008B2151" w:rsidRDefault="008B2151" w:rsidP="00B50AFE"/>
    <w:p w14:paraId="18FF93D0" w14:textId="77777777" w:rsidR="008B2151" w:rsidRDefault="008B2151" w:rsidP="00B50AFE"/>
    <w:p w14:paraId="1FD64810" w14:textId="77777777" w:rsidR="008B2151" w:rsidRDefault="008B2151" w:rsidP="00B50AFE"/>
    <w:p w14:paraId="7A975BCF" w14:textId="77777777" w:rsidR="008B2151" w:rsidRDefault="008B2151" w:rsidP="00B50AFE"/>
    <w:p w14:paraId="1BAA17C7" w14:textId="77777777" w:rsidR="008B2151" w:rsidRDefault="008B2151" w:rsidP="00B50AFE"/>
    <w:p w14:paraId="675EDF45" w14:textId="77777777" w:rsidR="008B2151" w:rsidRDefault="008B2151" w:rsidP="00B50AFE"/>
    <w:p w14:paraId="3DA839D3" w14:textId="77777777" w:rsidR="008B2151" w:rsidRDefault="008B2151" w:rsidP="00B50AFE"/>
    <w:p w14:paraId="79BF32BC" w14:textId="573DE364" w:rsidR="008B2151" w:rsidRDefault="008B2151" w:rsidP="00B50AFE"/>
    <w:p w14:paraId="7C494645" w14:textId="53D809A3" w:rsidR="009371C7" w:rsidRDefault="009371C7" w:rsidP="00B50AFE"/>
    <w:p w14:paraId="21F68EE7" w14:textId="77777777" w:rsidR="009371C7" w:rsidRDefault="009371C7" w:rsidP="00B50AFE"/>
    <w:p w14:paraId="370A4365" w14:textId="77777777" w:rsidR="008B2151" w:rsidRDefault="008B2151" w:rsidP="00B50AFE"/>
    <w:p w14:paraId="602B7D41" w14:textId="32EA836E" w:rsidR="001266E5" w:rsidRDefault="001266E5" w:rsidP="00B50AFE"/>
    <w:p w14:paraId="69C0E707" w14:textId="77777777" w:rsidR="006E5AEB" w:rsidRDefault="006E5AEB" w:rsidP="00B50AFE"/>
    <w:p w14:paraId="7F710864" w14:textId="77777777" w:rsidR="007E2C06" w:rsidRDefault="007E2C06" w:rsidP="00B50AFE">
      <w:r>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6247D214" wp14:editId="63A089EA">
                <wp:simplePos x="0" y="0"/>
                <wp:positionH relativeFrom="column">
                  <wp:posOffset>0</wp:posOffset>
                </wp:positionH>
                <wp:positionV relativeFrom="paragraph">
                  <wp:posOffset>262890</wp:posOffset>
                </wp:positionV>
                <wp:extent cx="3977640" cy="403860"/>
                <wp:effectExtent l="0" t="0" r="22860" b="15240"/>
                <wp:wrapNone/>
                <wp:docPr id="2069" name="Text Box 2069"/>
                <wp:cNvGraphicFramePr/>
                <a:graphic xmlns:a="http://schemas.openxmlformats.org/drawingml/2006/main">
                  <a:graphicData uri="http://schemas.microsoft.com/office/word/2010/wordprocessingShape">
                    <wps:wsp>
                      <wps:cNvSpPr txBox="1"/>
                      <wps:spPr>
                        <a:xfrm>
                          <a:off x="0" y="0"/>
                          <a:ext cx="397764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F858D8" w14:textId="77777777" w:rsidR="00004D1A" w:rsidRPr="00221047" w:rsidRDefault="00004D1A" w:rsidP="007E2C06">
                            <w:pPr>
                              <w:rPr>
                                <w:rFonts w:ascii="Arial Black" w:hAnsi="Arial Black"/>
                                <w:color w:val="00B050"/>
                                <w:sz w:val="36"/>
                              </w:rPr>
                            </w:pPr>
                            <w:r w:rsidRPr="00221047">
                              <w:rPr>
                                <w:rFonts w:ascii="Arial Black" w:hAnsi="Arial Black"/>
                                <w:color w:val="00B050"/>
                                <w:sz w:val="36"/>
                              </w:rPr>
                              <w:t xml:space="preserve">  FEASIBILITY STUDY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7D214" id="Text Box 2069" o:spid="_x0000_s1072" type="#_x0000_t202" style="position:absolute;margin-left:0;margin-top:20.7pt;width:313.2pt;height:3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scmgIAAMAFAAAOAAAAZHJzL2Uyb0RvYy54bWysVEtPGzEQvlfqf7B8L7sJIUDEBqUgqkoI&#10;UKHi7HhtYmF7XNvJbvrrO/ZuXpQLVS+7tueb1zePi8vWaLISPiiwFR0clZQIy6FW9qWiP59uvpxR&#10;EiKzNdNgRUXXItDL6edPF42biCEsQNfCEzRiw6RxFV3E6CZFEfhCGBaOwAmLQgnesIhX/1LUnjVo&#10;3ehiWJbjogFfOw9chICv152QTrN9KQWP91IGEYmuKMYW89fn7zx9i+kFm7x45haK92Gwf4jCMGXR&#10;6dbUNYuMLL36y5RR3EMAGY84mAKkVFzkHDCbQfkmm8cFcyLnguQEt6Up/D+z/G714ImqKzosx+eU&#10;WGawSk+ijeQrtCQ/IkeNCxOEPjoExxYlWOvEXXoP+JhSb6U36Y9JEZQj2+stw8kex8fj89PT8QhF&#10;HGWj8vhsnEtQ7LSdD/GbAEPSoaIeK5iJZavbENEjQjeQ5CyAVvWN0jpfUteIK+3JimG9dcwxosYB&#10;SlvSVHR8fFJmwweyZHqrP9eMv6YsDy3gTdvkTuT+6sPaMZFPca1Fwmj7Q0jkNxPyToyMc2G3cWZ0&#10;QknM6COKPX4X1UeUuzxQI3sGG7fKRlnwHUuH1NavG2plh0eS9vJOx9jO29xYo/GmU+ZQr7GBPHRj&#10;GBy/UUj4LQvxgXmcO2wM3CXxHj9SA1YJ+hMlC/C/33tPeBwHlFLS4BxXNPxaMi8o0d8tDsr5YJT6&#10;LebL6OR0iBe/L5nvS+zSXAG2zgC3luP5mPBRb47Sg3nGlTNLXlHELEffFY2b41XstguuLC5mswzC&#10;UXcs3tpHx5PpRHNqtKf2mXnXN3rEEbmDzcSzyZt+77BJ08JsGUGqPAyJ6I7VvgC4JnK/9ist7aH9&#10;e0btFu/0DwAAAP//AwBQSwMEFAAGAAgAAAAhAC8HJ2jbAAAABwEAAA8AAABkcnMvZG93bnJldi54&#10;bWxMj8FOwzAQRO9I/IO1SNyo3apEIY1TASpcOFEQZzfe2lZjO7LdNPw9ywlus5rRzNt2O/uBTZiy&#10;i0HCciGAYeijdsFI+Px4uauB5aKCVkMMKOEbM2y766tWNTpewjtO+2IYlYTcKAm2lLHhPPcWvcqL&#10;OGIg7xiTV4XOZLhO6kLlfuArISrulQu0YNWIzxb70/7sJeyezIPpa5XsrtbOTfPX8c28Snl7Mz9u&#10;gBWcy18YfvEJHTpiOsRz0JkNEuiRImG9XAMjt1pVJA4UE/cCeNfy//zdDwAAAP//AwBQSwECLQAU&#10;AAYACAAAACEAtoM4kv4AAADhAQAAEwAAAAAAAAAAAAAAAAAAAAAAW0NvbnRlbnRfVHlwZXNdLnht&#10;bFBLAQItABQABgAIAAAAIQA4/SH/1gAAAJQBAAALAAAAAAAAAAAAAAAAAC8BAABfcmVscy8ucmVs&#10;c1BLAQItABQABgAIAAAAIQD6V4scmgIAAMAFAAAOAAAAAAAAAAAAAAAAAC4CAABkcnMvZTJvRG9j&#10;LnhtbFBLAQItABQABgAIAAAAIQAvBydo2wAAAAcBAAAPAAAAAAAAAAAAAAAAAPQEAABkcnMvZG93&#10;bnJldi54bWxQSwUGAAAAAAQABADzAAAA/AUAAAAA&#10;" fillcolor="white [3201]" strokeweight=".5pt">
                <v:textbox>
                  <w:txbxContent>
                    <w:p w14:paraId="4CF858D8" w14:textId="77777777" w:rsidR="00004D1A" w:rsidRPr="00221047" w:rsidRDefault="00004D1A" w:rsidP="007E2C06">
                      <w:pPr>
                        <w:rPr>
                          <w:rFonts w:ascii="Arial Black" w:hAnsi="Arial Black"/>
                          <w:color w:val="00B050"/>
                          <w:sz w:val="36"/>
                        </w:rPr>
                      </w:pPr>
                      <w:r w:rsidRPr="00221047">
                        <w:rPr>
                          <w:rFonts w:ascii="Arial Black" w:hAnsi="Arial Black"/>
                          <w:color w:val="00B050"/>
                          <w:sz w:val="36"/>
                        </w:rPr>
                        <w:t xml:space="preserve">  FEASIBILITY STUDY [Cont’d]</w:t>
                      </w:r>
                    </w:p>
                  </w:txbxContent>
                </v:textbox>
              </v:shape>
            </w:pict>
          </mc:Fallback>
        </mc:AlternateContent>
      </w:r>
    </w:p>
    <w:p w14:paraId="2E5BE61B" w14:textId="77777777" w:rsidR="007E2C06" w:rsidRDefault="007E2C06" w:rsidP="00B50AFE"/>
    <w:p w14:paraId="1697645D" w14:textId="5DAEC942" w:rsidR="007E2C06" w:rsidRDefault="007E2C06" w:rsidP="00B50AFE">
      <w:pPr>
        <w:rPr>
          <w:noProof/>
        </w:rPr>
      </w:pPr>
    </w:p>
    <w:p w14:paraId="48F2135C" w14:textId="553CC310" w:rsidR="00353151" w:rsidRDefault="003D6228" w:rsidP="00B50AFE">
      <w:pPr>
        <w:rPr>
          <w:noProof/>
        </w:rPr>
      </w:pPr>
      <w:r>
        <w:rPr>
          <w:rFonts w:ascii="Times New Roman" w:hAnsi="Times New Roman" w:cs="Times New Roman"/>
          <w:noProof/>
          <w:sz w:val="24"/>
          <w:szCs w:val="24"/>
        </w:rPr>
        <w:drawing>
          <wp:anchor distT="36576" distB="36576" distL="36576" distR="36576" simplePos="0" relativeHeight="251696128" behindDoc="0" locked="0" layoutInCell="1" allowOverlap="1" wp14:anchorId="2852C321" wp14:editId="20D7C6A1">
            <wp:simplePos x="0" y="0"/>
            <wp:positionH relativeFrom="column">
              <wp:posOffset>0</wp:posOffset>
            </wp:positionH>
            <wp:positionV relativeFrom="paragraph">
              <wp:posOffset>6488</wp:posOffset>
            </wp:positionV>
            <wp:extent cx="5214730" cy="3875665"/>
            <wp:effectExtent l="0" t="0" r="508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l="21257" t="27208" r="35579" b="21468"/>
                    <a:stretch>
                      <a:fillRect/>
                    </a:stretch>
                  </pic:blipFill>
                  <pic:spPr bwMode="auto">
                    <a:xfrm>
                      <a:off x="0" y="0"/>
                      <a:ext cx="5224849" cy="388318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9DD8685" w14:textId="44463A70" w:rsidR="001266E5" w:rsidRDefault="001266E5" w:rsidP="00B50AFE"/>
    <w:p w14:paraId="127E447B" w14:textId="3FE872D7" w:rsidR="001266E5" w:rsidRDefault="001266E5" w:rsidP="00B50AFE"/>
    <w:p w14:paraId="1115E3F3" w14:textId="77777777" w:rsidR="001266E5" w:rsidRDefault="001266E5" w:rsidP="00B50AFE"/>
    <w:p w14:paraId="0FD69CC6" w14:textId="77777777" w:rsidR="001266E5" w:rsidRDefault="001266E5" w:rsidP="00B50AFE"/>
    <w:p w14:paraId="374913F3" w14:textId="77777777" w:rsidR="001266E5" w:rsidRDefault="001266E5" w:rsidP="00B50AFE"/>
    <w:p w14:paraId="098F17B7" w14:textId="77777777" w:rsidR="001266E5" w:rsidRDefault="001266E5" w:rsidP="00B50AFE"/>
    <w:p w14:paraId="518D7111" w14:textId="77777777" w:rsidR="001266E5" w:rsidRDefault="001266E5" w:rsidP="00B50AFE"/>
    <w:p w14:paraId="3A376BBF" w14:textId="77777777" w:rsidR="001266E5" w:rsidRDefault="001266E5" w:rsidP="00B50AFE"/>
    <w:p w14:paraId="7B2D5EAB" w14:textId="77777777" w:rsidR="007E2C06" w:rsidRDefault="007E2C06" w:rsidP="00B50AFE"/>
    <w:p w14:paraId="1695AF9F" w14:textId="77777777" w:rsidR="007E2C06" w:rsidRDefault="007E2C06" w:rsidP="00B50AFE"/>
    <w:p w14:paraId="077F3704" w14:textId="77777777" w:rsidR="007E2C06" w:rsidRDefault="007E2C06" w:rsidP="00B50AFE"/>
    <w:p w14:paraId="366E362C" w14:textId="77777777" w:rsidR="007E2C06" w:rsidRDefault="007E2C06" w:rsidP="00B50AFE"/>
    <w:p w14:paraId="3D2105C9" w14:textId="77777777" w:rsidR="007E2C06" w:rsidRDefault="007E2C06" w:rsidP="00B50AFE"/>
    <w:p w14:paraId="36E7B4A8" w14:textId="77777777" w:rsidR="007E2C06" w:rsidRDefault="007E2C06" w:rsidP="00B50AFE"/>
    <w:p w14:paraId="720A5331" w14:textId="77777777" w:rsidR="007E2C06" w:rsidRDefault="007E2C06" w:rsidP="00B50AFE"/>
    <w:p w14:paraId="1126678E" w14:textId="77777777" w:rsidR="007E2C06" w:rsidRDefault="007E2C06" w:rsidP="00B50AFE"/>
    <w:p w14:paraId="095F63AB" w14:textId="77777777" w:rsidR="007E2C06" w:rsidRDefault="007E2C06" w:rsidP="00B50AFE"/>
    <w:p w14:paraId="2B7F49A0" w14:textId="77777777" w:rsidR="007E2C06" w:rsidRDefault="007E2C06" w:rsidP="00B50AFE"/>
    <w:p w14:paraId="4D3842EF" w14:textId="77777777" w:rsidR="007E2C06" w:rsidRDefault="007E2C06" w:rsidP="00B50AFE"/>
    <w:p w14:paraId="026CB36E" w14:textId="77777777" w:rsidR="007E2C06" w:rsidRDefault="007E2C06" w:rsidP="00B50AFE"/>
    <w:p w14:paraId="1F2C25F4" w14:textId="77777777" w:rsidR="007E2C06" w:rsidRDefault="007E2C06" w:rsidP="00B50AFE"/>
    <w:p w14:paraId="7BBA1757" w14:textId="2D1E640F" w:rsidR="009371C7" w:rsidRDefault="009371C7" w:rsidP="00B50AFE"/>
    <w:p w14:paraId="784D3FA6" w14:textId="4DEE1982" w:rsidR="00424BBD" w:rsidRDefault="00424BBD" w:rsidP="00B50AFE">
      <w:pPr>
        <w:rPr>
          <w:noProof/>
        </w:rPr>
      </w:pPr>
    </w:p>
    <w:p w14:paraId="4255754E" w14:textId="77777777" w:rsidR="008452B6" w:rsidRDefault="008452B6" w:rsidP="00B50AFE">
      <w:pPr>
        <w:rPr>
          <w:noProof/>
        </w:rPr>
      </w:pPr>
    </w:p>
    <w:p w14:paraId="468FCE39" w14:textId="5A10F7DE" w:rsidR="000579F2" w:rsidRDefault="009371C7" w:rsidP="00B50AFE">
      <w:pPr>
        <w:rPr>
          <w:noProof/>
        </w:rPr>
      </w:pPr>
      <w:r>
        <w:rPr>
          <w:rFonts w:ascii="Times New Roman" w:hAnsi="Times New Roman"/>
          <w:noProof/>
          <w:sz w:val="24"/>
          <w:szCs w:val="24"/>
        </w:rPr>
        <mc:AlternateContent>
          <mc:Choice Requires="wps">
            <w:drawing>
              <wp:anchor distT="0" distB="0" distL="114300" distR="114300" simplePos="0" relativeHeight="251651072" behindDoc="0" locked="0" layoutInCell="1" allowOverlap="1" wp14:anchorId="6F19C113" wp14:editId="10EBC231">
                <wp:simplePos x="0" y="0"/>
                <wp:positionH relativeFrom="column">
                  <wp:posOffset>-88175</wp:posOffset>
                </wp:positionH>
                <wp:positionV relativeFrom="paragraph">
                  <wp:posOffset>90939</wp:posOffset>
                </wp:positionV>
                <wp:extent cx="3200400" cy="403860"/>
                <wp:effectExtent l="0" t="0" r="19050" b="15240"/>
                <wp:wrapNone/>
                <wp:docPr id="1051" name="Text Box 1051"/>
                <wp:cNvGraphicFramePr/>
                <a:graphic xmlns:a="http://schemas.openxmlformats.org/drawingml/2006/main">
                  <a:graphicData uri="http://schemas.microsoft.com/office/word/2010/wordprocessingShape">
                    <wps:wsp>
                      <wps:cNvSpPr txBox="1"/>
                      <wps:spPr>
                        <a:xfrm>
                          <a:off x="0" y="0"/>
                          <a:ext cx="320040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B0AF95" w14:textId="77777777" w:rsidR="00004D1A" w:rsidRPr="00221047" w:rsidRDefault="00004D1A" w:rsidP="00B50AFE">
                            <w:pPr>
                              <w:rPr>
                                <w:rFonts w:ascii="Arial Black" w:hAnsi="Arial Black"/>
                                <w:color w:val="00B050"/>
                                <w:sz w:val="36"/>
                              </w:rPr>
                            </w:pPr>
                            <w:r w:rsidRPr="00221047">
                              <w:rPr>
                                <w:rFonts w:ascii="Arial Black" w:hAnsi="Arial Black"/>
                                <w:color w:val="00B050"/>
                                <w:sz w:val="36"/>
                              </w:rPr>
                              <w:t xml:space="preserve">  FINANCIAL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9C113" id="Text Box 1051" o:spid="_x0000_s1073" type="#_x0000_t202" style="position:absolute;margin-left:-6.95pt;margin-top:7.15pt;width:252pt;height:3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LKlwIAAMAFAAAOAAAAZHJzL2Uyb0RvYy54bWysVMtOGzEU3VfqP1jel5lAoDRiglIQVSUE&#10;qFCxdjw2GeHxdW0nGfr1PfbkSdlQdTNj+577Ovdxdt61hi2UDw3Zig8OSs6UlVQ39qniPx+uPp1y&#10;FqKwtTBkVcVfVODn448fzpZupA5pRqZWnsGIDaOlq/gsRjcqiiBnqhXhgJyyEGryrYi4+qei9mIJ&#10;660pDsvypFiSr50nqULA62Uv5ONsX2sl463WQUVmKo7YYv76/J2mbzE+E6MnL9yskaswxD9E0YrG&#10;wunG1KWIgs1985eptpGeAul4IKktSOtGqpwDshmUr7K5nwmnci4gJ7gNTeH/mZU3izvPmhq1K48H&#10;nFnRokoPqovsK3UsP4KjpQsjQO8dwLGDBPjEXXoPeEypd9q36Y+kGORg+2XDcLIn8XiEmg1LiCRk&#10;w/Lo9CSXoNhqOx/iN0UtS4eKe1QwEysW1yHCI6BrSHIWyDT1VWNMvqSuURfGs4VAvU3MMUJjD2Us&#10;W1b85Oi4zIb3ZMn0Rn9qhHxOWe5bwM3Y5E7l/lqFtWUin+KLUQlj7A+lwW8m5I0YhZTKbuLM6ITS&#10;yOg9iiv8Nqr3KPd5QCN7Jhs3ym1jyfcs7VNbP6+p1T0eJO3knY6xm3a5sYaf150ypfoFDeSpH8Pg&#10;5FUDwq9FiHfCY+7QGNgl8RYfbQhVotWJsxn532+9JzzGAVLOlpjjiodfc+EVZ+a7xaB8GQyHafDz&#10;ZXj8+RAXvyuZ7krsvL0gtA4mAdHlY8JHsz5qT+0jVs4keYVIWAnfFY/r40XstwtWllSTSQZh1J2I&#10;1/beyWQ60Zwa7aF7FN6tGj1iRG5oPfFi9Krfe2zStDSZR9JNHoZEdM/qqgBYE7lfVyst7aHde0Zt&#10;F+/4DwAAAP//AwBQSwMEFAAGAAgAAAAhANHOwoPdAAAACQEAAA8AAABkcnMvZG93bnJldi54bWxM&#10;j8FOwzAQRO9I/IO1SNxaJ7SiSYhTASpcOFEQ523s2haxHdluGv6e5USPq3maedtuZzewScVkgxdQ&#10;LgtgyvdBWq8FfH68LCpgKaOXOASvBPyoBNvu+qrFRoazf1fTPmtGJT41KMDkPDacp94oh2kZRuUp&#10;O4boMNMZNZcRz1TuBn5XFPfcofW0YHBUz0b13/uTE7B70rXuK4xmV0lrp/nr+KZfhbi9mR8fgGU1&#10;538Y/vRJHTpyOoSTl4kNAhblqiaUgvUKGAHruiiBHQRsNjXwruWXH3S/AAAA//8DAFBLAQItABQA&#10;BgAIAAAAIQC2gziS/gAAAOEBAAATAAAAAAAAAAAAAAAAAAAAAABbQ29udGVudF9UeXBlc10ueG1s&#10;UEsBAi0AFAAGAAgAAAAhADj9If/WAAAAlAEAAAsAAAAAAAAAAAAAAAAALwEAAF9yZWxzLy5yZWxz&#10;UEsBAi0AFAAGAAgAAAAhANCQksqXAgAAwAUAAA4AAAAAAAAAAAAAAAAALgIAAGRycy9lMm9Eb2Mu&#10;eG1sUEsBAi0AFAAGAAgAAAAhANHOwoPdAAAACQEAAA8AAAAAAAAAAAAAAAAA8QQAAGRycy9kb3du&#10;cmV2LnhtbFBLBQYAAAAABAAEAPMAAAD7BQAAAAA=&#10;" fillcolor="white [3201]" strokeweight=".5pt">
                <v:textbox>
                  <w:txbxContent>
                    <w:p w14:paraId="26B0AF95" w14:textId="77777777" w:rsidR="00004D1A" w:rsidRPr="00221047" w:rsidRDefault="00004D1A" w:rsidP="00B50AFE">
                      <w:pPr>
                        <w:rPr>
                          <w:rFonts w:ascii="Arial Black" w:hAnsi="Arial Black"/>
                          <w:color w:val="00B050"/>
                          <w:sz w:val="36"/>
                        </w:rPr>
                      </w:pPr>
                      <w:r w:rsidRPr="00221047">
                        <w:rPr>
                          <w:rFonts w:ascii="Arial Black" w:hAnsi="Arial Black"/>
                          <w:color w:val="00B050"/>
                          <w:sz w:val="36"/>
                        </w:rPr>
                        <w:t xml:space="preserve">  FINANCIAL SUMMARY</w:t>
                      </w:r>
                    </w:p>
                  </w:txbxContent>
                </v:textbox>
              </v:shape>
            </w:pict>
          </mc:Fallback>
        </mc:AlternateContent>
      </w:r>
    </w:p>
    <w:p w14:paraId="15E7318F" w14:textId="77777777" w:rsidR="00276D13" w:rsidRDefault="00276D13" w:rsidP="00B50AFE"/>
    <w:p w14:paraId="6164EE0C" w14:textId="33592580" w:rsidR="00B50AFE" w:rsidRDefault="000F2436" w:rsidP="00B50AFE">
      <w:r w:rsidRPr="00FE1042">
        <w:rPr>
          <w:noProof/>
        </w:rPr>
        <mc:AlternateContent>
          <mc:Choice Requires="wps">
            <w:drawing>
              <wp:anchor distT="0" distB="0" distL="114300" distR="114300" simplePos="0" relativeHeight="251627520" behindDoc="0" locked="0" layoutInCell="1" allowOverlap="1" wp14:anchorId="03D5E891" wp14:editId="3F859204">
                <wp:simplePos x="0" y="0"/>
                <wp:positionH relativeFrom="column">
                  <wp:posOffset>-86139</wp:posOffset>
                </wp:positionH>
                <wp:positionV relativeFrom="paragraph">
                  <wp:posOffset>213361</wp:posOffset>
                </wp:positionV>
                <wp:extent cx="3398520" cy="2166730"/>
                <wp:effectExtent l="0" t="0" r="0" b="5080"/>
                <wp:wrapNone/>
                <wp:docPr id="1052" name="TextBox 3"/>
                <wp:cNvGraphicFramePr/>
                <a:graphic xmlns:a="http://schemas.openxmlformats.org/drawingml/2006/main">
                  <a:graphicData uri="http://schemas.microsoft.com/office/word/2010/wordprocessingShape">
                    <wps:wsp>
                      <wps:cNvSpPr txBox="1"/>
                      <wps:spPr>
                        <a:xfrm>
                          <a:off x="0" y="0"/>
                          <a:ext cx="3398520" cy="2166730"/>
                        </a:xfrm>
                        <a:prstGeom prst="rect">
                          <a:avLst/>
                        </a:prstGeom>
                        <a:solidFill>
                          <a:schemeClr val="bg1"/>
                        </a:solidFill>
                      </wps:spPr>
                      <wps:txbx>
                        <w:txbxContent>
                          <w:p w14:paraId="10ADF1A0" w14:textId="77777777" w:rsidR="00004D1A" w:rsidRPr="00221047" w:rsidRDefault="00004D1A" w:rsidP="00EC01A6">
                            <w:pPr>
                              <w:pStyle w:val="NormalWeb"/>
                              <w:spacing w:before="0" w:beforeAutospacing="0" w:after="0" w:afterAutospacing="0"/>
                              <w:jc w:val="both"/>
                              <w:rPr>
                                <w:rFonts w:asciiTheme="minorHAnsi" w:hAnsi="Calibri" w:cstheme="minorBidi"/>
                                <w:b/>
                                <w:bCs/>
                                <w:color w:val="00B050"/>
                                <w:kern w:val="24"/>
                              </w:rPr>
                            </w:pPr>
                            <w:r w:rsidRPr="00221047">
                              <w:rPr>
                                <w:rFonts w:asciiTheme="minorHAnsi" w:hAnsi="Calibri" w:cstheme="minorBidi"/>
                                <w:b/>
                                <w:bCs/>
                                <w:color w:val="00B050"/>
                                <w:kern w:val="24"/>
                                <w:u w:val="single"/>
                              </w:rPr>
                              <w:t>FUNDING REQUIREMENT:</w:t>
                            </w:r>
                            <w:r w:rsidRPr="00221047">
                              <w:rPr>
                                <w:rFonts w:asciiTheme="minorHAnsi" w:hAnsi="Calibri" w:cstheme="minorBidi"/>
                                <w:b/>
                                <w:bCs/>
                                <w:color w:val="00B050"/>
                                <w:kern w:val="24"/>
                              </w:rPr>
                              <w:t xml:space="preserve"> </w:t>
                            </w:r>
                          </w:p>
                          <w:p w14:paraId="1709CA3C" w14:textId="77777777" w:rsidR="00004D1A" w:rsidRDefault="00004D1A" w:rsidP="00EC01A6">
                            <w:pPr>
                              <w:pStyle w:val="NormalWeb"/>
                              <w:spacing w:before="0" w:beforeAutospacing="0" w:after="0" w:afterAutospacing="0"/>
                              <w:jc w:val="both"/>
                              <w:rPr>
                                <w:rFonts w:asciiTheme="minorHAnsi" w:hAnsi="Calibri" w:cstheme="minorBidi"/>
                                <w:b/>
                                <w:bCs/>
                                <w:color w:val="000000" w:themeColor="text1"/>
                                <w:kern w:val="24"/>
                              </w:rPr>
                            </w:pPr>
                            <w:r>
                              <w:rPr>
                                <w:rFonts w:asciiTheme="minorHAnsi" w:hAnsi="Calibri" w:cstheme="minorBidi"/>
                                <w:b/>
                                <w:bCs/>
                                <w:color w:val="2709A7"/>
                                <w:kern w:val="24"/>
                              </w:rPr>
                              <w:t>T</w:t>
                            </w:r>
                            <w:r w:rsidRPr="00EC01A6">
                              <w:rPr>
                                <w:rFonts w:asciiTheme="minorHAnsi" w:hAnsi="Calibri" w:cstheme="minorBidi"/>
                                <w:b/>
                                <w:bCs/>
                                <w:color w:val="000000" w:themeColor="text1"/>
                                <w:kern w:val="24"/>
                              </w:rPr>
                              <w:t>he company is currently raising an initial round of $</w:t>
                            </w:r>
                            <w:r>
                              <w:rPr>
                                <w:rFonts w:asciiTheme="minorHAnsi" w:hAnsi="Calibri" w:cstheme="minorBidi"/>
                                <w:b/>
                                <w:bCs/>
                                <w:color w:val="000000" w:themeColor="text1"/>
                                <w:kern w:val="24"/>
                              </w:rPr>
                              <w:t>3</w:t>
                            </w:r>
                            <w:r w:rsidRPr="00EC01A6">
                              <w:rPr>
                                <w:rFonts w:asciiTheme="minorHAnsi" w:hAnsi="Calibri" w:cstheme="minorBidi"/>
                                <w:b/>
                                <w:bCs/>
                                <w:color w:val="000000" w:themeColor="text1"/>
                                <w:kern w:val="24"/>
                              </w:rPr>
                              <w:t xml:space="preserve"> Million </w:t>
                            </w:r>
                            <w:r>
                              <w:rPr>
                                <w:rFonts w:asciiTheme="minorHAnsi" w:hAnsi="Calibri" w:cstheme="minorBidi"/>
                                <w:b/>
                                <w:bCs/>
                                <w:color w:val="000000" w:themeColor="text1"/>
                                <w:kern w:val="24"/>
                              </w:rPr>
                              <w:t xml:space="preserve">Investor Funding </w:t>
                            </w:r>
                            <w:r w:rsidRPr="00EC01A6">
                              <w:rPr>
                                <w:rFonts w:asciiTheme="minorHAnsi" w:hAnsi="Calibri" w:cstheme="minorBidi"/>
                                <w:b/>
                                <w:bCs/>
                                <w:color w:val="000000" w:themeColor="text1"/>
                                <w:kern w:val="24"/>
                              </w:rPr>
                              <w:t>for a</w:t>
                            </w:r>
                            <w:r>
                              <w:rPr>
                                <w:rFonts w:asciiTheme="minorHAnsi" w:hAnsi="Calibri" w:cstheme="minorBidi"/>
                                <w:b/>
                                <w:bCs/>
                                <w:color w:val="000000" w:themeColor="text1"/>
                                <w:kern w:val="24"/>
                              </w:rPr>
                              <w:t xml:space="preserve">n ownership interest in the firm. </w:t>
                            </w:r>
                            <w:r w:rsidRPr="00EC01A6">
                              <w:rPr>
                                <w:rFonts w:asciiTheme="minorHAnsi" w:hAnsi="Calibri" w:cstheme="minorBidi"/>
                                <w:b/>
                                <w:bCs/>
                                <w:color w:val="000000" w:themeColor="text1"/>
                                <w:kern w:val="24"/>
                              </w:rPr>
                              <w:t xml:space="preserve"> The earnings</w:t>
                            </w:r>
                            <w:r>
                              <w:rPr>
                                <w:rFonts w:asciiTheme="minorHAnsi" w:hAnsi="Calibri" w:cstheme="minorBidi"/>
                                <w:b/>
                                <w:bCs/>
                                <w:color w:val="000000" w:themeColor="text1"/>
                                <w:kern w:val="24"/>
                              </w:rPr>
                              <w:t>-</w:t>
                            </w:r>
                            <w:r w:rsidRPr="00EC01A6">
                              <w:rPr>
                                <w:rFonts w:asciiTheme="minorHAnsi" w:hAnsi="Calibri" w:cstheme="minorBidi"/>
                                <w:b/>
                                <w:bCs/>
                                <w:color w:val="000000" w:themeColor="text1"/>
                                <w:kern w:val="24"/>
                              </w:rPr>
                              <w:t>based valuation of the company</w:t>
                            </w:r>
                            <w:r>
                              <w:rPr>
                                <w:rFonts w:asciiTheme="minorHAnsi" w:hAnsi="Calibri" w:cstheme="minorBidi"/>
                                <w:b/>
                                <w:bCs/>
                                <w:color w:val="000000" w:themeColor="text1"/>
                                <w:kern w:val="24"/>
                              </w:rPr>
                              <w:t xml:space="preserve"> [@12%]</w:t>
                            </w:r>
                            <w:r w:rsidRPr="00EC01A6">
                              <w:rPr>
                                <w:rFonts w:asciiTheme="minorHAnsi" w:hAnsi="Calibri" w:cstheme="minorBidi"/>
                                <w:b/>
                                <w:bCs/>
                                <w:color w:val="000000" w:themeColor="text1"/>
                                <w:kern w:val="24"/>
                              </w:rPr>
                              <w:t xml:space="preserve"> </w:t>
                            </w:r>
                            <w:r>
                              <w:rPr>
                                <w:rFonts w:asciiTheme="minorHAnsi" w:hAnsi="Calibri" w:cstheme="minorBidi"/>
                                <w:b/>
                                <w:bCs/>
                                <w:color w:val="000000" w:themeColor="text1"/>
                                <w:kern w:val="24"/>
                              </w:rPr>
                              <w:t xml:space="preserve">in Fiscal Year 5 </w:t>
                            </w:r>
                            <w:r w:rsidRPr="00EC01A6">
                              <w:rPr>
                                <w:rFonts w:asciiTheme="minorHAnsi" w:hAnsi="Calibri" w:cstheme="minorBidi"/>
                                <w:b/>
                                <w:bCs/>
                                <w:color w:val="000000" w:themeColor="text1"/>
                                <w:kern w:val="24"/>
                              </w:rPr>
                              <w:t xml:space="preserve">will </w:t>
                            </w:r>
                            <w:r>
                              <w:rPr>
                                <w:rFonts w:asciiTheme="minorHAnsi" w:hAnsi="Calibri" w:cstheme="minorBidi"/>
                                <w:b/>
                                <w:bCs/>
                                <w:color w:val="000000" w:themeColor="text1"/>
                                <w:kern w:val="24"/>
                              </w:rPr>
                              <w:t>be</w:t>
                            </w:r>
                            <w:r w:rsidRPr="00EC01A6">
                              <w:rPr>
                                <w:rFonts w:asciiTheme="minorHAnsi" w:hAnsi="Calibri" w:cstheme="minorBidi"/>
                                <w:b/>
                                <w:bCs/>
                                <w:color w:val="000000" w:themeColor="text1"/>
                                <w:kern w:val="24"/>
                              </w:rPr>
                              <w:t xml:space="preserve"> </w:t>
                            </w:r>
                            <w:r>
                              <w:rPr>
                                <w:rFonts w:asciiTheme="minorHAnsi" w:hAnsi="Calibri" w:cstheme="minorBidi"/>
                                <w:b/>
                                <w:bCs/>
                                <w:color w:val="000000" w:themeColor="text1"/>
                                <w:kern w:val="24"/>
                              </w:rPr>
                              <w:t xml:space="preserve">approximately </w:t>
                            </w:r>
                            <w:r w:rsidRPr="000B72F4">
                              <w:rPr>
                                <w:rFonts w:asciiTheme="minorHAnsi" w:hAnsi="Calibri" w:cstheme="minorBidi"/>
                                <w:b/>
                                <w:bCs/>
                                <w:kern w:val="24"/>
                              </w:rPr>
                              <w:t>$</w:t>
                            </w:r>
                            <w:r>
                              <w:rPr>
                                <w:rFonts w:asciiTheme="minorHAnsi" w:hAnsi="Calibri" w:cstheme="minorBidi"/>
                                <w:b/>
                                <w:bCs/>
                                <w:kern w:val="24"/>
                              </w:rPr>
                              <w:t>566 Million</w:t>
                            </w:r>
                            <w:r w:rsidRPr="00EC01A6">
                              <w:rPr>
                                <w:rFonts w:asciiTheme="minorHAnsi" w:hAnsi="Calibri" w:cstheme="minorBidi"/>
                                <w:b/>
                                <w:bCs/>
                                <w:color w:val="000000" w:themeColor="text1"/>
                                <w:kern w:val="24"/>
                              </w:rPr>
                              <w:t>.</w:t>
                            </w:r>
                            <w:r>
                              <w:rPr>
                                <w:rFonts w:asciiTheme="minorHAnsi" w:hAnsi="Calibri" w:cstheme="minorBidi"/>
                                <w:b/>
                                <w:bCs/>
                                <w:color w:val="000000" w:themeColor="text1"/>
                                <w:kern w:val="24"/>
                              </w:rPr>
                              <w:t xml:space="preserve">  </w:t>
                            </w:r>
                          </w:p>
                          <w:p w14:paraId="354345BC" w14:textId="77777777" w:rsidR="00004D1A" w:rsidRDefault="00004D1A" w:rsidP="00EC01A6">
                            <w:pPr>
                              <w:pStyle w:val="NormalWeb"/>
                              <w:spacing w:before="0" w:beforeAutospacing="0" w:after="0" w:afterAutospacing="0"/>
                              <w:jc w:val="both"/>
                              <w:rPr>
                                <w:rFonts w:asciiTheme="minorHAnsi" w:hAnsi="Calibri" w:cstheme="minorBidi"/>
                                <w:b/>
                                <w:bCs/>
                                <w:color w:val="000000" w:themeColor="text1"/>
                                <w:kern w:val="24"/>
                              </w:rPr>
                            </w:pPr>
                          </w:p>
                          <w:p w14:paraId="7C1B4011" w14:textId="23FFFD69" w:rsidR="00004D1A" w:rsidRDefault="00004D1A" w:rsidP="00EC01A6">
                            <w:pPr>
                              <w:pStyle w:val="NormalWeb"/>
                              <w:spacing w:before="0" w:beforeAutospacing="0" w:after="0" w:afterAutospacing="0"/>
                              <w:jc w:val="both"/>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While the Company is open to multiple Investment Scenarios, the preferred target Investor is an Angel Investor focused on the </w:t>
                            </w:r>
                            <w:proofErr w:type="gramStart"/>
                            <w:r>
                              <w:rPr>
                                <w:rFonts w:asciiTheme="minorHAnsi" w:hAnsi="Calibri" w:cstheme="minorBidi"/>
                                <w:b/>
                                <w:bCs/>
                                <w:color w:val="000000" w:themeColor="text1"/>
                                <w:kern w:val="24"/>
                              </w:rPr>
                              <w:t>Hemp  or</w:t>
                            </w:r>
                            <w:proofErr w:type="gramEnd"/>
                            <w:r>
                              <w:rPr>
                                <w:rFonts w:asciiTheme="minorHAnsi" w:hAnsi="Calibri" w:cstheme="minorBidi"/>
                                <w:b/>
                                <w:bCs/>
                                <w:color w:val="000000" w:themeColor="text1"/>
                                <w:kern w:val="24"/>
                              </w:rPr>
                              <w:t xml:space="preserve"> Cannabis Farming Industry.</w:t>
                            </w:r>
                          </w:p>
                          <w:p w14:paraId="3C75CE2D" w14:textId="77777777" w:rsidR="00004D1A" w:rsidRDefault="00004D1A" w:rsidP="00B50AFE">
                            <w:pPr>
                              <w:pStyle w:val="NormalWeb"/>
                              <w:spacing w:before="0" w:beforeAutospacing="0" w:after="0" w:afterAutospacing="0"/>
                              <w:jc w:val="both"/>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D5E891" id="TextBox 3" o:spid="_x0000_s1074" type="#_x0000_t202" style="position:absolute;margin-left:-6.8pt;margin-top:16.8pt;width:267.6pt;height:170.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WqsQEAAEEDAAAOAAAAZHJzL2Uyb0RvYy54bWysUsFu2zAMvQ/YPwi6L3acNcuMOMXWor0M&#10;W4F2H6DIUixAEjVRiZ2/L6U0adHdhl1kk3x6eo/k+npylh1URAO+4/NZzZnyEnrjdx3//XT3acUZ&#10;JuF7YcGrjh8V8uvNxw/rMbSqgQFsryIjEo/tGDo+pBTaqkI5KCdwBkF5KmqITiQK467qoxiJ3dmq&#10;qetlNULsQwSpECl7eyryTeHXWsn0S2tUidmOk7ZUzljObT6rzVq0uyjCYOSLDPEPKpwwnh69UN2K&#10;JNg+mr+onJEREHSaSXAVaG2kKh7Izbx+5+ZxEEEVL9QcDJc24f+jlT8PD5GZnmZXXzWceeFoSk9q&#10;St9hYovcnzFgS7DHQMA0UZqw5zxSMtuedHT5S4YY1anTx0t3iYtJSi4WX1dXDZUk1Zr5cvllUfpf&#10;vV4PEdO9AsfyT8cjja90VRx+YCIpBD1D8msI1vR3xtoS5JVRNzayg6Bhb3dFJN14g6qyl5Pm/Jem&#10;7VS8f16dDW2hP5LPkTai4/hnL6LiLCZ7A2WB8kMevu0TaFMEZZrTHVKXA5pT0fmyU3kR3sYF9br5&#10;m2cAAAD//wMAUEsDBBQABgAIAAAAIQCQwG2u3gAAAAoBAAAPAAAAZHJzL2Rvd25yZXYueG1sTI/N&#10;TsMwEITvSLyDtUjcWjsttFEapwIkLlxQS8XZibdxaGxHttsEnp7tCU77N5r5ttxOtmcXDLHzTkI2&#10;F8DQNV53rpVw+Hid5cBiUk6r3juU8I0RttXtTakK7Ue3w8s+tYxMXCyUBJPSUHAeG4NWxbkf0NHt&#10;6INVicbQch3USOa25wshVtyqzlGCUQO+GGxO+7OV8Nl+4XP3Fn7EOxfjKfe7Q702Ut7fTU8bYAmn&#10;9CeGKz6hQ0VMtT87HVkvYZYtVySVsLxWEjwuMmpqWqwfcuBVyf+/UP0CAAD//wMAUEsBAi0AFAAG&#10;AAgAAAAhALaDOJL+AAAA4QEAABMAAAAAAAAAAAAAAAAAAAAAAFtDb250ZW50X1R5cGVzXS54bWxQ&#10;SwECLQAUAAYACAAAACEAOP0h/9YAAACUAQAACwAAAAAAAAAAAAAAAAAvAQAAX3JlbHMvLnJlbHNQ&#10;SwECLQAUAAYACAAAACEAyRBlqrEBAABBAwAADgAAAAAAAAAAAAAAAAAuAgAAZHJzL2Uyb0RvYy54&#10;bWxQSwECLQAUAAYACAAAACEAkMBtrt4AAAAKAQAADwAAAAAAAAAAAAAAAAALBAAAZHJzL2Rvd25y&#10;ZXYueG1sUEsFBgAAAAAEAAQA8wAAABYFAAAAAA==&#10;" fillcolor="white [3212]" stroked="f">
                <v:textbox>
                  <w:txbxContent>
                    <w:p w14:paraId="10ADF1A0" w14:textId="77777777" w:rsidR="00004D1A" w:rsidRPr="00221047" w:rsidRDefault="00004D1A" w:rsidP="00EC01A6">
                      <w:pPr>
                        <w:pStyle w:val="NormalWeb"/>
                        <w:spacing w:before="0" w:beforeAutospacing="0" w:after="0" w:afterAutospacing="0"/>
                        <w:jc w:val="both"/>
                        <w:rPr>
                          <w:rFonts w:asciiTheme="minorHAnsi" w:hAnsi="Calibri" w:cstheme="minorBidi"/>
                          <w:b/>
                          <w:bCs/>
                          <w:color w:val="00B050"/>
                          <w:kern w:val="24"/>
                        </w:rPr>
                      </w:pPr>
                      <w:r w:rsidRPr="00221047">
                        <w:rPr>
                          <w:rFonts w:asciiTheme="minorHAnsi" w:hAnsi="Calibri" w:cstheme="minorBidi"/>
                          <w:b/>
                          <w:bCs/>
                          <w:color w:val="00B050"/>
                          <w:kern w:val="24"/>
                          <w:u w:val="single"/>
                        </w:rPr>
                        <w:t>FUNDING REQUIREMENT:</w:t>
                      </w:r>
                      <w:r w:rsidRPr="00221047">
                        <w:rPr>
                          <w:rFonts w:asciiTheme="minorHAnsi" w:hAnsi="Calibri" w:cstheme="minorBidi"/>
                          <w:b/>
                          <w:bCs/>
                          <w:color w:val="00B050"/>
                          <w:kern w:val="24"/>
                        </w:rPr>
                        <w:t xml:space="preserve"> </w:t>
                      </w:r>
                    </w:p>
                    <w:p w14:paraId="1709CA3C" w14:textId="77777777" w:rsidR="00004D1A" w:rsidRDefault="00004D1A" w:rsidP="00EC01A6">
                      <w:pPr>
                        <w:pStyle w:val="NormalWeb"/>
                        <w:spacing w:before="0" w:beforeAutospacing="0" w:after="0" w:afterAutospacing="0"/>
                        <w:jc w:val="both"/>
                        <w:rPr>
                          <w:rFonts w:asciiTheme="minorHAnsi" w:hAnsi="Calibri" w:cstheme="minorBidi"/>
                          <w:b/>
                          <w:bCs/>
                          <w:color w:val="000000" w:themeColor="text1"/>
                          <w:kern w:val="24"/>
                        </w:rPr>
                      </w:pPr>
                      <w:r>
                        <w:rPr>
                          <w:rFonts w:asciiTheme="minorHAnsi" w:hAnsi="Calibri" w:cstheme="minorBidi"/>
                          <w:b/>
                          <w:bCs/>
                          <w:color w:val="2709A7"/>
                          <w:kern w:val="24"/>
                        </w:rPr>
                        <w:t>T</w:t>
                      </w:r>
                      <w:r w:rsidRPr="00EC01A6">
                        <w:rPr>
                          <w:rFonts w:asciiTheme="minorHAnsi" w:hAnsi="Calibri" w:cstheme="minorBidi"/>
                          <w:b/>
                          <w:bCs/>
                          <w:color w:val="000000" w:themeColor="text1"/>
                          <w:kern w:val="24"/>
                        </w:rPr>
                        <w:t>he company is currently raising an initial round of $</w:t>
                      </w:r>
                      <w:r>
                        <w:rPr>
                          <w:rFonts w:asciiTheme="minorHAnsi" w:hAnsi="Calibri" w:cstheme="minorBidi"/>
                          <w:b/>
                          <w:bCs/>
                          <w:color w:val="000000" w:themeColor="text1"/>
                          <w:kern w:val="24"/>
                        </w:rPr>
                        <w:t>3</w:t>
                      </w:r>
                      <w:r w:rsidRPr="00EC01A6">
                        <w:rPr>
                          <w:rFonts w:asciiTheme="minorHAnsi" w:hAnsi="Calibri" w:cstheme="minorBidi"/>
                          <w:b/>
                          <w:bCs/>
                          <w:color w:val="000000" w:themeColor="text1"/>
                          <w:kern w:val="24"/>
                        </w:rPr>
                        <w:t xml:space="preserve"> Million </w:t>
                      </w:r>
                      <w:r>
                        <w:rPr>
                          <w:rFonts w:asciiTheme="minorHAnsi" w:hAnsi="Calibri" w:cstheme="minorBidi"/>
                          <w:b/>
                          <w:bCs/>
                          <w:color w:val="000000" w:themeColor="text1"/>
                          <w:kern w:val="24"/>
                        </w:rPr>
                        <w:t xml:space="preserve">Investor Funding </w:t>
                      </w:r>
                      <w:r w:rsidRPr="00EC01A6">
                        <w:rPr>
                          <w:rFonts w:asciiTheme="minorHAnsi" w:hAnsi="Calibri" w:cstheme="minorBidi"/>
                          <w:b/>
                          <w:bCs/>
                          <w:color w:val="000000" w:themeColor="text1"/>
                          <w:kern w:val="24"/>
                        </w:rPr>
                        <w:t>for a</w:t>
                      </w:r>
                      <w:r>
                        <w:rPr>
                          <w:rFonts w:asciiTheme="minorHAnsi" w:hAnsi="Calibri" w:cstheme="minorBidi"/>
                          <w:b/>
                          <w:bCs/>
                          <w:color w:val="000000" w:themeColor="text1"/>
                          <w:kern w:val="24"/>
                        </w:rPr>
                        <w:t xml:space="preserve">n ownership interest in the firm. </w:t>
                      </w:r>
                      <w:r w:rsidRPr="00EC01A6">
                        <w:rPr>
                          <w:rFonts w:asciiTheme="minorHAnsi" w:hAnsi="Calibri" w:cstheme="minorBidi"/>
                          <w:b/>
                          <w:bCs/>
                          <w:color w:val="000000" w:themeColor="text1"/>
                          <w:kern w:val="24"/>
                        </w:rPr>
                        <w:t xml:space="preserve"> The earnings</w:t>
                      </w:r>
                      <w:r>
                        <w:rPr>
                          <w:rFonts w:asciiTheme="minorHAnsi" w:hAnsi="Calibri" w:cstheme="minorBidi"/>
                          <w:b/>
                          <w:bCs/>
                          <w:color w:val="000000" w:themeColor="text1"/>
                          <w:kern w:val="24"/>
                        </w:rPr>
                        <w:t>-</w:t>
                      </w:r>
                      <w:r w:rsidRPr="00EC01A6">
                        <w:rPr>
                          <w:rFonts w:asciiTheme="minorHAnsi" w:hAnsi="Calibri" w:cstheme="minorBidi"/>
                          <w:b/>
                          <w:bCs/>
                          <w:color w:val="000000" w:themeColor="text1"/>
                          <w:kern w:val="24"/>
                        </w:rPr>
                        <w:t>based valuation of the company</w:t>
                      </w:r>
                      <w:r>
                        <w:rPr>
                          <w:rFonts w:asciiTheme="minorHAnsi" w:hAnsi="Calibri" w:cstheme="minorBidi"/>
                          <w:b/>
                          <w:bCs/>
                          <w:color w:val="000000" w:themeColor="text1"/>
                          <w:kern w:val="24"/>
                        </w:rPr>
                        <w:t xml:space="preserve"> [@12%]</w:t>
                      </w:r>
                      <w:r w:rsidRPr="00EC01A6">
                        <w:rPr>
                          <w:rFonts w:asciiTheme="minorHAnsi" w:hAnsi="Calibri" w:cstheme="minorBidi"/>
                          <w:b/>
                          <w:bCs/>
                          <w:color w:val="000000" w:themeColor="text1"/>
                          <w:kern w:val="24"/>
                        </w:rPr>
                        <w:t xml:space="preserve"> </w:t>
                      </w:r>
                      <w:r>
                        <w:rPr>
                          <w:rFonts w:asciiTheme="minorHAnsi" w:hAnsi="Calibri" w:cstheme="minorBidi"/>
                          <w:b/>
                          <w:bCs/>
                          <w:color w:val="000000" w:themeColor="text1"/>
                          <w:kern w:val="24"/>
                        </w:rPr>
                        <w:t xml:space="preserve">in Fiscal Year 5 </w:t>
                      </w:r>
                      <w:r w:rsidRPr="00EC01A6">
                        <w:rPr>
                          <w:rFonts w:asciiTheme="minorHAnsi" w:hAnsi="Calibri" w:cstheme="minorBidi"/>
                          <w:b/>
                          <w:bCs/>
                          <w:color w:val="000000" w:themeColor="text1"/>
                          <w:kern w:val="24"/>
                        </w:rPr>
                        <w:t xml:space="preserve">will </w:t>
                      </w:r>
                      <w:r>
                        <w:rPr>
                          <w:rFonts w:asciiTheme="minorHAnsi" w:hAnsi="Calibri" w:cstheme="minorBidi"/>
                          <w:b/>
                          <w:bCs/>
                          <w:color w:val="000000" w:themeColor="text1"/>
                          <w:kern w:val="24"/>
                        </w:rPr>
                        <w:t>be</w:t>
                      </w:r>
                      <w:r w:rsidRPr="00EC01A6">
                        <w:rPr>
                          <w:rFonts w:asciiTheme="minorHAnsi" w:hAnsi="Calibri" w:cstheme="minorBidi"/>
                          <w:b/>
                          <w:bCs/>
                          <w:color w:val="000000" w:themeColor="text1"/>
                          <w:kern w:val="24"/>
                        </w:rPr>
                        <w:t xml:space="preserve"> </w:t>
                      </w:r>
                      <w:r>
                        <w:rPr>
                          <w:rFonts w:asciiTheme="minorHAnsi" w:hAnsi="Calibri" w:cstheme="minorBidi"/>
                          <w:b/>
                          <w:bCs/>
                          <w:color w:val="000000" w:themeColor="text1"/>
                          <w:kern w:val="24"/>
                        </w:rPr>
                        <w:t xml:space="preserve">approximately </w:t>
                      </w:r>
                      <w:r w:rsidRPr="000B72F4">
                        <w:rPr>
                          <w:rFonts w:asciiTheme="minorHAnsi" w:hAnsi="Calibri" w:cstheme="minorBidi"/>
                          <w:b/>
                          <w:bCs/>
                          <w:kern w:val="24"/>
                        </w:rPr>
                        <w:t>$</w:t>
                      </w:r>
                      <w:r>
                        <w:rPr>
                          <w:rFonts w:asciiTheme="minorHAnsi" w:hAnsi="Calibri" w:cstheme="minorBidi"/>
                          <w:b/>
                          <w:bCs/>
                          <w:kern w:val="24"/>
                        </w:rPr>
                        <w:t>566 Million</w:t>
                      </w:r>
                      <w:r w:rsidRPr="00EC01A6">
                        <w:rPr>
                          <w:rFonts w:asciiTheme="minorHAnsi" w:hAnsi="Calibri" w:cstheme="minorBidi"/>
                          <w:b/>
                          <w:bCs/>
                          <w:color w:val="000000" w:themeColor="text1"/>
                          <w:kern w:val="24"/>
                        </w:rPr>
                        <w:t>.</w:t>
                      </w:r>
                      <w:r>
                        <w:rPr>
                          <w:rFonts w:asciiTheme="minorHAnsi" w:hAnsi="Calibri" w:cstheme="minorBidi"/>
                          <w:b/>
                          <w:bCs/>
                          <w:color w:val="000000" w:themeColor="text1"/>
                          <w:kern w:val="24"/>
                        </w:rPr>
                        <w:t xml:space="preserve">  </w:t>
                      </w:r>
                    </w:p>
                    <w:p w14:paraId="354345BC" w14:textId="77777777" w:rsidR="00004D1A" w:rsidRDefault="00004D1A" w:rsidP="00EC01A6">
                      <w:pPr>
                        <w:pStyle w:val="NormalWeb"/>
                        <w:spacing w:before="0" w:beforeAutospacing="0" w:after="0" w:afterAutospacing="0"/>
                        <w:jc w:val="both"/>
                        <w:rPr>
                          <w:rFonts w:asciiTheme="minorHAnsi" w:hAnsi="Calibri" w:cstheme="minorBidi"/>
                          <w:b/>
                          <w:bCs/>
                          <w:color w:val="000000" w:themeColor="text1"/>
                          <w:kern w:val="24"/>
                        </w:rPr>
                      </w:pPr>
                    </w:p>
                    <w:p w14:paraId="7C1B4011" w14:textId="23FFFD69" w:rsidR="00004D1A" w:rsidRDefault="00004D1A" w:rsidP="00EC01A6">
                      <w:pPr>
                        <w:pStyle w:val="NormalWeb"/>
                        <w:spacing w:before="0" w:beforeAutospacing="0" w:after="0" w:afterAutospacing="0"/>
                        <w:jc w:val="both"/>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While the Company is open to multiple Investment Scenarios, the preferred target Investor is an Angel Investor focused on the </w:t>
                      </w:r>
                      <w:proofErr w:type="gramStart"/>
                      <w:r>
                        <w:rPr>
                          <w:rFonts w:asciiTheme="minorHAnsi" w:hAnsi="Calibri" w:cstheme="minorBidi"/>
                          <w:b/>
                          <w:bCs/>
                          <w:color w:val="000000" w:themeColor="text1"/>
                          <w:kern w:val="24"/>
                        </w:rPr>
                        <w:t>Hemp  or</w:t>
                      </w:r>
                      <w:proofErr w:type="gramEnd"/>
                      <w:r>
                        <w:rPr>
                          <w:rFonts w:asciiTheme="minorHAnsi" w:hAnsi="Calibri" w:cstheme="minorBidi"/>
                          <w:b/>
                          <w:bCs/>
                          <w:color w:val="000000" w:themeColor="text1"/>
                          <w:kern w:val="24"/>
                        </w:rPr>
                        <w:t xml:space="preserve"> Cannabis Farming Industry.</w:t>
                      </w:r>
                    </w:p>
                    <w:p w14:paraId="3C75CE2D" w14:textId="77777777" w:rsidR="00004D1A" w:rsidRDefault="00004D1A" w:rsidP="00B50AFE">
                      <w:pPr>
                        <w:pStyle w:val="NormalWeb"/>
                        <w:spacing w:before="0" w:beforeAutospacing="0" w:after="0" w:afterAutospacing="0"/>
                        <w:jc w:val="both"/>
                      </w:pPr>
                    </w:p>
                  </w:txbxContent>
                </v:textbox>
              </v:shape>
            </w:pict>
          </mc:Fallback>
        </mc:AlternateContent>
      </w:r>
      <w:r w:rsidR="0099633D">
        <w:rPr>
          <w:noProof/>
        </w:rPr>
        <w:drawing>
          <wp:anchor distT="0" distB="0" distL="114300" distR="114300" simplePos="0" relativeHeight="251628544" behindDoc="0" locked="0" layoutInCell="1" allowOverlap="1" wp14:anchorId="17918575" wp14:editId="023F707C">
            <wp:simplePos x="0" y="0"/>
            <wp:positionH relativeFrom="column">
              <wp:posOffset>3600450</wp:posOffset>
            </wp:positionH>
            <wp:positionV relativeFrom="paragraph">
              <wp:posOffset>248920</wp:posOffset>
            </wp:positionV>
            <wp:extent cx="3219450" cy="1924269"/>
            <wp:effectExtent l="0" t="0" r="0" b="0"/>
            <wp:wrapNone/>
            <wp:docPr id="5131" name="Picture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219450" cy="1924269"/>
                    </a:xfrm>
                    <a:prstGeom prst="rect">
                      <a:avLst/>
                    </a:prstGeom>
                  </pic:spPr>
                </pic:pic>
              </a:graphicData>
            </a:graphic>
            <wp14:sizeRelH relativeFrom="margin">
              <wp14:pctWidth>0</wp14:pctWidth>
            </wp14:sizeRelH>
            <wp14:sizeRelV relativeFrom="margin">
              <wp14:pctHeight>0</wp14:pctHeight>
            </wp14:sizeRelV>
          </wp:anchor>
        </w:drawing>
      </w:r>
      <w:r w:rsidR="00B50AFE">
        <w:tab/>
      </w:r>
      <w:r w:rsidR="00B50AFE">
        <w:tab/>
      </w:r>
      <w:r w:rsidR="00B50AFE">
        <w:tab/>
      </w:r>
      <w:r w:rsidR="00B50AFE">
        <w:tab/>
      </w:r>
      <w:r w:rsidR="00B50AFE">
        <w:tab/>
        <w:t xml:space="preserve">              </w:t>
      </w:r>
    </w:p>
    <w:p w14:paraId="780D3DEA" w14:textId="220CFBF0" w:rsidR="00B50AFE" w:rsidRDefault="00B50AFE" w:rsidP="00B50AFE">
      <w:r w:rsidRPr="00FE1042">
        <w:rPr>
          <w:noProof/>
        </w:rPr>
        <w:t xml:space="preserve"> </w:t>
      </w:r>
    </w:p>
    <w:p w14:paraId="2F0D2801" w14:textId="7D8E14FD" w:rsidR="00B50AFE" w:rsidRDefault="00B50AFE" w:rsidP="00B50AFE"/>
    <w:p w14:paraId="26C47AB8" w14:textId="77777777" w:rsidR="00B50AFE" w:rsidRDefault="00B50AFE" w:rsidP="00B50AFE">
      <w:r>
        <w:t xml:space="preserve">   </w:t>
      </w:r>
      <w:r>
        <w:tab/>
      </w:r>
      <w:r>
        <w:tab/>
      </w:r>
      <w:r>
        <w:tab/>
      </w:r>
      <w:r>
        <w:tab/>
      </w:r>
      <w:r>
        <w:tab/>
      </w:r>
      <w:r>
        <w:tab/>
      </w:r>
      <w:r>
        <w:tab/>
        <w:t xml:space="preserve">               </w:t>
      </w:r>
    </w:p>
    <w:p w14:paraId="5AA49BD7" w14:textId="77777777" w:rsidR="00B50AFE" w:rsidRDefault="00B50AFE" w:rsidP="00B50AFE">
      <w:pPr>
        <w:rPr>
          <w:noProof/>
        </w:rPr>
      </w:pPr>
      <w:r>
        <w:tab/>
      </w:r>
      <w:r>
        <w:tab/>
      </w:r>
      <w:r>
        <w:tab/>
      </w:r>
      <w:r>
        <w:tab/>
      </w:r>
      <w:r>
        <w:tab/>
      </w:r>
      <w:r>
        <w:tab/>
      </w:r>
      <w:r>
        <w:tab/>
      </w:r>
      <w:r>
        <w:tab/>
      </w:r>
      <w:r>
        <w:tab/>
      </w:r>
    </w:p>
    <w:p w14:paraId="77FB6D61" w14:textId="77777777" w:rsidR="00B50AFE" w:rsidRDefault="00B50AFE" w:rsidP="00B50AFE">
      <w:pPr>
        <w:rPr>
          <w:noProof/>
        </w:rPr>
      </w:pPr>
    </w:p>
    <w:p w14:paraId="03A0201F" w14:textId="77777777" w:rsidR="00B50AFE" w:rsidRDefault="00B50AFE" w:rsidP="00B50AFE">
      <w:pPr>
        <w:rPr>
          <w:noProof/>
        </w:rPr>
      </w:pPr>
    </w:p>
    <w:p w14:paraId="30FCFEBC" w14:textId="2A977EAA" w:rsidR="00882D95" w:rsidRDefault="00882D95" w:rsidP="00B50AFE">
      <w:pPr>
        <w:rPr>
          <w:noProof/>
        </w:rPr>
      </w:pPr>
    </w:p>
    <w:p w14:paraId="74C531FC" w14:textId="045F00CE" w:rsidR="00882D95" w:rsidRDefault="00004D1A" w:rsidP="00B50AFE">
      <w:pPr>
        <w:rPr>
          <w:noProof/>
        </w:rPr>
      </w:pPr>
      <w:r>
        <w:rPr>
          <w:rFonts w:ascii="Times New Roman" w:hAnsi="Times New Roman"/>
          <w:noProof/>
          <w:sz w:val="24"/>
          <w:szCs w:val="24"/>
        </w:rPr>
        <w:drawing>
          <wp:anchor distT="36576" distB="36576" distL="36576" distR="36576" simplePos="0" relativeHeight="251714560" behindDoc="0" locked="0" layoutInCell="1" allowOverlap="1" wp14:anchorId="0923ACB1" wp14:editId="56CAEE08">
            <wp:simplePos x="0" y="0"/>
            <wp:positionH relativeFrom="column">
              <wp:posOffset>3611216</wp:posOffset>
            </wp:positionH>
            <wp:positionV relativeFrom="paragraph">
              <wp:posOffset>40171</wp:posOffset>
            </wp:positionV>
            <wp:extent cx="3090829" cy="24384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3">
                      <a:extLst>
                        <a:ext uri="{28A0092B-C50C-407E-A947-70E740481C1C}">
                          <a14:useLocalDpi xmlns:a14="http://schemas.microsoft.com/office/drawing/2010/main" val="0"/>
                        </a:ext>
                      </a:extLst>
                    </a:blip>
                    <a:srcRect l="32237" t="35121" r="42062" b="32444"/>
                    <a:stretch/>
                  </pic:blipFill>
                  <pic:spPr bwMode="auto">
                    <a:xfrm>
                      <a:off x="0" y="0"/>
                      <a:ext cx="3107126" cy="2451257"/>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10464" behindDoc="0" locked="0" layoutInCell="1" allowOverlap="1" wp14:anchorId="2D2CC437" wp14:editId="421A9076">
            <wp:simplePos x="0" y="0"/>
            <wp:positionH relativeFrom="column">
              <wp:posOffset>-72888</wp:posOffset>
            </wp:positionH>
            <wp:positionV relativeFrom="paragraph">
              <wp:posOffset>40171</wp:posOffset>
            </wp:positionV>
            <wp:extent cx="3416645" cy="2451652"/>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4">
                      <a:extLst>
                        <a:ext uri="{28A0092B-C50C-407E-A947-70E740481C1C}">
                          <a14:useLocalDpi xmlns:a14="http://schemas.microsoft.com/office/drawing/2010/main" val="0"/>
                        </a:ext>
                      </a:extLst>
                    </a:blip>
                    <a:srcRect l="41749" t="40378" r="31316" b="28705"/>
                    <a:stretch/>
                  </pic:blipFill>
                  <pic:spPr bwMode="auto">
                    <a:xfrm>
                      <a:off x="0" y="0"/>
                      <a:ext cx="3428882" cy="2460433"/>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D8C54E" w14:textId="65BFA663" w:rsidR="008F6421" w:rsidRDefault="008F6421" w:rsidP="00B50AFE">
      <w:pPr>
        <w:rPr>
          <w:noProof/>
        </w:rPr>
      </w:pPr>
    </w:p>
    <w:p w14:paraId="4C1B7985" w14:textId="5321374C" w:rsidR="00882D95" w:rsidRDefault="00882D95" w:rsidP="00B50AFE">
      <w:pPr>
        <w:rPr>
          <w:noProof/>
        </w:rPr>
      </w:pPr>
    </w:p>
    <w:p w14:paraId="5511CF96" w14:textId="0C6AC549" w:rsidR="00882D95" w:rsidRDefault="00882D95" w:rsidP="00B50AFE">
      <w:pPr>
        <w:rPr>
          <w:noProof/>
        </w:rPr>
      </w:pPr>
    </w:p>
    <w:p w14:paraId="27559964" w14:textId="7E2065AD" w:rsidR="00B50AFE" w:rsidRDefault="00B50AFE" w:rsidP="00B50AFE">
      <w:pPr>
        <w:rPr>
          <w:noProof/>
        </w:rPr>
      </w:pPr>
    </w:p>
    <w:p w14:paraId="19EA5A63" w14:textId="10B18DE6" w:rsidR="00B50AFE" w:rsidRDefault="00B50AFE" w:rsidP="00B50AFE">
      <w:pPr>
        <w:tabs>
          <w:tab w:val="left" w:pos="996"/>
        </w:tabs>
      </w:pPr>
    </w:p>
    <w:p w14:paraId="4E9A3F43" w14:textId="33DFFA98" w:rsidR="00B50AFE" w:rsidRDefault="00B50AFE" w:rsidP="00B50AFE">
      <w:pPr>
        <w:tabs>
          <w:tab w:val="left" w:pos="996"/>
        </w:tabs>
      </w:pPr>
    </w:p>
    <w:p w14:paraId="0E79C921" w14:textId="14A7B312" w:rsidR="006C5113" w:rsidRDefault="006C5113" w:rsidP="00B50AFE">
      <w:pPr>
        <w:tabs>
          <w:tab w:val="left" w:pos="996"/>
        </w:tabs>
      </w:pPr>
    </w:p>
    <w:p w14:paraId="7125BE05" w14:textId="7F71A3A7" w:rsidR="006C5113" w:rsidRDefault="006C5113" w:rsidP="00B50AFE">
      <w:pPr>
        <w:tabs>
          <w:tab w:val="left" w:pos="996"/>
        </w:tabs>
      </w:pPr>
    </w:p>
    <w:p w14:paraId="4FF7A726" w14:textId="75070CCC" w:rsidR="006C5113" w:rsidRDefault="006C5113" w:rsidP="00B50AFE">
      <w:pPr>
        <w:tabs>
          <w:tab w:val="left" w:pos="996"/>
        </w:tabs>
      </w:pPr>
    </w:p>
    <w:p w14:paraId="01C58705" w14:textId="3E2C4F0B" w:rsidR="009371C7" w:rsidRDefault="009371C7" w:rsidP="00B50AFE">
      <w:pPr>
        <w:tabs>
          <w:tab w:val="left" w:pos="996"/>
        </w:tabs>
      </w:pPr>
    </w:p>
    <w:p w14:paraId="44E1298B" w14:textId="77777777" w:rsidR="00004D1A" w:rsidRDefault="00004D1A" w:rsidP="00B50AFE">
      <w:pPr>
        <w:tabs>
          <w:tab w:val="left" w:pos="996"/>
        </w:tabs>
      </w:pPr>
    </w:p>
    <w:p w14:paraId="63F19040" w14:textId="4537D745" w:rsidR="00322F76" w:rsidRDefault="00322F76" w:rsidP="00B50AFE">
      <w:pPr>
        <w:tabs>
          <w:tab w:val="left" w:pos="996"/>
        </w:tabs>
      </w:pPr>
    </w:p>
    <w:p w14:paraId="0A4A3AC0" w14:textId="77777777" w:rsidR="00322F76" w:rsidRDefault="00322F76" w:rsidP="00B50AFE">
      <w:pPr>
        <w:tabs>
          <w:tab w:val="left" w:pos="996"/>
        </w:tabs>
      </w:pPr>
    </w:p>
    <w:p w14:paraId="5D794649" w14:textId="77777777" w:rsidR="00B500CB" w:rsidRDefault="00B500CB" w:rsidP="00B50AFE">
      <w:pPr>
        <w:tabs>
          <w:tab w:val="left" w:pos="996"/>
        </w:tabs>
      </w:pPr>
    </w:p>
    <w:p w14:paraId="392E4516" w14:textId="591548EF" w:rsidR="00692F77" w:rsidRDefault="00004D1A" w:rsidP="00B50AFE">
      <w:pPr>
        <w:tabs>
          <w:tab w:val="left" w:pos="996"/>
        </w:tabs>
      </w:pPr>
      <w:proofErr w:type="gramStart"/>
      <w:r>
        <w:rPr>
          <w:b/>
          <w:bCs/>
          <w:color w:val="FFFFFF" w:themeColor="background1"/>
          <w:sz w:val="44"/>
          <w:szCs w:val="28"/>
          <w:u w:val="single"/>
        </w:rPr>
        <w:t>FINANCIAL</w:t>
      </w:r>
      <w:r w:rsidRPr="00B4730F">
        <w:rPr>
          <w:b/>
          <w:bCs/>
          <w:color w:val="FFFFFF" w:themeColor="background1"/>
          <w:sz w:val="44"/>
          <w:szCs w:val="28"/>
          <w:u w:val="single"/>
        </w:rPr>
        <w:t xml:space="preserve">  STATEMENTS</w:t>
      </w:r>
      <w:proofErr w:type="gramEnd"/>
      <w:r w:rsidRPr="00B4730F">
        <w:rPr>
          <w:b/>
          <w:bCs/>
          <w:color w:val="FFFFFF" w:themeColor="background1"/>
          <w:sz w:val="44"/>
          <w:szCs w:val="28"/>
          <w:u w:val="single"/>
        </w:rPr>
        <w:t>:</w:t>
      </w:r>
    </w:p>
    <w:p w14:paraId="089A8936" w14:textId="77777777" w:rsidR="00004D1A" w:rsidRPr="00004D1A" w:rsidRDefault="00004D1A" w:rsidP="00004D1A">
      <w:pPr>
        <w:pStyle w:val="Heading3"/>
        <w:rPr>
          <w:color w:val="EEECE1" w:themeColor="background2"/>
          <w:sz w:val="36"/>
          <w:szCs w:val="36"/>
        </w:rPr>
      </w:pPr>
      <w:r w:rsidRPr="00004D1A">
        <w:rPr>
          <w:color w:val="EEECE1" w:themeColor="background2"/>
          <w:sz w:val="36"/>
          <w:szCs w:val="36"/>
        </w:rPr>
        <w:t>Projected Profit and Loss</w:t>
      </w:r>
    </w:p>
    <w:tbl>
      <w:tblPr>
        <w:tblW w:w="0" w:type="auto"/>
        <w:jc w:val="center"/>
        <w:tblLayout w:type="fixed"/>
        <w:tblLook w:val="04A0" w:firstRow="1" w:lastRow="0" w:firstColumn="1" w:lastColumn="0" w:noHBand="0" w:noVBand="1"/>
      </w:tblPr>
      <w:tblGrid>
        <w:gridCol w:w="1560"/>
        <w:gridCol w:w="1560"/>
        <w:gridCol w:w="1560"/>
        <w:gridCol w:w="1560"/>
        <w:gridCol w:w="1560"/>
        <w:gridCol w:w="1560"/>
      </w:tblGrid>
      <w:tr w:rsidR="00004D1A" w:rsidRPr="00004D1A" w14:paraId="08D3F463" w14:textId="77777777" w:rsidTr="00004D1A">
        <w:trPr>
          <w:cantSplit/>
          <w:jc w:val="center"/>
        </w:trPr>
        <w:tc>
          <w:tcPr>
            <w:tcW w:w="1560" w:type="dxa"/>
            <w:tcBorders>
              <w:top w:val="nil"/>
              <w:left w:val="nil"/>
              <w:bottom w:val="single" w:sz="8" w:space="0" w:color="000000"/>
              <w:right w:val="nil"/>
            </w:tcBorders>
            <w:tcMar>
              <w:top w:w="60" w:type="dxa"/>
              <w:left w:w="0" w:type="dxa"/>
              <w:bottom w:w="100" w:type="dxa"/>
              <w:right w:w="0" w:type="dxa"/>
            </w:tcMar>
            <w:vAlign w:val="center"/>
          </w:tcPr>
          <w:p w14:paraId="2B8E9C9C" w14:textId="77777777" w:rsidR="00004D1A" w:rsidRPr="00004D1A" w:rsidRDefault="00004D1A">
            <w:pPr>
              <w:pStyle w:val="FinancialTableHeader"/>
              <w:keepNext/>
              <w:keepLines/>
              <w:rPr>
                <w:color w:val="EEECE1" w:themeColor="background2"/>
              </w:rPr>
            </w:pP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191AC4CC" w14:textId="77777777" w:rsidR="00004D1A" w:rsidRPr="00004D1A" w:rsidRDefault="00004D1A">
            <w:pPr>
              <w:pStyle w:val="FinancialTableHeader"/>
              <w:keepNext/>
              <w:keepLines/>
              <w:jc w:val="right"/>
              <w:rPr>
                <w:color w:val="EEECE1" w:themeColor="background2"/>
              </w:rPr>
            </w:pPr>
            <w:r w:rsidRPr="00004D1A">
              <w:rPr>
                <w:color w:val="EEECE1" w:themeColor="background2"/>
              </w:rPr>
              <w:t>FY2020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32FC7B76" w14:textId="77777777" w:rsidR="00004D1A" w:rsidRPr="00004D1A" w:rsidRDefault="00004D1A">
            <w:pPr>
              <w:pStyle w:val="FinancialTableHeader"/>
              <w:keepNext/>
              <w:keepLines/>
              <w:jc w:val="right"/>
              <w:rPr>
                <w:color w:val="EEECE1" w:themeColor="background2"/>
              </w:rPr>
            </w:pPr>
            <w:r w:rsidRPr="00004D1A">
              <w:rPr>
                <w:color w:val="EEECE1" w:themeColor="background2"/>
              </w:rPr>
              <w:t>FY2021</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1B191DEF" w14:textId="77777777" w:rsidR="00004D1A" w:rsidRPr="00004D1A" w:rsidRDefault="00004D1A">
            <w:pPr>
              <w:pStyle w:val="FinancialTableHeader"/>
              <w:keepNext/>
              <w:keepLines/>
              <w:jc w:val="right"/>
              <w:rPr>
                <w:color w:val="EEECE1" w:themeColor="background2"/>
              </w:rPr>
            </w:pPr>
            <w:r w:rsidRPr="00004D1A">
              <w:rPr>
                <w:color w:val="EEECE1" w:themeColor="background2"/>
              </w:rPr>
              <w:t>FY2022</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2D9E18EA" w14:textId="77777777" w:rsidR="00004D1A" w:rsidRPr="00004D1A" w:rsidRDefault="00004D1A">
            <w:pPr>
              <w:pStyle w:val="FinancialTableHeader"/>
              <w:keepNext/>
              <w:keepLines/>
              <w:jc w:val="right"/>
              <w:rPr>
                <w:color w:val="EEECE1" w:themeColor="background2"/>
              </w:rPr>
            </w:pPr>
            <w:r w:rsidRPr="00004D1A">
              <w:rPr>
                <w:color w:val="EEECE1" w:themeColor="background2"/>
              </w:rPr>
              <w:t>FY2023</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252EA09A" w14:textId="77777777" w:rsidR="00004D1A" w:rsidRPr="00004D1A" w:rsidRDefault="00004D1A">
            <w:pPr>
              <w:pStyle w:val="FinancialTableHeader"/>
              <w:keepNext/>
              <w:keepLines/>
              <w:jc w:val="right"/>
              <w:rPr>
                <w:color w:val="EEECE1" w:themeColor="background2"/>
              </w:rPr>
            </w:pPr>
            <w:r w:rsidRPr="00004D1A">
              <w:rPr>
                <w:color w:val="EEECE1" w:themeColor="background2"/>
              </w:rPr>
              <w:t>FY2024</w:t>
            </w:r>
          </w:p>
        </w:tc>
      </w:tr>
      <w:tr w:rsidR="00004D1A" w:rsidRPr="00004D1A" w14:paraId="528E471D" w14:textId="77777777" w:rsidTr="00004D1A">
        <w:trPr>
          <w:cantSplit/>
          <w:jc w:val="center"/>
        </w:trPr>
        <w:tc>
          <w:tcPr>
            <w:tcW w:w="1560" w:type="dxa"/>
            <w:tcBorders>
              <w:top w:val="nil"/>
              <w:left w:val="nil"/>
              <w:bottom w:val="single" w:sz="8" w:space="0" w:color="000000"/>
              <w:right w:val="nil"/>
            </w:tcBorders>
            <w:tcMar>
              <w:top w:w="60" w:type="dxa"/>
              <w:left w:w="0" w:type="dxa"/>
              <w:bottom w:w="100" w:type="dxa"/>
              <w:right w:w="0" w:type="dxa"/>
            </w:tcMar>
            <w:vAlign w:val="center"/>
            <w:hideMark/>
          </w:tcPr>
          <w:p w14:paraId="46533588" w14:textId="77777777" w:rsidR="00004D1A" w:rsidRPr="00004D1A" w:rsidRDefault="00004D1A">
            <w:pPr>
              <w:pStyle w:val="FinancialTableGroupFooter"/>
              <w:keepNext/>
              <w:keepLines/>
              <w:rPr>
                <w:color w:val="EEECE1" w:themeColor="background2"/>
              </w:rPr>
            </w:pPr>
            <w:r w:rsidRPr="00004D1A">
              <w:rPr>
                <w:color w:val="EEECE1" w:themeColor="background2"/>
              </w:rPr>
              <w:t>Revenue</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01398BC2"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$75,000,000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17B353CA"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$153,000,000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55A23CB5"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$229,000,000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4BFFC64E"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$305,000,000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2E6778B3"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$500,000,000</w:t>
            </w:r>
          </w:p>
        </w:tc>
      </w:tr>
      <w:tr w:rsidR="00004D1A" w:rsidRPr="00004D1A" w14:paraId="4FB29962" w14:textId="77777777" w:rsidTr="00004D1A">
        <w:trPr>
          <w:cantSplit/>
          <w:trHeight w:hRule="exact" w:val="20"/>
          <w:jc w:val="center"/>
        </w:trPr>
        <w:tc>
          <w:tcPr>
            <w:tcW w:w="1560" w:type="dxa"/>
            <w:tcBorders>
              <w:top w:val="nil"/>
              <w:left w:val="nil"/>
              <w:bottom w:val="nil"/>
              <w:right w:val="nil"/>
            </w:tcBorders>
            <w:tcMar>
              <w:top w:w="60" w:type="dxa"/>
              <w:left w:w="0" w:type="dxa"/>
              <w:bottom w:w="100" w:type="dxa"/>
              <w:right w:w="0" w:type="dxa"/>
            </w:tcMar>
            <w:vAlign w:val="center"/>
          </w:tcPr>
          <w:p w14:paraId="374B0671" w14:textId="77777777" w:rsidR="00004D1A" w:rsidRPr="00004D1A" w:rsidRDefault="00004D1A">
            <w:pPr>
              <w:pStyle w:val="FinancialTableSpacer"/>
              <w:keepNext/>
              <w:keepLines/>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5442EDE6"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26AD6A05"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65C91702"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6E8495B8"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6F70A68E" w14:textId="77777777" w:rsidR="00004D1A" w:rsidRPr="00004D1A" w:rsidRDefault="00004D1A">
            <w:pPr>
              <w:pStyle w:val="FinancialTableSpacer"/>
              <w:keepNext/>
              <w:keepLines/>
              <w:jc w:val="right"/>
              <w:rPr>
                <w:color w:val="EEECE1" w:themeColor="background2"/>
              </w:rPr>
            </w:pPr>
          </w:p>
        </w:tc>
      </w:tr>
      <w:tr w:rsidR="00004D1A" w:rsidRPr="00004D1A" w14:paraId="4CD4F997" w14:textId="77777777" w:rsidTr="00004D1A">
        <w:trPr>
          <w:cantSplit/>
          <w:jc w:val="center"/>
        </w:trPr>
        <w:tc>
          <w:tcPr>
            <w:tcW w:w="1560" w:type="dxa"/>
            <w:tcBorders>
              <w:top w:val="nil"/>
              <w:left w:val="nil"/>
              <w:bottom w:val="single" w:sz="8" w:space="0" w:color="000000"/>
              <w:right w:val="nil"/>
            </w:tcBorders>
            <w:tcMar>
              <w:top w:w="60" w:type="dxa"/>
              <w:left w:w="0" w:type="dxa"/>
              <w:bottom w:w="100" w:type="dxa"/>
              <w:right w:w="0" w:type="dxa"/>
            </w:tcMar>
            <w:vAlign w:val="center"/>
            <w:hideMark/>
          </w:tcPr>
          <w:p w14:paraId="11B331ED" w14:textId="77777777" w:rsidR="00004D1A" w:rsidRPr="00004D1A" w:rsidRDefault="00004D1A">
            <w:pPr>
              <w:pStyle w:val="FinancialTableGroupFooter"/>
              <w:keepNext/>
              <w:keepLines/>
              <w:rPr>
                <w:color w:val="EEECE1" w:themeColor="background2"/>
              </w:rPr>
            </w:pPr>
            <w:r w:rsidRPr="00004D1A">
              <w:rPr>
                <w:color w:val="EEECE1" w:themeColor="background2"/>
              </w:rPr>
              <w:t>Direct Costs</w:t>
            </w:r>
          </w:p>
        </w:tc>
        <w:tc>
          <w:tcPr>
            <w:tcW w:w="1560" w:type="dxa"/>
            <w:tcBorders>
              <w:top w:val="nil"/>
              <w:left w:val="nil"/>
              <w:bottom w:val="single" w:sz="8" w:space="0" w:color="000000"/>
              <w:right w:val="nil"/>
            </w:tcBorders>
            <w:noWrap/>
            <w:tcMar>
              <w:top w:w="60" w:type="dxa"/>
              <w:left w:w="0" w:type="dxa"/>
              <w:bottom w:w="100" w:type="dxa"/>
              <w:right w:w="0" w:type="dxa"/>
            </w:tcMar>
            <w:vAlign w:val="center"/>
          </w:tcPr>
          <w:p w14:paraId="228F051A" w14:textId="77777777" w:rsidR="00004D1A" w:rsidRPr="00004D1A" w:rsidRDefault="00004D1A">
            <w:pPr>
              <w:pStyle w:val="FinancialTableGroupFooter"/>
              <w:keepNext/>
              <w:keepLines/>
              <w:jc w:val="right"/>
              <w:rPr>
                <w:color w:val="EEECE1" w:themeColor="background2"/>
              </w:rPr>
            </w:pPr>
          </w:p>
        </w:tc>
        <w:tc>
          <w:tcPr>
            <w:tcW w:w="1560" w:type="dxa"/>
            <w:tcBorders>
              <w:top w:val="nil"/>
              <w:left w:val="nil"/>
              <w:bottom w:val="single" w:sz="8" w:space="0" w:color="000000"/>
              <w:right w:val="nil"/>
            </w:tcBorders>
            <w:noWrap/>
            <w:tcMar>
              <w:top w:w="60" w:type="dxa"/>
              <w:left w:w="0" w:type="dxa"/>
              <w:bottom w:w="100" w:type="dxa"/>
              <w:right w:w="0" w:type="dxa"/>
            </w:tcMar>
            <w:vAlign w:val="center"/>
          </w:tcPr>
          <w:p w14:paraId="63C36C2B" w14:textId="77777777" w:rsidR="00004D1A" w:rsidRPr="00004D1A" w:rsidRDefault="00004D1A">
            <w:pPr>
              <w:pStyle w:val="FinancialTableGroupFooter"/>
              <w:keepNext/>
              <w:keepLines/>
              <w:jc w:val="right"/>
              <w:rPr>
                <w:color w:val="EEECE1" w:themeColor="background2"/>
              </w:rPr>
            </w:pPr>
          </w:p>
        </w:tc>
        <w:tc>
          <w:tcPr>
            <w:tcW w:w="1560" w:type="dxa"/>
            <w:tcBorders>
              <w:top w:val="nil"/>
              <w:left w:val="nil"/>
              <w:bottom w:val="single" w:sz="8" w:space="0" w:color="000000"/>
              <w:right w:val="nil"/>
            </w:tcBorders>
            <w:noWrap/>
            <w:tcMar>
              <w:top w:w="60" w:type="dxa"/>
              <w:left w:w="0" w:type="dxa"/>
              <w:bottom w:w="100" w:type="dxa"/>
              <w:right w:w="0" w:type="dxa"/>
            </w:tcMar>
            <w:vAlign w:val="center"/>
          </w:tcPr>
          <w:p w14:paraId="5B199086" w14:textId="77777777" w:rsidR="00004D1A" w:rsidRPr="00004D1A" w:rsidRDefault="00004D1A">
            <w:pPr>
              <w:pStyle w:val="FinancialTableGroupFooter"/>
              <w:keepNext/>
              <w:keepLines/>
              <w:jc w:val="right"/>
              <w:rPr>
                <w:color w:val="EEECE1" w:themeColor="background2"/>
              </w:rPr>
            </w:pPr>
          </w:p>
        </w:tc>
        <w:tc>
          <w:tcPr>
            <w:tcW w:w="1560" w:type="dxa"/>
            <w:tcBorders>
              <w:top w:val="nil"/>
              <w:left w:val="nil"/>
              <w:bottom w:val="single" w:sz="8" w:space="0" w:color="000000"/>
              <w:right w:val="nil"/>
            </w:tcBorders>
            <w:noWrap/>
            <w:tcMar>
              <w:top w:w="60" w:type="dxa"/>
              <w:left w:w="0" w:type="dxa"/>
              <w:bottom w:w="100" w:type="dxa"/>
              <w:right w:w="0" w:type="dxa"/>
            </w:tcMar>
            <w:vAlign w:val="center"/>
          </w:tcPr>
          <w:p w14:paraId="7ECA5BE3" w14:textId="77777777" w:rsidR="00004D1A" w:rsidRPr="00004D1A" w:rsidRDefault="00004D1A">
            <w:pPr>
              <w:pStyle w:val="FinancialTableGroupFooter"/>
              <w:keepNext/>
              <w:keepLines/>
              <w:jc w:val="right"/>
              <w:rPr>
                <w:color w:val="EEECE1" w:themeColor="background2"/>
              </w:rPr>
            </w:pPr>
          </w:p>
        </w:tc>
        <w:tc>
          <w:tcPr>
            <w:tcW w:w="1560" w:type="dxa"/>
            <w:tcBorders>
              <w:top w:val="nil"/>
              <w:left w:val="nil"/>
              <w:bottom w:val="single" w:sz="8" w:space="0" w:color="000000"/>
              <w:right w:val="nil"/>
            </w:tcBorders>
            <w:noWrap/>
            <w:tcMar>
              <w:top w:w="60" w:type="dxa"/>
              <w:left w:w="0" w:type="dxa"/>
              <w:bottom w:w="100" w:type="dxa"/>
              <w:right w:w="0" w:type="dxa"/>
            </w:tcMar>
            <w:vAlign w:val="center"/>
          </w:tcPr>
          <w:p w14:paraId="3434134B" w14:textId="77777777" w:rsidR="00004D1A" w:rsidRPr="00004D1A" w:rsidRDefault="00004D1A">
            <w:pPr>
              <w:pStyle w:val="FinancialTableGroupFooter"/>
              <w:keepNext/>
              <w:keepLines/>
              <w:jc w:val="right"/>
              <w:rPr>
                <w:color w:val="EEECE1" w:themeColor="background2"/>
              </w:rPr>
            </w:pPr>
          </w:p>
        </w:tc>
      </w:tr>
      <w:tr w:rsidR="00004D1A" w:rsidRPr="00004D1A" w14:paraId="496BB1B7" w14:textId="77777777" w:rsidTr="00004D1A">
        <w:trPr>
          <w:cantSplit/>
          <w:trHeight w:hRule="exact" w:val="20"/>
          <w:jc w:val="center"/>
        </w:trPr>
        <w:tc>
          <w:tcPr>
            <w:tcW w:w="1560" w:type="dxa"/>
            <w:tcBorders>
              <w:top w:val="nil"/>
              <w:left w:val="nil"/>
              <w:bottom w:val="nil"/>
              <w:right w:val="nil"/>
            </w:tcBorders>
            <w:tcMar>
              <w:top w:w="60" w:type="dxa"/>
              <w:left w:w="0" w:type="dxa"/>
              <w:bottom w:w="100" w:type="dxa"/>
              <w:right w:w="0" w:type="dxa"/>
            </w:tcMar>
            <w:vAlign w:val="center"/>
          </w:tcPr>
          <w:p w14:paraId="2177EB6D" w14:textId="77777777" w:rsidR="00004D1A" w:rsidRPr="00004D1A" w:rsidRDefault="00004D1A">
            <w:pPr>
              <w:pStyle w:val="FinancialTableSpacer"/>
              <w:keepNext/>
              <w:keepLines/>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108F78B6"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6B1695DD"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5C801E85"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3A1FA910"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6BA58EFF" w14:textId="77777777" w:rsidR="00004D1A" w:rsidRPr="00004D1A" w:rsidRDefault="00004D1A">
            <w:pPr>
              <w:pStyle w:val="FinancialTableSpacer"/>
              <w:keepNext/>
              <w:keepLines/>
              <w:jc w:val="right"/>
              <w:rPr>
                <w:color w:val="EEECE1" w:themeColor="background2"/>
              </w:rPr>
            </w:pPr>
          </w:p>
        </w:tc>
      </w:tr>
      <w:tr w:rsidR="00004D1A" w:rsidRPr="00004D1A" w14:paraId="55688E08"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438D94AB" w14:textId="77777777" w:rsidR="00004D1A" w:rsidRPr="00004D1A" w:rsidRDefault="00004D1A">
            <w:pPr>
              <w:pStyle w:val="FinancialTableItem"/>
              <w:keepNext/>
              <w:keepLines/>
              <w:rPr>
                <w:color w:val="EEECE1" w:themeColor="background2"/>
              </w:rPr>
            </w:pPr>
            <w:r w:rsidRPr="00004D1A">
              <w:rPr>
                <w:color w:val="EEECE1" w:themeColor="background2"/>
              </w:rPr>
              <w:t>Gross Margin</w:t>
            </w:r>
          </w:p>
        </w:tc>
        <w:tc>
          <w:tcPr>
            <w:tcW w:w="1560" w:type="dxa"/>
            <w:tcBorders>
              <w:top w:val="nil"/>
              <w:left w:val="nil"/>
              <w:bottom w:val="nil"/>
              <w:right w:val="nil"/>
            </w:tcBorders>
            <w:noWrap/>
            <w:tcMar>
              <w:top w:w="60" w:type="dxa"/>
              <w:left w:w="0" w:type="dxa"/>
              <w:bottom w:w="100" w:type="dxa"/>
              <w:right w:w="0" w:type="dxa"/>
            </w:tcMar>
            <w:vAlign w:val="center"/>
            <w:hideMark/>
          </w:tcPr>
          <w:p w14:paraId="298D4022" w14:textId="77777777" w:rsidR="00004D1A" w:rsidRPr="00004D1A" w:rsidRDefault="00004D1A">
            <w:pPr>
              <w:pStyle w:val="FinancialTableItem"/>
              <w:keepNext/>
              <w:keepLines/>
              <w:jc w:val="right"/>
              <w:rPr>
                <w:color w:val="EEECE1" w:themeColor="background2"/>
              </w:rPr>
            </w:pPr>
            <w:r w:rsidRPr="00004D1A">
              <w:rPr>
                <w:color w:val="EEECE1" w:themeColor="background2"/>
              </w:rPr>
              <w:t>$75,000,000</w:t>
            </w:r>
          </w:p>
        </w:tc>
        <w:tc>
          <w:tcPr>
            <w:tcW w:w="1560" w:type="dxa"/>
            <w:tcBorders>
              <w:top w:val="nil"/>
              <w:left w:val="nil"/>
              <w:bottom w:val="nil"/>
              <w:right w:val="nil"/>
            </w:tcBorders>
            <w:noWrap/>
            <w:tcMar>
              <w:top w:w="60" w:type="dxa"/>
              <w:left w:w="0" w:type="dxa"/>
              <w:bottom w:w="100" w:type="dxa"/>
              <w:right w:w="0" w:type="dxa"/>
            </w:tcMar>
            <w:vAlign w:val="center"/>
            <w:hideMark/>
          </w:tcPr>
          <w:p w14:paraId="2AE2344A" w14:textId="77777777" w:rsidR="00004D1A" w:rsidRPr="00004D1A" w:rsidRDefault="00004D1A">
            <w:pPr>
              <w:pStyle w:val="FinancialTableItem"/>
              <w:keepNext/>
              <w:keepLines/>
              <w:jc w:val="right"/>
              <w:rPr>
                <w:color w:val="EEECE1" w:themeColor="background2"/>
              </w:rPr>
            </w:pPr>
            <w:r w:rsidRPr="00004D1A">
              <w:rPr>
                <w:color w:val="EEECE1" w:themeColor="background2"/>
              </w:rPr>
              <w:t>$153,000,000</w:t>
            </w:r>
          </w:p>
        </w:tc>
        <w:tc>
          <w:tcPr>
            <w:tcW w:w="1560" w:type="dxa"/>
            <w:tcBorders>
              <w:top w:val="nil"/>
              <w:left w:val="nil"/>
              <w:bottom w:val="nil"/>
              <w:right w:val="nil"/>
            </w:tcBorders>
            <w:noWrap/>
            <w:tcMar>
              <w:top w:w="60" w:type="dxa"/>
              <w:left w:w="0" w:type="dxa"/>
              <w:bottom w:w="100" w:type="dxa"/>
              <w:right w:w="0" w:type="dxa"/>
            </w:tcMar>
            <w:vAlign w:val="center"/>
            <w:hideMark/>
          </w:tcPr>
          <w:p w14:paraId="42FCCFDA" w14:textId="77777777" w:rsidR="00004D1A" w:rsidRPr="00004D1A" w:rsidRDefault="00004D1A">
            <w:pPr>
              <w:pStyle w:val="FinancialTableItem"/>
              <w:keepNext/>
              <w:keepLines/>
              <w:jc w:val="right"/>
              <w:rPr>
                <w:color w:val="EEECE1" w:themeColor="background2"/>
              </w:rPr>
            </w:pPr>
            <w:r w:rsidRPr="00004D1A">
              <w:rPr>
                <w:color w:val="EEECE1" w:themeColor="background2"/>
              </w:rPr>
              <w:t>$229,000,000</w:t>
            </w:r>
          </w:p>
        </w:tc>
        <w:tc>
          <w:tcPr>
            <w:tcW w:w="1560" w:type="dxa"/>
            <w:tcBorders>
              <w:top w:val="nil"/>
              <w:left w:val="nil"/>
              <w:bottom w:val="nil"/>
              <w:right w:val="nil"/>
            </w:tcBorders>
            <w:noWrap/>
            <w:tcMar>
              <w:top w:w="60" w:type="dxa"/>
              <w:left w:w="0" w:type="dxa"/>
              <w:bottom w:w="100" w:type="dxa"/>
              <w:right w:w="0" w:type="dxa"/>
            </w:tcMar>
            <w:vAlign w:val="center"/>
            <w:hideMark/>
          </w:tcPr>
          <w:p w14:paraId="77BEB748" w14:textId="77777777" w:rsidR="00004D1A" w:rsidRPr="00004D1A" w:rsidRDefault="00004D1A">
            <w:pPr>
              <w:pStyle w:val="FinancialTableItem"/>
              <w:keepNext/>
              <w:keepLines/>
              <w:jc w:val="right"/>
              <w:rPr>
                <w:color w:val="EEECE1" w:themeColor="background2"/>
              </w:rPr>
            </w:pPr>
            <w:r w:rsidRPr="00004D1A">
              <w:rPr>
                <w:color w:val="EEECE1" w:themeColor="background2"/>
              </w:rPr>
              <w:t>$305,000,000</w:t>
            </w:r>
          </w:p>
        </w:tc>
        <w:tc>
          <w:tcPr>
            <w:tcW w:w="1560" w:type="dxa"/>
            <w:tcBorders>
              <w:top w:val="nil"/>
              <w:left w:val="nil"/>
              <w:bottom w:val="nil"/>
              <w:right w:val="nil"/>
            </w:tcBorders>
            <w:noWrap/>
            <w:tcMar>
              <w:top w:w="60" w:type="dxa"/>
              <w:left w:w="0" w:type="dxa"/>
              <w:bottom w:w="100" w:type="dxa"/>
              <w:right w:w="0" w:type="dxa"/>
            </w:tcMar>
            <w:vAlign w:val="center"/>
            <w:hideMark/>
          </w:tcPr>
          <w:p w14:paraId="6A8A443B" w14:textId="77777777" w:rsidR="00004D1A" w:rsidRPr="00004D1A" w:rsidRDefault="00004D1A">
            <w:pPr>
              <w:pStyle w:val="FinancialTableItem"/>
              <w:keepNext/>
              <w:keepLines/>
              <w:jc w:val="right"/>
              <w:rPr>
                <w:color w:val="EEECE1" w:themeColor="background2"/>
              </w:rPr>
            </w:pPr>
            <w:r w:rsidRPr="00004D1A">
              <w:rPr>
                <w:color w:val="EEECE1" w:themeColor="background2"/>
              </w:rPr>
              <w:t>$500,000,000</w:t>
            </w:r>
          </w:p>
        </w:tc>
      </w:tr>
      <w:tr w:rsidR="00004D1A" w:rsidRPr="00004D1A" w14:paraId="6D108C50" w14:textId="77777777" w:rsidTr="00004D1A">
        <w:trPr>
          <w:cantSplit/>
          <w:jc w:val="center"/>
        </w:trPr>
        <w:tc>
          <w:tcPr>
            <w:tcW w:w="1560" w:type="dxa"/>
            <w:tcBorders>
              <w:top w:val="nil"/>
              <w:left w:val="nil"/>
              <w:bottom w:val="single" w:sz="8" w:space="0" w:color="000000"/>
              <w:right w:val="nil"/>
            </w:tcBorders>
            <w:tcMar>
              <w:top w:w="60" w:type="dxa"/>
              <w:left w:w="0" w:type="dxa"/>
              <w:bottom w:w="100" w:type="dxa"/>
              <w:right w:w="0" w:type="dxa"/>
            </w:tcMar>
            <w:vAlign w:val="center"/>
            <w:hideMark/>
          </w:tcPr>
          <w:p w14:paraId="271DB9C0" w14:textId="77777777" w:rsidR="00004D1A" w:rsidRPr="00004D1A" w:rsidRDefault="00004D1A">
            <w:pPr>
              <w:pStyle w:val="FinancialTableGroupFooter"/>
              <w:keepNext/>
              <w:keepLines/>
              <w:rPr>
                <w:color w:val="EEECE1" w:themeColor="background2"/>
              </w:rPr>
            </w:pPr>
            <w:r w:rsidRPr="00004D1A">
              <w:rPr>
                <w:color w:val="EEECE1" w:themeColor="background2"/>
              </w:rPr>
              <w:t>Gross Margin %</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3A6BC35B"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100%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53325445"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100%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4CD7CF94"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100%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0E434BEB"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100%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46C4201B"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100%</w:t>
            </w:r>
          </w:p>
        </w:tc>
      </w:tr>
      <w:tr w:rsidR="00004D1A" w:rsidRPr="00004D1A" w14:paraId="2441C962"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2EE3D778" w14:textId="77777777" w:rsidR="00004D1A" w:rsidRPr="00004D1A" w:rsidRDefault="00004D1A">
            <w:pPr>
              <w:pStyle w:val="FinancialTableGroupHeader"/>
              <w:keepNext/>
              <w:keepLines/>
              <w:rPr>
                <w:color w:val="EEECE1" w:themeColor="background2"/>
              </w:rPr>
            </w:pPr>
            <w:r w:rsidRPr="00004D1A">
              <w:rPr>
                <w:color w:val="EEECE1" w:themeColor="background2"/>
              </w:rPr>
              <w:t>Operating Expenses</w:t>
            </w:r>
          </w:p>
        </w:tc>
        <w:tc>
          <w:tcPr>
            <w:tcW w:w="1560" w:type="dxa"/>
            <w:tcBorders>
              <w:top w:val="nil"/>
              <w:left w:val="nil"/>
              <w:bottom w:val="nil"/>
              <w:right w:val="nil"/>
            </w:tcBorders>
            <w:noWrap/>
            <w:tcMar>
              <w:top w:w="60" w:type="dxa"/>
              <w:left w:w="0" w:type="dxa"/>
              <w:bottom w:w="100" w:type="dxa"/>
              <w:right w:w="0" w:type="dxa"/>
            </w:tcMar>
            <w:vAlign w:val="center"/>
          </w:tcPr>
          <w:p w14:paraId="75CDDA8D" w14:textId="77777777" w:rsidR="00004D1A" w:rsidRPr="00004D1A" w:rsidRDefault="00004D1A">
            <w:pPr>
              <w:pStyle w:val="FinancialTableGroupHead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754649C2" w14:textId="77777777" w:rsidR="00004D1A" w:rsidRPr="00004D1A" w:rsidRDefault="00004D1A">
            <w:pPr>
              <w:pStyle w:val="FinancialTableGroupHead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24887F1B" w14:textId="77777777" w:rsidR="00004D1A" w:rsidRPr="00004D1A" w:rsidRDefault="00004D1A">
            <w:pPr>
              <w:pStyle w:val="FinancialTableGroupHead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2380EA61" w14:textId="77777777" w:rsidR="00004D1A" w:rsidRPr="00004D1A" w:rsidRDefault="00004D1A">
            <w:pPr>
              <w:pStyle w:val="FinancialTableGroupHead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23AC4E3A" w14:textId="77777777" w:rsidR="00004D1A" w:rsidRPr="00004D1A" w:rsidRDefault="00004D1A">
            <w:pPr>
              <w:pStyle w:val="FinancialTableGroupHeader"/>
              <w:keepNext/>
              <w:keepLines/>
              <w:jc w:val="right"/>
              <w:rPr>
                <w:color w:val="EEECE1" w:themeColor="background2"/>
              </w:rPr>
            </w:pPr>
          </w:p>
        </w:tc>
      </w:tr>
      <w:tr w:rsidR="00004D1A" w:rsidRPr="00004D1A" w14:paraId="5C056DAA" w14:textId="77777777" w:rsidTr="00004D1A">
        <w:trPr>
          <w:cantSplit/>
          <w:jc w:val="center"/>
        </w:trPr>
        <w:tc>
          <w:tcPr>
            <w:tcW w:w="1560" w:type="dxa"/>
            <w:tcBorders>
              <w:top w:val="nil"/>
              <w:left w:val="nil"/>
              <w:bottom w:val="nil"/>
              <w:right w:val="nil"/>
            </w:tcBorders>
            <w:tcMar>
              <w:top w:w="60" w:type="dxa"/>
              <w:left w:w="240" w:type="dxa"/>
              <w:bottom w:w="100" w:type="dxa"/>
              <w:right w:w="0" w:type="dxa"/>
            </w:tcMar>
            <w:vAlign w:val="center"/>
            <w:hideMark/>
          </w:tcPr>
          <w:p w14:paraId="0AD784EE" w14:textId="77777777" w:rsidR="00004D1A" w:rsidRPr="00004D1A" w:rsidRDefault="00004D1A">
            <w:pPr>
              <w:pStyle w:val="FinancialTableGroupItem"/>
              <w:keepNext/>
              <w:keepLines/>
              <w:rPr>
                <w:color w:val="EEECE1" w:themeColor="background2"/>
              </w:rPr>
            </w:pPr>
            <w:r w:rsidRPr="00004D1A">
              <w:rPr>
                <w:color w:val="EEECE1" w:themeColor="background2"/>
              </w:rPr>
              <w:t>Farming expense</w:t>
            </w:r>
          </w:p>
        </w:tc>
        <w:tc>
          <w:tcPr>
            <w:tcW w:w="1560" w:type="dxa"/>
            <w:tcBorders>
              <w:top w:val="nil"/>
              <w:left w:val="nil"/>
              <w:bottom w:val="nil"/>
              <w:right w:val="nil"/>
            </w:tcBorders>
            <w:noWrap/>
            <w:tcMar>
              <w:top w:w="60" w:type="dxa"/>
              <w:left w:w="240" w:type="dxa"/>
              <w:bottom w:w="100" w:type="dxa"/>
              <w:right w:w="0" w:type="dxa"/>
            </w:tcMar>
            <w:vAlign w:val="center"/>
            <w:hideMark/>
          </w:tcPr>
          <w:p w14:paraId="09134727" w14:textId="77777777" w:rsidR="00004D1A" w:rsidRPr="00004D1A" w:rsidRDefault="00004D1A">
            <w:pPr>
              <w:pStyle w:val="FinancialTableGroupItem"/>
              <w:keepNext/>
              <w:keepLines/>
              <w:jc w:val="right"/>
              <w:rPr>
                <w:color w:val="EEECE1" w:themeColor="background2"/>
              </w:rPr>
            </w:pPr>
            <w:r w:rsidRPr="00004D1A">
              <w:rPr>
                <w:color w:val="EEECE1" w:themeColor="background2"/>
              </w:rPr>
              <w:t>$9,000,000</w:t>
            </w:r>
          </w:p>
        </w:tc>
        <w:tc>
          <w:tcPr>
            <w:tcW w:w="1560" w:type="dxa"/>
            <w:tcBorders>
              <w:top w:val="nil"/>
              <w:left w:val="nil"/>
              <w:bottom w:val="nil"/>
              <w:right w:val="nil"/>
            </w:tcBorders>
            <w:noWrap/>
            <w:tcMar>
              <w:top w:w="60" w:type="dxa"/>
              <w:left w:w="240" w:type="dxa"/>
              <w:bottom w:w="100" w:type="dxa"/>
              <w:right w:w="0" w:type="dxa"/>
            </w:tcMar>
            <w:vAlign w:val="center"/>
            <w:hideMark/>
          </w:tcPr>
          <w:p w14:paraId="439D487B" w14:textId="77777777" w:rsidR="00004D1A" w:rsidRPr="00004D1A" w:rsidRDefault="00004D1A">
            <w:pPr>
              <w:pStyle w:val="FinancialTableGroupItem"/>
              <w:keepNext/>
              <w:keepLines/>
              <w:jc w:val="right"/>
              <w:rPr>
                <w:color w:val="EEECE1" w:themeColor="background2"/>
              </w:rPr>
            </w:pPr>
            <w:r w:rsidRPr="00004D1A">
              <w:rPr>
                <w:color w:val="EEECE1" w:themeColor="background2"/>
              </w:rPr>
              <w:t>$18,360,000</w:t>
            </w:r>
          </w:p>
        </w:tc>
        <w:tc>
          <w:tcPr>
            <w:tcW w:w="1560" w:type="dxa"/>
            <w:tcBorders>
              <w:top w:val="nil"/>
              <w:left w:val="nil"/>
              <w:bottom w:val="nil"/>
              <w:right w:val="nil"/>
            </w:tcBorders>
            <w:noWrap/>
            <w:tcMar>
              <w:top w:w="60" w:type="dxa"/>
              <w:left w:w="240" w:type="dxa"/>
              <w:bottom w:w="100" w:type="dxa"/>
              <w:right w:w="0" w:type="dxa"/>
            </w:tcMar>
            <w:vAlign w:val="center"/>
            <w:hideMark/>
          </w:tcPr>
          <w:p w14:paraId="03F2820F" w14:textId="77777777" w:rsidR="00004D1A" w:rsidRPr="00004D1A" w:rsidRDefault="00004D1A">
            <w:pPr>
              <w:pStyle w:val="FinancialTableGroupItem"/>
              <w:keepNext/>
              <w:keepLines/>
              <w:jc w:val="right"/>
              <w:rPr>
                <w:color w:val="EEECE1" w:themeColor="background2"/>
              </w:rPr>
            </w:pPr>
            <w:r w:rsidRPr="00004D1A">
              <w:rPr>
                <w:color w:val="EEECE1" w:themeColor="background2"/>
              </w:rPr>
              <w:t>$27,480,000</w:t>
            </w:r>
          </w:p>
        </w:tc>
        <w:tc>
          <w:tcPr>
            <w:tcW w:w="1560" w:type="dxa"/>
            <w:tcBorders>
              <w:top w:val="nil"/>
              <w:left w:val="nil"/>
              <w:bottom w:val="nil"/>
              <w:right w:val="nil"/>
            </w:tcBorders>
            <w:noWrap/>
            <w:tcMar>
              <w:top w:w="60" w:type="dxa"/>
              <w:left w:w="240" w:type="dxa"/>
              <w:bottom w:w="100" w:type="dxa"/>
              <w:right w:w="0" w:type="dxa"/>
            </w:tcMar>
            <w:vAlign w:val="center"/>
            <w:hideMark/>
          </w:tcPr>
          <w:p w14:paraId="09743818" w14:textId="77777777" w:rsidR="00004D1A" w:rsidRPr="00004D1A" w:rsidRDefault="00004D1A">
            <w:pPr>
              <w:pStyle w:val="FinancialTableGroupItem"/>
              <w:keepNext/>
              <w:keepLines/>
              <w:jc w:val="right"/>
              <w:rPr>
                <w:color w:val="EEECE1" w:themeColor="background2"/>
              </w:rPr>
            </w:pPr>
            <w:r w:rsidRPr="00004D1A">
              <w:rPr>
                <w:color w:val="EEECE1" w:themeColor="background2"/>
              </w:rPr>
              <w:t>$36,600,000</w:t>
            </w:r>
          </w:p>
        </w:tc>
        <w:tc>
          <w:tcPr>
            <w:tcW w:w="1560" w:type="dxa"/>
            <w:tcBorders>
              <w:top w:val="nil"/>
              <w:left w:val="nil"/>
              <w:bottom w:val="nil"/>
              <w:right w:val="nil"/>
            </w:tcBorders>
            <w:noWrap/>
            <w:tcMar>
              <w:top w:w="60" w:type="dxa"/>
              <w:left w:w="240" w:type="dxa"/>
              <w:bottom w:w="100" w:type="dxa"/>
              <w:right w:w="0" w:type="dxa"/>
            </w:tcMar>
            <w:vAlign w:val="center"/>
            <w:hideMark/>
          </w:tcPr>
          <w:p w14:paraId="4A989E80" w14:textId="77777777" w:rsidR="00004D1A" w:rsidRPr="00004D1A" w:rsidRDefault="00004D1A">
            <w:pPr>
              <w:pStyle w:val="FinancialTableGroupItem"/>
              <w:keepNext/>
              <w:keepLines/>
              <w:jc w:val="right"/>
              <w:rPr>
                <w:color w:val="EEECE1" w:themeColor="background2"/>
              </w:rPr>
            </w:pPr>
            <w:r w:rsidRPr="00004D1A">
              <w:rPr>
                <w:color w:val="EEECE1" w:themeColor="background2"/>
              </w:rPr>
              <w:t>$60,000,000</w:t>
            </w:r>
          </w:p>
        </w:tc>
      </w:tr>
      <w:tr w:rsidR="00004D1A" w:rsidRPr="00004D1A" w14:paraId="0A61FF3D" w14:textId="77777777" w:rsidTr="00004D1A">
        <w:trPr>
          <w:cantSplit/>
          <w:jc w:val="center"/>
        </w:trPr>
        <w:tc>
          <w:tcPr>
            <w:tcW w:w="1560" w:type="dxa"/>
            <w:tcBorders>
              <w:top w:val="nil"/>
              <w:left w:val="nil"/>
              <w:bottom w:val="single" w:sz="8" w:space="0" w:color="000000"/>
              <w:right w:val="nil"/>
            </w:tcBorders>
            <w:tcMar>
              <w:top w:w="60" w:type="dxa"/>
              <w:left w:w="0" w:type="dxa"/>
              <w:bottom w:w="100" w:type="dxa"/>
              <w:right w:w="0" w:type="dxa"/>
            </w:tcMar>
            <w:vAlign w:val="center"/>
            <w:hideMark/>
          </w:tcPr>
          <w:p w14:paraId="574CF271" w14:textId="77777777" w:rsidR="00004D1A" w:rsidRPr="00004D1A" w:rsidRDefault="00004D1A">
            <w:pPr>
              <w:pStyle w:val="FinancialTableGroupFooter"/>
              <w:keepNext/>
              <w:keepLines/>
              <w:rPr>
                <w:color w:val="EEECE1" w:themeColor="background2"/>
              </w:rPr>
            </w:pPr>
            <w:r w:rsidRPr="00004D1A">
              <w:rPr>
                <w:color w:val="EEECE1" w:themeColor="background2"/>
              </w:rPr>
              <w:t>Total Operating Expenses</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3DFDB12B"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$9,000,000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48828979"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$18,360,000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52E0D267"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$27,480,000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15F4A564"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$36,600,000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6579BD59"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$60,000,000</w:t>
            </w:r>
          </w:p>
        </w:tc>
      </w:tr>
      <w:tr w:rsidR="00004D1A" w:rsidRPr="00004D1A" w14:paraId="0503DE87" w14:textId="77777777" w:rsidTr="00004D1A">
        <w:trPr>
          <w:cantSplit/>
          <w:trHeight w:hRule="exact" w:val="20"/>
          <w:jc w:val="center"/>
        </w:trPr>
        <w:tc>
          <w:tcPr>
            <w:tcW w:w="1560" w:type="dxa"/>
            <w:tcBorders>
              <w:top w:val="nil"/>
              <w:left w:val="nil"/>
              <w:bottom w:val="nil"/>
              <w:right w:val="nil"/>
            </w:tcBorders>
            <w:tcMar>
              <w:top w:w="60" w:type="dxa"/>
              <w:left w:w="0" w:type="dxa"/>
              <w:bottom w:w="100" w:type="dxa"/>
              <w:right w:w="0" w:type="dxa"/>
            </w:tcMar>
            <w:vAlign w:val="center"/>
          </w:tcPr>
          <w:p w14:paraId="6C897CF5" w14:textId="77777777" w:rsidR="00004D1A" w:rsidRPr="00004D1A" w:rsidRDefault="00004D1A">
            <w:pPr>
              <w:pStyle w:val="FinancialTableSpacer"/>
              <w:keepNext/>
              <w:keepLines/>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718BACE0"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1674008B"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7B458F03"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368C60F9"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4271061A" w14:textId="77777777" w:rsidR="00004D1A" w:rsidRPr="00004D1A" w:rsidRDefault="00004D1A">
            <w:pPr>
              <w:pStyle w:val="FinancialTableSpacer"/>
              <w:keepNext/>
              <w:keepLines/>
              <w:jc w:val="right"/>
              <w:rPr>
                <w:color w:val="EEECE1" w:themeColor="background2"/>
              </w:rPr>
            </w:pPr>
          </w:p>
        </w:tc>
      </w:tr>
      <w:tr w:rsidR="00004D1A" w:rsidRPr="00004D1A" w14:paraId="72CE729B" w14:textId="77777777" w:rsidTr="00004D1A">
        <w:trPr>
          <w:cantSplit/>
          <w:jc w:val="center"/>
        </w:trPr>
        <w:tc>
          <w:tcPr>
            <w:tcW w:w="1560" w:type="dxa"/>
            <w:tcBorders>
              <w:top w:val="nil"/>
              <w:left w:val="nil"/>
              <w:bottom w:val="single" w:sz="8" w:space="0" w:color="000000"/>
              <w:right w:val="nil"/>
            </w:tcBorders>
            <w:tcMar>
              <w:top w:w="60" w:type="dxa"/>
              <w:left w:w="0" w:type="dxa"/>
              <w:bottom w:w="100" w:type="dxa"/>
              <w:right w:w="0" w:type="dxa"/>
            </w:tcMar>
            <w:vAlign w:val="center"/>
            <w:hideMark/>
          </w:tcPr>
          <w:p w14:paraId="007C94AC" w14:textId="77777777" w:rsidR="00004D1A" w:rsidRPr="00004D1A" w:rsidRDefault="00004D1A">
            <w:pPr>
              <w:pStyle w:val="FinancialTableGroupFooter"/>
              <w:keepNext/>
              <w:keepLines/>
              <w:rPr>
                <w:color w:val="EEECE1" w:themeColor="background2"/>
              </w:rPr>
            </w:pPr>
            <w:r w:rsidRPr="00004D1A">
              <w:rPr>
                <w:color w:val="EEECE1" w:themeColor="background2"/>
              </w:rPr>
              <w:t>Operating Income</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466043BB"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$66,000,000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76132E14"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$134,640,000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58DBB611"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$201,520,000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7FE48D4D"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$268,400,000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7E0DCF16"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$440,000,000</w:t>
            </w:r>
          </w:p>
        </w:tc>
      </w:tr>
      <w:tr w:rsidR="00004D1A" w:rsidRPr="00004D1A" w14:paraId="243FBA10" w14:textId="77777777" w:rsidTr="00004D1A">
        <w:trPr>
          <w:cantSplit/>
          <w:trHeight w:hRule="exact" w:val="20"/>
          <w:jc w:val="center"/>
        </w:trPr>
        <w:tc>
          <w:tcPr>
            <w:tcW w:w="1560" w:type="dxa"/>
            <w:tcBorders>
              <w:top w:val="nil"/>
              <w:left w:val="nil"/>
              <w:bottom w:val="nil"/>
              <w:right w:val="nil"/>
            </w:tcBorders>
            <w:tcMar>
              <w:top w:w="60" w:type="dxa"/>
              <w:left w:w="0" w:type="dxa"/>
              <w:bottom w:w="100" w:type="dxa"/>
              <w:right w:w="0" w:type="dxa"/>
            </w:tcMar>
            <w:vAlign w:val="center"/>
          </w:tcPr>
          <w:p w14:paraId="750F88A2" w14:textId="77777777" w:rsidR="00004D1A" w:rsidRPr="00004D1A" w:rsidRDefault="00004D1A">
            <w:pPr>
              <w:pStyle w:val="FinancialTableSpacer"/>
              <w:keepNext/>
              <w:keepLines/>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6FF9B771"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59FF6F59"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375F8891"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6706F758"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114BCE8D" w14:textId="77777777" w:rsidR="00004D1A" w:rsidRPr="00004D1A" w:rsidRDefault="00004D1A">
            <w:pPr>
              <w:pStyle w:val="FinancialTableSpacer"/>
              <w:keepNext/>
              <w:keepLines/>
              <w:jc w:val="right"/>
              <w:rPr>
                <w:color w:val="EEECE1" w:themeColor="background2"/>
              </w:rPr>
            </w:pPr>
          </w:p>
        </w:tc>
      </w:tr>
      <w:tr w:rsidR="00004D1A" w:rsidRPr="00004D1A" w14:paraId="1FA2ACD4"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3BD1AC30" w14:textId="77777777" w:rsidR="00004D1A" w:rsidRPr="00004D1A" w:rsidRDefault="00004D1A">
            <w:pPr>
              <w:pStyle w:val="FinancialTableItem"/>
              <w:keepNext/>
              <w:keepLines/>
              <w:rPr>
                <w:color w:val="EEECE1" w:themeColor="background2"/>
              </w:rPr>
            </w:pPr>
            <w:r w:rsidRPr="00004D1A">
              <w:rPr>
                <w:color w:val="EEECE1" w:themeColor="background2"/>
              </w:rPr>
              <w:t>Interest Incurred</w:t>
            </w:r>
          </w:p>
        </w:tc>
        <w:tc>
          <w:tcPr>
            <w:tcW w:w="1560" w:type="dxa"/>
            <w:tcBorders>
              <w:top w:val="nil"/>
              <w:left w:val="nil"/>
              <w:bottom w:val="nil"/>
              <w:right w:val="nil"/>
            </w:tcBorders>
            <w:noWrap/>
            <w:tcMar>
              <w:top w:w="60" w:type="dxa"/>
              <w:left w:w="0" w:type="dxa"/>
              <w:bottom w:w="100" w:type="dxa"/>
              <w:right w:w="0" w:type="dxa"/>
            </w:tcMar>
            <w:vAlign w:val="center"/>
          </w:tcPr>
          <w:p w14:paraId="75C78600"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026CA2AB"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1CA9268E"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2038E46A"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419F8449" w14:textId="77777777" w:rsidR="00004D1A" w:rsidRPr="00004D1A" w:rsidRDefault="00004D1A">
            <w:pPr>
              <w:pStyle w:val="FinancialTableItem"/>
              <w:keepNext/>
              <w:keepLines/>
              <w:jc w:val="right"/>
              <w:rPr>
                <w:color w:val="EEECE1" w:themeColor="background2"/>
              </w:rPr>
            </w:pPr>
          </w:p>
        </w:tc>
      </w:tr>
      <w:tr w:rsidR="00004D1A" w:rsidRPr="00004D1A" w14:paraId="78B41EF2"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3ECCFF5B" w14:textId="77777777" w:rsidR="00004D1A" w:rsidRPr="00004D1A" w:rsidRDefault="00004D1A">
            <w:pPr>
              <w:pStyle w:val="FinancialTableItem"/>
              <w:keepNext/>
              <w:keepLines/>
              <w:rPr>
                <w:color w:val="EEECE1" w:themeColor="background2"/>
              </w:rPr>
            </w:pPr>
            <w:r w:rsidRPr="00004D1A">
              <w:rPr>
                <w:color w:val="EEECE1" w:themeColor="background2"/>
              </w:rPr>
              <w:t>Depreciation and Amortization</w:t>
            </w:r>
          </w:p>
        </w:tc>
        <w:tc>
          <w:tcPr>
            <w:tcW w:w="1560" w:type="dxa"/>
            <w:tcBorders>
              <w:top w:val="nil"/>
              <w:left w:val="nil"/>
              <w:bottom w:val="nil"/>
              <w:right w:val="nil"/>
            </w:tcBorders>
            <w:noWrap/>
            <w:tcMar>
              <w:top w:w="60" w:type="dxa"/>
              <w:left w:w="0" w:type="dxa"/>
              <w:bottom w:w="100" w:type="dxa"/>
              <w:right w:w="0" w:type="dxa"/>
            </w:tcMar>
            <w:vAlign w:val="center"/>
          </w:tcPr>
          <w:p w14:paraId="596D24B1"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4B2583F3"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7943DF76"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3BE09812"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3236BB17" w14:textId="77777777" w:rsidR="00004D1A" w:rsidRPr="00004D1A" w:rsidRDefault="00004D1A">
            <w:pPr>
              <w:pStyle w:val="FinancialTableItem"/>
              <w:keepNext/>
              <w:keepLines/>
              <w:jc w:val="right"/>
              <w:rPr>
                <w:color w:val="EEECE1" w:themeColor="background2"/>
              </w:rPr>
            </w:pPr>
          </w:p>
        </w:tc>
      </w:tr>
      <w:tr w:rsidR="00004D1A" w:rsidRPr="00004D1A" w14:paraId="384E1168"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31140F98" w14:textId="77777777" w:rsidR="00004D1A" w:rsidRPr="00004D1A" w:rsidRDefault="00004D1A">
            <w:pPr>
              <w:pStyle w:val="FinancialTableItem"/>
              <w:keepNext/>
              <w:keepLines/>
              <w:rPr>
                <w:color w:val="EEECE1" w:themeColor="background2"/>
              </w:rPr>
            </w:pPr>
            <w:r w:rsidRPr="00004D1A">
              <w:rPr>
                <w:color w:val="EEECE1" w:themeColor="background2"/>
              </w:rPr>
              <w:t>Gain or Loss from Sale of Assets</w:t>
            </w:r>
          </w:p>
        </w:tc>
        <w:tc>
          <w:tcPr>
            <w:tcW w:w="1560" w:type="dxa"/>
            <w:tcBorders>
              <w:top w:val="nil"/>
              <w:left w:val="nil"/>
              <w:bottom w:val="nil"/>
              <w:right w:val="nil"/>
            </w:tcBorders>
            <w:noWrap/>
            <w:tcMar>
              <w:top w:w="60" w:type="dxa"/>
              <w:left w:w="0" w:type="dxa"/>
              <w:bottom w:w="100" w:type="dxa"/>
              <w:right w:w="0" w:type="dxa"/>
            </w:tcMar>
            <w:vAlign w:val="center"/>
          </w:tcPr>
          <w:p w14:paraId="69A7006D"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46C83701"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09F3004D"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4A5F42C5"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43914D44" w14:textId="77777777" w:rsidR="00004D1A" w:rsidRPr="00004D1A" w:rsidRDefault="00004D1A">
            <w:pPr>
              <w:pStyle w:val="FinancialTableItem"/>
              <w:keepNext/>
              <w:keepLines/>
              <w:jc w:val="right"/>
              <w:rPr>
                <w:color w:val="EEECE1" w:themeColor="background2"/>
              </w:rPr>
            </w:pPr>
          </w:p>
        </w:tc>
      </w:tr>
      <w:tr w:rsidR="00004D1A" w:rsidRPr="00004D1A" w14:paraId="52425395"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25FE853F" w14:textId="77777777" w:rsidR="00004D1A" w:rsidRPr="00004D1A" w:rsidRDefault="00004D1A">
            <w:pPr>
              <w:pStyle w:val="FinancialTableItem"/>
              <w:keepNext/>
              <w:keepLines/>
              <w:rPr>
                <w:color w:val="EEECE1" w:themeColor="background2"/>
              </w:rPr>
            </w:pPr>
            <w:r w:rsidRPr="00004D1A">
              <w:rPr>
                <w:color w:val="EEECE1" w:themeColor="background2"/>
              </w:rPr>
              <w:t>Income Taxes</w:t>
            </w:r>
          </w:p>
        </w:tc>
        <w:tc>
          <w:tcPr>
            <w:tcW w:w="1560" w:type="dxa"/>
            <w:tcBorders>
              <w:top w:val="nil"/>
              <w:left w:val="nil"/>
              <w:bottom w:val="nil"/>
              <w:right w:val="nil"/>
            </w:tcBorders>
            <w:noWrap/>
            <w:tcMar>
              <w:top w:w="60" w:type="dxa"/>
              <w:left w:w="0" w:type="dxa"/>
              <w:bottom w:w="100" w:type="dxa"/>
              <w:right w:w="0" w:type="dxa"/>
            </w:tcMar>
            <w:vAlign w:val="center"/>
            <w:hideMark/>
          </w:tcPr>
          <w:p w14:paraId="304A79C9"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342EDAD4"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048DC372"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4D8FAA61"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1B882D66"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r>
      <w:tr w:rsidR="00004D1A" w:rsidRPr="00004D1A" w14:paraId="7E2EA50F"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558D5771" w14:textId="77777777" w:rsidR="00004D1A" w:rsidRPr="00004D1A" w:rsidRDefault="00004D1A">
            <w:pPr>
              <w:pStyle w:val="FinancialTableGroupHeader"/>
              <w:keepNext/>
              <w:keepLines/>
              <w:rPr>
                <w:color w:val="EEECE1" w:themeColor="background2"/>
              </w:rPr>
            </w:pPr>
            <w:r w:rsidRPr="00004D1A">
              <w:rPr>
                <w:color w:val="EEECE1" w:themeColor="background2"/>
              </w:rPr>
              <w:t>Total Expenses</w:t>
            </w:r>
          </w:p>
        </w:tc>
        <w:tc>
          <w:tcPr>
            <w:tcW w:w="1560" w:type="dxa"/>
            <w:tcBorders>
              <w:top w:val="nil"/>
              <w:left w:val="nil"/>
              <w:bottom w:val="nil"/>
              <w:right w:val="nil"/>
            </w:tcBorders>
            <w:noWrap/>
            <w:tcMar>
              <w:top w:w="60" w:type="dxa"/>
              <w:left w:w="0" w:type="dxa"/>
              <w:bottom w:w="100" w:type="dxa"/>
              <w:right w:w="0" w:type="dxa"/>
            </w:tcMar>
            <w:vAlign w:val="center"/>
            <w:hideMark/>
          </w:tcPr>
          <w:p w14:paraId="2A605B80"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$9,000,000</w:t>
            </w:r>
          </w:p>
        </w:tc>
        <w:tc>
          <w:tcPr>
            <w:tcW w:w="1560" w:type="dxa"/>
            <w:tcBorders>
              <w:top w:val="nil"/>
              <w:left w:val="nil"/>
              <w:bottom w:val="nil"/>
              <w:right w:val="nil"/>
            </w:tcBorders>
            <w:noWrap/>
            <w:tcMar>
              <w:top w:w="60" w:type="dxa"/>
              <w:left w:w="0" w:type="dxa"/>
              <w:bottom w:w="100" w:type="dxa"/>
              <w:right w:w="0" w:type="dxa"/>
            </w:tcMar>
            <w:vAlign w:val="center"/>
            <w:hideMark/>
          </w:tcPr>
          <w:p w14:paraId="4DA301FC"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$18,360,000</w:t>
            </w:r>
          </w:p>
        </w:tc>
        <w:tc>
          <w:tcPr>
            <w:tcW w:w="1560" w:type="dxa"/>
            <w:tcBorders>
              <w:top w:val="nil"/>
              <w:left w:val="nil"/>
              <w:bottom w:val="nil"/>
              <w:right w:val="nil"/>
            </w:tcBorders>
            <w:noWrap/>
            <w:tcMar>
              <w:top w:w="60" w:type="dxa"/>
              <w:left w:w="0" w:type="dxa"/>
              <w:bottom w:w="100" w:type="dxa"/>
              <w:right w:w="0" w:type="dxa"/>
            </w:tcMar>
            <w:vAlign w:val="center"/>
            <w:hideMark/>
          </w:tcPr>
          <w:p w14:paraId="018FFB24"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$27,480,000</w:t>
            </w:r>
          </w:p>
        </w:tc>
        <w:tc>
          <w:tcPr>
            <w:tcW w:w="1560" w:type="dxa"/>
            <w:tcBorders>
              <w:top w:val="nil"/>
              <w:left w:val="nil"/>
              <w:bottom w:val="nil"/>
              <w:right w:val="nil"/>
            </w:tcBorders>
            <w:noWrap/>
            <w:tcMar>
              <w:top w:w="60" w:type="dxa"/>
              <w:left w:w="0" w:type="dxa"/>
              <w:bottom w:w="100" w:type="dxa"/>
              <w:right w:w="0" w:type="dxa"/>
            </w:tcMar>
            <w:vAlign w:val="center"/>
            <w:hideMark/>
          </w:tcPr>
          <w:p w14:paraId="0BA23859"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$36,600,000</w:t>
            </w:r>
          </w:p>
        </w:tc>
        <w:tc>
          <w:tcPr>
            <w:tcW w:w="1560" w:type="dxa"/>
            <w:tcBorders>
              <w:top w:val="nil"/>
              <w:left w:val="nil"/>
              <w:bottom w:val="nil"/>
              <w:right w:val="nil"/>
            </w:tcBorders>
            <w:noWrap/>
            <w:tcMar>
              <w:top w:w="60" w:type="dxa"/>
              <w:left w:w="0" w:type="dxa"/>
              <w:bottom w:w="100" w:type="dxa"/>
              <w:right w:w="0" w:type="dxa"/>
            </w:tcMar>
            <w:vAlign w:val="center"/>
            <w:hideMark/>
          </w:tcPr>
          <w:p w14:paraId="69585E83"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$60,000,000</w:t>
            </w:r>
          </w:p>
        </w:tc>
      </w:tr>
      <w:tr w:rsidR="00004D1A" w:rsidRPr="00004D1A" w14:paraId="27824020"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5E7F3452" w14:textId="77777777" w:rsidR="00004D1A" w:rsidRPr="00004D1A" w:rsidRDefault="00004D1A">
            <w:pPr>
              <w:pStyle w:val="FinancialTableGroupHeader"/>
              <w:keepNext/>
              <w:keepLines/>
              <w:rPr>
                <w:color w:val="EEECE1" w:themeColor="background2"/>
              </w:rPr>
            </w:pPr>
            <w:r w:rsidRPr="00004D1A">
              <w:rPr>
                <w:color w:val="EEECE1" w:themeColor="background2"/>
              </w:rPr>
              <w:t>Net Profit</w:t>
            </w:r>
          </w:p>
        </w:tc>
        <w:tc>
          <w:tcPr>
            <w:tcW w:w="1560" w:type="dxa"/>
            <w:tcBorders>
              <w:top w:val="nil"/>
              <w:left w:val="nil"/>
              <w:bottom w:val="nil"/>
              <w:right w:val="nil"/>
            </w:tcBorders>
            <w:noWrap/>
            <w:tcMar>
              <w:top w:w="60" w:type="dxa"/>
              <w:left w:w="0" w:type="dxa"/>
              <w:bottom w:w="100" w:type="dxa"/>
              <w:right w:w="0" w:type="dxa"/>
            </w:tcMar>
            <w:vAlign w:val="center"/>
            <w:hideMark/>
          </w:tcPr>
          <w:p w14:paraId="51072201"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$66,000,000</w:t>
            </w:r>
          </w:p>
        </w:tc>
        <w:tc>
          <w:tcPr>
            <w:tcW w:w="1560" w:type="dxa"/>
            <w:tcBorders>
              <w:top w:val="nil"/>
              <w:left w:val="nil"/>
              <w:bottom w:val="nil"/>
              <w:right w:val="nil"/>
            </w:tcBorders>
            <w:noWrap/>
            <w:tcMar>
              <w:top w:w="60" w:type="dxa"/>
              <w:left w:w="0" w:type="dxa"/>
              <w:bottom w:w="100" w:type="dxa"/>
              <w:right w:w="0" w:type="dxa"/>
            </w:tcMar>
            <w:vAlign w:val="center"/>
            <w:hideMark/>
          </w:tcPr>
          <w:p w14:paraId="19B04FA4"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$134,640,000</w:t>
            </w:r>
          </w:p>
        </w:tc>
        <w:tc>
          <w:tcPr>
            <w:tcW w:w="1560" w:type="dxa"/>
            <w:tcBorders>
              <w:top w:val="nil"/>
              <w:left w:val="nil"/>
              <w:bottom w:val="nil"/>
              <w:right w:val="nil"/>
            </w:tcBorders>
            <w:noWrap/>
            <w:tcMar>
              <w:top w:w="60" w:type="dxa"/>
              <w:left w:w="0" w:type="dxa"/>
              <w:bottom w:w="100" w:type="dxa"/>
              <w:right w:w="0" w:type="dxa"/>
            </w:tcMar>
            <w:vAlign w:val="center"/>
            <w:hideMark/>
          </w:tcPr>
          <w:p w14:paraId="1BEC00CD"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$201,520,000</w:t>
            </w:r>
          </w:p>
        </w:tc>
        <w:tc>
          <w:tcPr>
            <w:tcW w:w="1560" w:type="dxa"/>
            <w:tcBorders>
              <w:top w:val="nil"/>
              <w:left w:val="nil"/>
              <w:bottom w:val="nil"/>
              <w:right w:val="nil"/>
            </w:tcBorders>
            <w:noWrap/>
            <w:tcMar>
              <w:top w:w="60" w:type="dxa"/>
              <w:left w:w="0" w:type="dxa"/>
              <w:bottom w:w="100" w:type="dxa"/>
              <w:right w:w="0" w:type="dxa"/>
            </w:tcMar>
            <w:vAlign w:val="center"/>
            <w:hideMark/>
          </w:tcPr>
          <w:p w14:paraId="47E7711E"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$268,400,000</w:t>
            </w:r>
          </w:p>
        </w:tc>
        <w:tc>
          <w:tcPr>
            <w:tcW w:w="1560" w:type="dxa"/>
            <w:tcBorders>
              <w:top w:val="nil"/>
              <w:left w:val="nil"/>
              <w:bottom w:val="nil"/>
              <w:right w:val="nil"/>
            </w:tcBorders>
            <w:noWrap/>
            <w:tcMar>
              <w:top w:w="60" w:type="dxa"/>
              <w:left w:w="0" w:type="dxa"/>
              <w:bottom w:w="100" w:type="dxa"/>
              <w:right w:w="0" w:type="dxa"/>
            </w:tcMar>
            <w:vAlign w:val="center"/>
            <w:hideMark/>
          </w:tcPr>
          <w:p w14:paraId="14EB7207"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$440,000,000</w:t>
            </w:r>
          </w:p>
        </w:tc>
      </w:tr>
      <w:tr w:rsidR="00004D1A" w:rsidRPr="00004D1A" w14:paraId="02B8293B" w14:textId="77777777" w:rsidTr="00004D1A">
        <w:trPr>
          <w:cantSplit/>
          <w:jc w:val="center"/>
        </w:trPr>
        <w:tc>
          <w:tcPr>
            <w:tcW w:w="1560" w:type="dxa"/>
            <w:tcBorders>
              <w:top w:val="nil"/>
              <w:left w:val="nil"/>
              <w:bottom w:val="single" w:sz="8" w:space="0" w:color="000000"/>
              <w:right w:val="nil"/>
            </w:tcBorders>
            <w:tcMar>
              <w:top w:w="60" w:type="dxa"/>
              <w:left w:w="0" w:type="dxa"/>
              <w:bottom w:w="100" w:type="dxa"/>
              <w:right w:w="0" w:type="dxa"/>
            </w:tcMar>
            <w:vAlign w:val="center"/>
            <w:hideMark/>
          </w:tcPr>
          <w:p w14:paraId="4AE2CD56" w14:textId="77777777" w:rsidR="00004D1A" w:rsidRPr="00004D1A" w:rsidRDefault="00004D1A">
            <w:pPr>
              <w:pStyle w:val="FinancialTableGroupFooter"/>
              <w:keepNext/>
              <w:keepLines/>
              <w:rPr>
                <w:color w:val="EEECE1" w:themeColor="background2"/>
              </w:rPr>
            </w:pPr>
            <w:r w:rsidRPr="00004D1A">
              <w:rPr>
                <w:color w:val="EEECE1" w:themeColor="background2"/>
              </w:rPr>
              <w:t>Net Profit / Sales</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79EC418B"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88%</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779B6183"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88%</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1EF8CDB6"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88%</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49F880FB"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88%</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5D78EA0F"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88%</w:t>
            </w:r>
          </w:p>
        </w:tc>
      </w:tr>
    </w:tbl>
    <w:p w14:paraId="0A4C5834" w14:textId="77777777" w:rsidR="00B50AFE" w:rsidRPr="00004D1A" w:rsidRDefault="00B50AFE" w:rsidP="00B50AFE">
      <w:pPr>
        <w:tabs>
          <w:tab w:val="left" w:pos="996"/>
        </w:tabs>
        <w:rPr>
          <w:color w:val="EEECE1" w:themeColor="background2"/>
        </w:rPr>
      </w:pPr>
    </w:p>
    <w:p w14:paraId="07D7CE9E" w14:textId="77777777" w:rsidR="00C01052" w:rsidRPr="00004D1A" w:rsidRDefault="00D967DF" w:rsidP="00C01052">
      <w:pPr>
        <w:rPr>
          <w:color w:val="EEECE1" w:themeColor="background2"/>
        </w:rPr>
      </w:pPr>
      <w:r w:rsidRPr="00004D1A">
        <w:rPr>
          <w:color w:val="EEECE1" w:themeColor="background2"/>
        </w:rPr>
        <w:t xml:space="preserve"> </w:t>
      </w:r>
    </w:p>
    <w:p w14:paraId="0C17B672" w14:textId="77777777" w:rsidR="00C01052" w:rsidRDefault="00C01052" w:rsidP="00C01052"/>
    <w:p w14:paraId="4B5F317A" w14:textId="77777777" w:rsidR="00C01052" w:rsidRPr="00322F76" w:rsidRDefault="00C01052" w:rsidP="00C01052">
      <w:pPr>
        <w:rPr>
          <w:color w:val="FFFFFF" w:themeColor="background1"/>
        </w:rPr>
      </w:pPr>
    </w:p>
    <w:p w14:paraId="167B9F0A" w14:textId="4FB1A542" w:rsidR="00C01052" w:rsidRPr="00B500CB" w:rsidRDefault="00C01052" w:rsidP="00C01052">
      <w:pPr>
        <w:rPr>
          <w:color w:val="FFFFFF" w:themeColor="background1"/>
        </w:rPr>
      </w:pPr>
    </w:p>
    <w:p w14:paraId="1635EDBF" w14:textId="36C46288" w:rsidR="00C01052" w:rsidRDefault="00C01052" w:rsidP="00C01052">
      <w:pPr>
        <w:rPr>
          <w:color w:val="FFFFFF" w:themeColor="background1"/>
        </w:rPr>
      </w:pPr>
    </w:p>
    <w:p w14:paraId="2704CD61" w14:textId="77777777" w:rsidR="00004D1A" w:rsidRPr="00004D1A" w:rsidRDefault="00004D1A" w:rsidP="00C01052">
      <w:pPr>
        <w:rPr>
          <w:color w:val="EEECE1" w:themeColor="background2"/>
          <w:sz w:val="36"/>
          <w:szCs w:val="36"/>
        </w:rPr>
      </w:pPr>
    </w:p>
    <w:p w14:paraId="0DEC9226" w14:textId="7E47D122" w:rsidR="00004D1A" w:rsidRDefault="00004D1A" w:rsidP="00004D1A">
      <w:pPr>
        <w:pStyle w:val="Heading3"/>
        <w:rPr>
          <w:color w:val="EEECE1" w:themeColor="background2"/>
          <w:sz w:val="36"/>
          <w:szCs w:val="36"/>
        </w:rPr>
      </w:pPr>
      <w:r w:rsidRPr="00004D1A">
        <w:rPr>
          <w:color w:val="EEECE1" w:themeColor="background2"/>
          <w:sz w:val="36"/>
          <w:szCs w:val="36"/>
        </w:rPr>
        <w:lastRenderedPageBreak/>
        <w:t>Projected Balance Sheet</w:t>
      </w:r>
    </w:p>
    <w:p w14:paraId="242F0FD2" w14:textId="77777777" w:rsidR="00004D1A" w:rsidRPr="00004D1A" w:rsidRDefault="00004D1A" w:rsidP="00004D1A"/>
    <w:tbl>
      <w:tblPr>
        <w:tblW w:w="0" w:type="auto"/>
        <w:jc w:val="center"/>
        <w:tblLayout w:type="fixed"/>
        <w:tblLook w:val="04A0" w:firstRow="1" w:lastRow="0" w:firstColumn="1" w:lastColumn="0" w:noHBand="0" w:noVBand="1"/>
      </w:tblPr>
      <w:tblGrid>
        <w:gridCol w:w="1560"/>
        <w:gridCol w:w="1560"/>
        <w:gridCol w:w="1560"/>
        <w:gridCol w:w="1560"/>
        <w:gridCol w:w="1560"/>
        <w:gridCol w:w="1560"/>
      </w:tblGrid>
      <w:tr w:rsidR="00004D1A" w:rsidRPr="00004D1A" w14:paraId="3F365F7B" w14:textId="77777777" w:rsidTr="00004D1A">
        <w:trPr>
          <w:cantSplit/>
          <w:jc w:val="center"/>
        </w:trPr>
        <w:tc>
          <w:tcPr>
            <w:tcW w:w="1560" w:type="dxa"/>
            <w:tcBorders>
              <w:top w:val="nil"/>
              <w:left w:val="nil"/>
              <w:bottom w:val="single" w:sz="8" w:space="0" w:color="000000"/>
              <w:right w:val="nil"/>
            </w:tcBorders>
            <w:tcMar>
              <w:top w:w="60" w:type="dxa"/>
              <w:left w:w="0" w:type="dxa"/>
              <w:bottom w:w="100" w:type="dxa"/>
              <w:right w:w="0" w:type="dxa"/>
            </w:tcMar>
            <w:vAlign w:val="center"/>
          </w:tcPr>
          <w:p w14:paraId="47AF6BFC" w14:textId="77777777" w:rsidR="00004D1A" w:rsidRPr="00004D1A" w:rsidRDefault="00004D1A">
            <w:pPr>
              <w:pStyle w:val="FinancialTableHeader"/>
              <w:keepNext/>
              <w:keepLines/>
              <w:rPr>
                <w:color w:val="EEECE1" w:themeColor="background2"/>
              </w:rPr>
            </w:pP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2FCE7485" w14:textId="77777777" w:rsidR="00004D1A" w:rsidRPr="00004D1A" w:rsidRDefault="00004D1A">
            <w:pPr>
              <w:pStyle w:val="FinancialTableHeader"/>
              <w:keepNext/>
              <w:keepLines/>
              <w:jc w:val="right"/>
              <w:rPr>
                <w:color w:val="EEECE1" w:themeColor="background2"/>
              </w:rPr>
            </w:pPr>
            <w:r w:rsidRPr="00004D1A">
              <w:rPr>
                <w:color w:val="EEECE1" w:themeColor="background2"/>
              </w:rPr>
              <w:t>FY2020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1E58E138" w14:textId="77777777" w:rsidR="00004D1A" w:rsidRPr="00004D1A" w:rsidRDefault="00004D1A">
            <w:pPr>
              <w:pStyle w:val="FinancialTableHeader"/>
              <w:keepNext/>
              <w:keepLines/>
              <w:jc w:val="right"/>
              <w:rPr>
                <w:color w:val="EEECE1" w:themeColor="background2"/>
              </w:rPr>
            </w:pPr>
            <w:r w:rsidRPr="00004D1A">
              <w:rPr>
                <w:color w:val="EEECE1" w:themeColor="background2"/>
              </w:rPr>
              <w:t>FY2021</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52C4DF15" w14:textId="77777777" w:rsidR="00004D1A" w:rsidRPr="00004D1A" w:rsidRDefault="00004D1A">
            <w:pPr>
              <w:pStyle w:val="FinancialTableHeader"/>
              <w:keepNext/>
              <w:keepLines/>
              <w:jc w:val="right"/>
              <w:rPr>
                <w:color w:val="EEECE1" w:themeColor="background2"/>
              </w:rPr>
            </w:pPr>
            <w:r w:rsidRPr="00004D1A">
              <w:rPr>
                <w:color w:val="EEECE1" w:themeColor="background2"/>
              </w:rPr>
              <w:t>FY2022</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65AF1C3E" w14:textId="77777777" w:rsidR="00004D1A" w:rsidRPr="00004D1A" w:rsidRDefault="00004D1A">
            <w:pPr>
              <w:pStyle w:val="FinancialTableHeader"/>
              <w:keepNext/>
              <w:keepLines/>
              <w:jc w:val="right"/>
              <w:rPr>
                <w:color w:val="EEECE1" w:themeColor="background2"/>
              </w:rPr>
            </w:pPr>
            <w:r w:rsidRPr="00004D1A">
              <w:rPr>
                <w:color w:val="EEECE1" w:themeColor="background2"/>
              </w:rPr>
              <w:t>FY2023</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09DB5AC8" w14:textId="77777777" w:rsidR="00004D1A" w:rsidRPr="00004D1A" w:rsidRDefault="00004D1A">
            <w:pPr>
              <w:pStyle w:val="FinancialTableHeader"/>
              <w:keepNext/>
              <w:keepLines/>
              <w:jc w:val="right"/>
              <w:rPr>
                <w:color w:val="EEECE1" w:themeColor="background2"/>
              </w:rPr>
            </w:pPr>
            <w:r w:rsidRPr="00004D1A">
              <w:rPr>
                <w:color w:val="EEECE1" w:themeColor="background2"/>
              </w:rPr>
              <w:t>FY2024</w:t>
            </w:r>
          </w:p>
        </w:tc>
      </w:tr>
      <w:tr w:rsidR="00004D1A" w:rsidRPr="00004D1A" w14:paraId="08D2F6B5"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23F9CDB3" w14:textId="77777777" w:rsidR="00004D1A" w:rsidRPr="00004D1A" w:rsidRDefault="00004D1A">
            <w:pPr>
              <w:pStyle w:val="FinancialTableItem"/>
              <w:keepNext/>
              <w:keepLines/>
              <w:rPr>
                <w:color w:val="EEECE1" w:themeColor="background2"/>
              </w:rPr>
            </w:pPr>
            <w:r w:rsidRPr="00004D1A">
              <w:rPr>
                <w:color w:val="EEECE1" w:themeColor="background2"/>
              </w:rPr>
              <w:t>Cash</w:t>
            </w:r>
          </w:p>
        </w:tc>
        <w:tc>
          <w:tcPr>
            <w:tcW w:w="1560" w:type="dxa"/>
            <w:tcBorders>
              <w:top w:val="nil"/>
              <w:left w:val="nil"/>
              <w:bottom w:val="nil"/>
              <w:right w:val="nil"/>
            </w:tcBorders>
            <w:noWrap/>
            <w:tcMar>
              <w:top w:w="60" w:type="dxa"/>
              <w:left w:w="0" w:type="dxa"/>
              <w:bottom w:w="100" w:type="dxa"/>
              <w:right w:w="0" w:type="dxa"/>
            </w:tcMar>
            <w:vAlign w:val="center"/>
            <w:hideMark/>
          </w:tcPr>
          <w:p w14:paraId="4155019A" w14:textId="77777777" w:rsidR="00004D1A" w:rsidRPr="00004D1A" w:rsidRDefault="00004D1A">
            <w:pPr>
              <w:pStyle w:val="FinancialTableItem"/>
              <w:keepNext/>
              <w:keepLines/>
              <w:jc w:val="right"/>
              <w:rPr>
                <w:color w:val="EEECE1" w:themeColor="background2"/>
              </w:rPr>
            </w:pPr>
            <w:r w:rsidRPr="00004D1A">
              <w:rPr>
                <w:color w:val="EEECE1" w:themeColor="background2"/>
              </w:rPr>
              <w:t>$69,000,000</w:t>
            </w:r>
          </w:p>
        </w:tc>
        <w:tc>
          <w:tcPr>
            <w:tcW w:w="1560" w:type="dxa"/>
            <w:tcBorders>
              <w:top w:val="nil"/>
              <w:left w:val="nil"/>
              <w:bottom w:val="nil"/>
              <w:right w:val="nil"/>
            </w:tcBorders>
            <w:noWrap/>
            <w:tcMar>
              <w:top w:w="60" w:type="dxa"/>
              <w:left w:w="0" w:type="dxa"/>
              <w:bottom w:w="100" w:type="dxa"/>
              <w:right w:w="0" w:type="dxa"/>
            </w:tcMar>
            <w:vAlign w:val="center"/>
            <w:hideMark/>
          </w:tcPr>
          <w:p w14:paraId="752B45E9" w14:textId="77777777" w:rsidR="00004D1A" w:rsidRPr="00004D1A" w:rsidRDefault="00004D1A">
            <w:pPr>
              <w:pStyle w:val="FinancialTableItem"/>
              <w:keepNext/>
              <w:keepLines/>
              <w:jc w:val="right"/>
              <w:rPr>
                <w:color w:val="EEECE1" w:themeColor="background2"/>
              </w:rPr>
            </w:pPr>
            <w:r w:rsidRPr="00004D1A">
              <w:rPr>
                <w:color w:val="EEECE1" w:themeColor="background2"/>
              </w:rPr>
              <w:t>$203,640,000</w:t>
            </w:r>
          </w:p>
        </w:tc>
        <w:tc>
          <w:tcPr>
            <w:tcW w:w="1560" w:type="dxa"/>
            <w:tcBorders>
              <w:top w:val="nil"/>
              <w:left w:val="nil"/>
              <w:bottom w:val="nil"/>
              <w:right w:val="nil"/>
            </w:tcBorders>
            <w:noWrap/>
            <w:tcMar>
              <w:top w:w="60" w:type="dxa"/>
              <w:left w:w="0" w:type="dxa"/>
              <w:bottom w:w="100" w:type="dxa"/>
              <w:right w:w="0" w:type="dxa"/>
            </w:tcMar>
            <w:vAlign w:val="center"/>
            <w:hideMark/>
          </w:tcPr>
          <w:p w14:paraId="1825FB1A" w14:textId="77777777" w:rsidR="00004D1A" w:rsidRPr="00004D1A" w:rsidRDefault="00004D1A">
            <w:pPr>
              <w:pStyle w:val="FinancialTableItem"/>
              <w:keepNext/>
              <w:keepLines/>
              <w:jc w:val="right"/>
              <w:rPr>
                <w:color w:val="EEECE1" w:themeColor="background2"/>
              </w:rPr>
            </w:pPr>
            <w:r w:rsidRPr="00004D1A">
              <w:rPr>
                <w:color w:val="EEECE1" w:themeColor="background2"/>
              </w:rPr>
              <w:t>$405,160,000</w:t>
            </w:r>
          </w:p>
        </w:tc>
        <w:tc>
          <w:tcPr>
            <w:tcW w:w="1560" w:type="dxa"/>
            <w:tcBorders>
              <w:top w:val="nil"/>
              <w:left w:val="nil"/>
              <w:bottom w:val="nil"/>
              <w:right w:val="nil"/>
            </w:tcBorders>
            <w:noWrap/>
            <w:tcMar>
              <w:top w:w="60" w:type="dxa"/>
              <w:left w:w="0" w:type="dxa"/>
              <w:bottom w:w="100" w:type="dxa"/>
              <w:right w:w="0" w:type="dxa"/>
            </w:tcMar>
            <w:vAlign w:val="center"/>
            <w:hideMark/>
          </w:tcPr>
          <w:p w14:paraId="041EC6E0" w14:textId="77777777" w:rsidR="00004D1A" w:rsidRPr="00004D1A" w:rsidRDefault="00004D1A">
            <w:pPr>
              <w:pStyle w:val="FinancialTableItem"/>
              <w:keepNext/>
              <w:keepLines/>
              <w:jc w:val="right"/>
              <w:rPr>
                <w:color w:val="EEECE1" w:themeColor="background2"/>
              </w:rPr>
            </w:pPr>
            <w:r w:rsidRPr="00004D1A">
              <w:rPr>
                <w:color w:val="EEECE1" w:themeColor="background2"/>
              </w:rPr>
              <w:t>$673,560,000</w:t>
            </w:r>
          </w:p>
        </w:tc>
        <w:tc>
          <w:tcPr>
            <w:tcW w:w="1560" w:type="dxa"/>
            <w:tcBorders>
              <w:top w:val="nil"/>
              <w:left w:val="nil"/>
              <w:bottom w:val="nil"/>
              <w:right w:val="nil"/>
            </w:tcBorders>
            <w:noWrap/>
            <w:tcMar>
              <w:top w:w="60" w:type="dxa"/>
              <w:left w:w="0" w:type="dxa"/>
              <w:bottom w:w="100" w:type="dxa"/>
              <w:right w:w="0" w:type="dxa"/>
            </w:tcMar>
            <w:vAlign w:val="center"/>
            <w:hideMark/>
          </w:tcPr>
          <w:p w14:paraId="2BC03C38" w14:textId="77777777" w:rsidR="00004D1A" w:rsidRPr="00004D1A" w:rsidRDefault="00004D1A">
            <w:pPr>
              <w:pStyle w:val="FinancialTableItem"/>
              <w:keepNext/>
              <w:keepLines/>
              <w:jc w:val="right"/>
              <w:rPr>
                <w:color w:val="EEECE1" w:themeColor="background2"/>
              </w:rPr>
            </w:pPr>
            <w:r w:rsidRPr="00004D1A">
              <w:rPr>
                <w:color w:val="EEECE1" w:themeColor="background2"/>
              </w:rPr>
              <w:t>$1,113,560,000</w:t>
            </w:r>
          </w:p>
        </w:tc>
      </w:tr>
      <w:tr w:rsidR="00004D1A" w:rsidRPr="00004D1A" w14:paraId="15F8E442"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204F205F" w14:textId="77777777" w:rsidR="00004D1A" w:rsidRPr="00004D1A" w:rsidRDefault="00004D1A">
            <w:pPr>
              <w:pStyle w:val="FinancialTableItem"/>
              <w:keepNext/>
              <w:keepLines/>
              <w:rPr>
                <w:color w:val="EEECE1" w:themeColor="background2"/>
              </w:rPr>
            </w:pPr>
            <w:r w:rsidRPr="00004D1A">
              <w:rPr>
                <w:color w:val="EEECE1" w:themeColor="background2"/>
              </w:rPr>
              <w:t>Accounts Receivable</w:t>
            </w:r>
          </w:p>
        </w:tc>
        <w:tc>
          <w:tcPr>
            <w:tcW w:w="1560" w:type="dxa"/>
            <w:tcBorders>
              <w:top w:val="nil"/>
              <w:left w:val="nil"/>
              <w:bottom w:val="nil"/>
              <w:right w:val="nil"/>
            </w:tcBorders>
            <w:noWrap/>
            <w:tcMar>
              <w:top w:w="60" w:type="dxa"/>
              <w:left w:w="0" w:type="dxa"/>
              <w:bottom w:w="100" w:type="dxa"/>
              <w:right w:w="0" w:type="dxa"/>
            </w:tcMar>
            <w:vAlign w:val="center"/>
            <w:hideMark/>
          </w:tcPr>
          <w:p w14:paraId="1699B335"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217CB1CD"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47BDCC21"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574CF2D7"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3E0D0EAD"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r>
      <w:tr w:rsidR="00004D1A" w:rsidRPr="00004D1A" w14:paraId="18A3D114"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0859708D" w14:textId="77777777" w:rsidR="00004D1A" w:rsidRPr="00004D1A" w:rsidRDefault="00004D1A">
            <w:pPr>
              <w:pStyle w:val="FinancialTableItem"/>
              <w:keepNext/>
              <w:keepLines/>
              <w:rPr>
                <w:color w:val="EEECE1" w:themeColor="background2"/>
              </w:rPr>
            </w:pPr>
            <w:r w:rsidRPr="00004D1A">
              <w:rPr>
                <w:color w:val="EEECE1" w:themeColor="background2"/>
              </w:rPr>
              <w:t>Inventory</w:t>
            </w:r>
          </w:p>
        </w:tc>
        <w:tc>
          <w:tcPr>
            <w:tcW w:w="1560" w:type="dxa"/>
            <w:tcBorders>
              <w:top w:val="nil"/>
              <w:left w:val="nil"/>
              <w:bottom w:val="nil"/>
              <w:right w:val="nil"/>
            </w:tcBorders>
            <w:noWrap/>
            <w:tcMar>
              <w:top w:w="60" w:type="dxa"/>
              <w:left w:w="0" w:type="dxa"/>
              <w:bottom w:w="100" w:type="dxa"/>
              <w:right w:w="0" w:type="dxa"/>
            </w:tcMar>
            <w:vAlign w:val="center"/>
          </w:tcPr>
          <w:p w14:paraId="6A3F8A04"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229EAF85"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3CC042A8"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36C9E97E"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7B0F6508" w14:textId="77777777" w:rsidR="00004D1A" w:rsidRPr="00004D1A" w:rsidRDefault="00004D1A">
            <w:pPr>
              <w:pStyle w:val="FinancialTableItem"/>
              <w:keepNext/>
              <w:keepLines/>
              <w:jc w:val="right"/>
              <w:rPr>
                <w:color w:val="EEECE1" w:themeColor="background2"/>
              </w:rPr>
            </w:pPr>
          </w:p>
        </w:tc>
      </w:tr>
      <w:tr w:rsidR="00004D1A" w:rsidRPr="00004D1A" w14:paraId="6662FEA9"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5F98B8C4" w14:textId="77777777" w:rsidR="00004D1A" w:rsidRPr="00004D1A" w:rsidRDefault="00004D1A">
            <w:pPr>
              <w:pStyle w:val="FinancialTableItem"/>
              <w:keepNext/>
              <w:keepLines/>
              <w:rPr>
                <w:color w:val="EEECE1" w:themeColor="background2"/>
              </w:rPr>
            </w:pPr>
            <w:r w:rsidRPr="00004D1A">
              <w:rPr>
                <w:color w:val="EEECE1" w:themeColor="background2"/>
              </w:rPr>
              <w:t>Other Current Assets</w:t>
            </w:r>
          </w:p>
        </w:tc>
        <w:tc>
          <w:tcPr>
            <w:tcW w:w="1560" w:type="dxa"/>
            <w:tcBorders>
              <w:top w:val="nil"/>
              <w:left w:val="nil"/>
              <w:bottom w:val="nil"/>
              <w:right w:val="nil"/>
            </w:tcBorders>
            <w:noWrap/>
            <w:tcMar>
              <w:top w:w="60" w:type="dxa"/>
              <w:left w:w="0" w:type="dxa"/>
              <w:bottom w:w="100" w:type="dxa"/>
              <w:right w:w="0" w:type="dxa"/>
            </w:tcMar>
            <w:vAlign w:val="center"/>
          </w:tcPr>
          <w:p w14:paraId="00F52281"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57396689"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501F6E09"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60CD3386"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3B3E76DE" w14:textId="77777777" w:rsidR="00004D1A" w:rsidRPr="00004D1A" w:rsidRDefault="00004D1A">
            <w:pPr>
              <w:pStyle w:val="FinancialTableItem"/>
              <w:keepNext/>
              <w:keepLines/>
              <w:jc w:val="right"/>
              <w:rPr>
                <w:color w:val="EEECE1" w:themeColor="background2"/>
              </w:rPr>
            </w:pPr>
          </w:p>
        </w:tc>
      </w:tr>
      <w:tr w:rsidR="00004D1A" w:rsidRPr="00004D1A" w14:paraId="20F43478"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7ED07554" w14:textId="77777777" w:rsidR="00004D1A" w:rsidRPr="00004D1A" w:rsidRDefault="00004D1A">
            <w:pPr>
              <w:pStyle w:val="FinancialTableGroupHeader"/>
              <w:keepNext/>
              <w:keepLines/>
              <w:rPr>
                <w:color w:val="EEECE1" w:themeColor="background2"/>
              </w:rPr>
            </w:pPr>
            <w:r w:rsidRPr="00004D1A">
              <w:rPr>
                <w:color w:val="EEECE1" w:themeColor="background2"/>
              </w:rPr>
              <w:t>Total Current Assets</w:t>
            </w:r>
          </w:p>
        </w:tc>
        <w:tc>
          <w:tcPr>
            <w:tcW w:w="1560" w:type="dxa"/>
            <w:tcBorders>
              <w:top w:val="nil"/>
              <w:left w:val="nil"/>
              <w:bottom w:val="nil"/>
              <w:right w:val="nil"/>
            </w:tcBorders>
            <w:noWrap/>
            <w:tcMar>
              <w:top w:w="60" w:type="dxa"/>
              <w:left w:w="0" w:type="dxa"/>
              <w:bottom w:w="100" w:type="dxa"/>
              <w:right w:w="0" w:type="dxa"/>
            </w:tcMar>
            <w:vAlign w:val="center"/>
            <w:hideMark/>
          </w:tcPr>
          <w:p w14:paraId="1E3212DA"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$69,000,000</w:t>
            </w:r>
          </w:p>
        </w:tc>
        <w:tc>
          <w:tcPr>
            <w:tcW w:w="1560" w:type="dxa"/>
            <w:tcBorders>
              <w:top w:val="nil"/>
              <w:left w:val="nil"/>
              <w:bottom w:val="nil"/>
              <w:right w:val="nil"/>
            </w:tcBorders>
            <w:noWrap/>
            <w:tcMar>
              <w:top w:w="60" w:type="dxa"/>
              <w:left w:w="0" w:type="dxa"/>
              <w:bottom w:w="100" w:type="dxa"/>
              <w:right w:w="0" w:type="dxa"/>
            </w:tcMar>
            <w:vAlign w:val="center"/>
            <w:hideMark/>
          </w:tcPr>
          <w:p w14:paraId="0209E813"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$203,640,000</w:t>
            </w:r>
          </w:p>
        </w:tc>
        <w:tc>
          <w:tcPr>
            <w:tcW w:w="1560" w:type="dxa"/>
            <w:tcBorders>
              <w:top w:val="nil"/>
              <w:left w:val="nil"/>
              <w:bottom w:val="nil"/>
              <w:right w:val="nil"/>
            </w:tcBorders>
            <w:noWrap/>
            <w:tcMar>
              <w:top w:w="60" w:type="dxa"/>
              <w:left w:w="0" w:type="dxa"/>
              <w:bottom w:w="100" w:type="dxa"/>
              <w:right w:w="0" w:type="dxa"/>
            </w:tcMar>
            <w:vAlign w:val="center"/>
            <w:hideMark/>
          </w:tcPr>
          <w:p w14:paraId="5118E131"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$405,160,000</w:t>
            </w:r>
          </w:p>
        </w:tc>
        <w:tc>
          <w:tcPr>
            <w:tcW w:w="1560" w:type="dxa"/>
            <w:tcBorders>
              <w:top w:val="nil"/>
              <w:left w:val="nil"/>
              <w:bottom w:val="nil"/>
              <w:right w:val="nil"/>
            </w:tcBorders>
            <w:noWrap/>
            <w:tcMar>
              <w:top w:w="60" w:type="dxa"/>
              <w:left w:w="0" w:type="dxa"/>
              <w:bottom w:w="100" w:type="dxa"/>
              <w:right w:w="0" w:type="dxa"/>
            </w:tcMar>
            <w:vAlign w:val="center"/>
            <w:hideMark/>
          </w:tcPr>
          <w:p w14:paraId="4283E8CC"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$673,560,000</w:t>
            </w:r>
          </w:p>
        </w:tc>
        <w:tc>
          <w:tcPr>
            <w:tcW w:w="1560" w:type="dxa"/>
            <w:tcBorders>
              <w:top w:val="nil"/>
              <w:left w:val="nil"/>
              <w:bottom w:val="nil"/>
              <w:right w:val="nil"/>
            </w:tcBorders>
            <w:noWrap/>
            <w:tcMar>
              <w:top w:w="60" w:type="dxa"/>
              <w:left w:w="0" w:type="dxa"/>
              <w:bottom w:w="100" w:type="dxa"/>
              <w:right w:w="0" w:type="dxa"/>
            </w:tcMar>
            <w:vAlign w:val="center"/>
            <w:hideMark/>
          </w:tcPr>
          <w:p w14:paraId="5986BC57"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$1,113,560,000</w:t>
            </w:r>
          </w:p>
        </w:tc>
      </w:tr>
      <w:tr w:rsidR="00004D1A" w:rsidRPr="00004D1A" w14:paraId="0C02D1D0" w14:textId="77777777" w:rsidTr="00004D1A">
        <w:trPr>
          <w:cantSplit/>
          <w:trHeight w:hRule="exact" w:val="20"/>
          <w:jc w:val="center"/>
        </w:trPr>
        <w:tc>
          <w:tcPr>
            <w:tcW w:w="1560" w:type="dxa"/>
            <w:tcBorders>
              <w:top w:val="nil"/>
              <w:left w:val="nil"/>
              <w:bottom w:val="nil"/>
              <w:right w:val="nil"/>
            </w:tcBorders>
            <w:tcMar>
              <w:top w:w="60" w:type="dxa"/>
              <w:left w:w="0" w:type="dxa"/>
              <w:bottom w:w="100" w:type="dxa"/>
              <w:right w:w="0" w:type="dxa"/>
            </w:tcMar>
            <w:vAlign w:val="center"/>
          </w:tcPr>
          <w:p w14:paraId="538D916C" w14:textId="77777777" w:rsidR="00004D1A" w:rsidRPr="00004D1A" w:rsidRDefault="00004D1A">
            <w:pPr>
              <w:pStyle w:val="FinancialTableSpacer"/>
              <w:keepNext/>
              <w:keepLines/>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7910AE0E"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0FF2366A"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5A1E4691"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5685FC25"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6D26FE9D" w14:textId="77777777" w:rsidR="00004D1A" w:rsidRPr="00004D1A" w:rsidRDefault="00004D1A">
            <w:pPr>
              <w:pStyle w:val="FinancialTableSpacer"/>
              <w:keepNext/>
              <w:keepLines/>
              <w:jc w:val="right"/>
              <w:rPr>
                <w:color w:val="EEECE1" w:themeColor="background2"/>
              </w:rPr>
            </w:pPr>
          </w:p>
        </w:tc>
      </w:tr>
      <w:tr w:rsidR="00004D1A" w:rsidRPr="00004D1A" w14:paraId="7D095AEB"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6337C6F1" w14:textId="77777777" w:rsidR="00004D1A" w:rsidRPr="00004D1A" w:rsidRDefault="00004D1A">
            <w:pPr>
              <w:pStyle w:val="FinancialTableItem"/>
              <w:keepNext/>
              <w:keepLines/>
              <w:rPr>
                <w:color w:val="EEECE1" w:themeColor="background2"/>
              </w:rPr>
            </w:pPr>
            <w:r w:rsidRPr="00004D1A">
              <w:rPr>
                <w:color w:val="EEECE1" w:themeColor="background2"/>
              </w:rPr>
              <w:t>Long-Term Assets</w:t>
            </w:r>
          </w:p>
        </w:tc>
        <w:tc>
          <w:tcPr>
            <w:tcW w:w="1560" w:type="dxa"/>
            <w:tcBorders>
              <w:top w:val="nil"/>
              <w:left w:val="nil"/>
              <w:bottom w:val="nil"/>
              <w:right w:val="nil"/>
            </w:tcBorders>
            <w:noWrap/>
            <w:tcMar>
              <w:top w:w="60" w:type="dxa"/>
              <w:left w:w="0" w:type="dxa"/>
              <w:bottom w:w="100" w:type="dxa"/>
              <w:right w:w="0" w:type="dxa"/>
            </w:tcMar>
            <w:vAlign w:val="center"/>
          </w:tcPr>
          <w:p w14:paraId="6DD7F619"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1109022A"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21A4BA16"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478393A4"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1DC3D684" w14:textId="77777777" w:rsidR="00004D1A" w:rsidRPr="00004D1A" w:rsidRDefault="00004D1A">
            <w:pPr>
              <w:pStyle w:val="FinancialTableItem"/>
              <w:keepNext/>
              <w:keepLines/>
              <w:jc w:val="right"/>
              <w:rPr>
                <w:color w:val="EEECE1" w:themeColor="background2"/>
              </w:rPr>
            </w:pPr>
          </w:p>
        </w:tc>
      </w:tr>
      <w:tr w:rsidR="00004D1A" w:rsidRPr="00004D1A" w14:paraId="28D0E055"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6AF1E8D2" w14:textId="77777777" w:rsidR="00004D1A" w:rsidRPr="00004D1A" w:rsidRDefault="00004D1A">
            <w:pPr>
              <w:pStyle w:val="FinancialTableItem"/>
              <w:keepNext/>
              <w:keepLines/>
              <w:rPr>
                <w:color w:val="EEECE1" w:themeColor="background2"/>
              </w:rPr>
            </w:pPr>
            <w:r w:rsidRPr="00004D1A">
              <w:rPr>
                <w:color w:val="EEECE1" w:themeColor="background2"/>
              </w:rPr>
              <w:t>Accumulated Depreciation</w:t>
            </w:r>
          </w:p>
        </w:tc>
        <w:tc>
          <w:tcPr>
            <w:tcW w:w="1560" w:type="dxa"/>
            <w:tcBorders>
              <w:top w:val="nil"/>
              <w:left w:val="nil"/>
              <w:bottom w:val="nil"/>
              <w:right w:val="nil"/>
            </w:tcBorders>
            <w:noWrap/>
            <w:tcMar>
              <w:top w:w="60" w:type="dxa"/>
              <w:left w:w="0" w:type="dxa"/>
              <w:bottom w:w="100" w:type="dxa"/>
              <w:right w:w="0" w:type="dxa"/>
            </w:tcMar>
            <w:vAlign w:val="center"/>
          </w:tcPr>
          <w:p w14:paraId="5D7DBF71"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3C263555"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20D8CB35"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37F8751D"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51B1B09A" w14:textId="77777777" w:rsidR="00004D1A" w:rsidRPr="00004D1A" w:rsidRDefault="00004D1A">
            <w:pPr>
              <w:pStyle w:val="FinancialTableItem"/>
              <w:keepNext/>
              <w:keepLines/>
              <w:jc w:val="right"/>
              <w:rPr>
                <w:color w:val="EEECE1" w:themeColor="background2"/>
              </w:rPr>
            </w:pPr>
          </w:p>
        </w:tc>
      </w:tr>
      <w:tr w:rsidR="00004D1A" w:rsidRPr="00004D1A" w14:paraId="1846086F"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703AF54B" w14:textId="77777777" w:rsidR="00004D1A" w:rsidRPr="00004D1A" w:rsidRDefault="00004D1A">
            <w:pPr>
              <w:pStyle w:val="FinancialTableGroupHeader"/>
              <w:keepNext/>
              <w:keepLines/>
              <w:rPr>
                <w:color w:val="EEECE1" w:themeColor="background2"/>
              </w:rPr>
            </w:pPr>
            <w:r w:rsidRPr="00004D1A">
              <w:rPr>
                <w:color w:val="EEECE1" w:themeColor="background2"/>
              </w:rPr>
              <w:t>Total Long-Term Assets</w:t>
            </w:r>
          </w:p>
        </w:tc>
        <w:tc>
          <w:tcPr>
            <w:tcW w:w="1560" w:type="dxa"/>
            <w:tcBorders>
              <w:top w:val="nil"/>
              <w:left w:val="nil"/>
              <w:bottom w:val="nil"/>
              <w:right w:val="nil"/>
            </w:tcBorders>
            <w:noWrap/>
            <w:tcMar>
              <w:top w:w="60" w:type="dxa"/>
              <w:left w:w="0" w:type="dxa"/>
              <w:bottom w:w="100" w:type="dxa"/>
              <w:right w:w="0" w:type="dxa"/>
            </w:tcMar>
            <w:vAlign w:val="center"/>
          </w:tcPr>
          <w:p w14:paraId="20E124FA" w14:textId="77777777" w:rsidR="00004D1A" w:rsidRPr="00004D1A" w:rsidRDefault="00004D1A">
            <w:pPr>
              <w:pStyle w:val="FinancialTableGroupHead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78543F7E" w14:textId="77777777" w:rsidR="00004D1A" w:rsidRPr="00004D1A" w:rsidRDefault="00004D1A">
            <w:pPr>
              <w:pStyle w:val="FinancialTableGroupHead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5314B936" w14:textId="77777777" w:rsidR="00004D1A" w:rsidRPr="00004D1A" w:rsidRDefault="00004D1A">
            <w:pPr>
              <w:pStyle w:val="FinancialTableGroupHead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5D1230F2" w14:textId="77777777" w:rsidR="00004D1A" w:rsidRPr="00004D1A" w:rsidRDefault="00004D1A">
            <w:pPr>
              <w:pStyle w:val="FinancialTableGroupHead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1DEC9613" w14:textId="77777777" w:rsidR="00004D1A" w:rsidRPr="00004D1A" w:rsidRDefault="00004D1A">
            <w:pPr>
              <w:pStyle w:val="FinancialTableGroupHeader"/>
              <w:keepNext/>
              <w:keepLines/>
              <w:jc w:val="right"/>
              <w:rPr>
                <w:color w:val="EEECE1" w:themeColor="background2"/>
              </w:rPr>
            </w:pPr>
          </w:p>
        </w:tc>
      </w:tr>
      <w:tr w:rsidR="00004D1A" w:rsidRPr="00004D1A" w14:paraId="0ECB665E" w14:textId="77777777" w:rsidTr="00004D1A">
        <w:trPr>
          <w:cantSplit/>
          <w:trHeight w:hRule="exact" w:val="20"/>
          <w:jc w:val="center"/>
        </w:trPr>
        <w:tc>
          <w:tcPr>
            <w:tcW w:w="1560" w:type="dxa"/>
            <w:tcBorders>
              <w:top w:val="nil"/>
              <w:left w:val="nil"/>
              <w:bottom w:val="nil"/>
              <w:right w:val="nil"/>
            </w:tcBorders>
            <w:tcMar>
              <w:top w:w="60" w:type="dxa"/>
              <w:left w:w="0" w:type="dxa"/>
              <w:bottom w:w="100" w:type="dxa"/>
              <w:right w:w="0" w:type="dxa"/>
            </w:tcMar>
            <w:vAlign w:val="center"/>
          </w:tcPr>
          <w:p w14:paraId="51BE4046" w14:textId="77777777" w:rsidR="00004D1A" w:rsidRPr="00004D1A" w:rsidRDefault="00004D1A">
            <w:pPr>
              <w:pStyle w:val="FinancialTableSpacer"/>
              <w:keepNext/>
              <w:keepLines/>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0AB48EE1"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4BDA1239"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07F9EF4D"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1A5E013E"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236257B4" w14:textId="77777777" w:rsidR="00004D1A" w:rsidRPr="00004D1A" w:rsidRDefault="00004D1A">
            <w:pPr>
              <w:pStyle w:val="FinancialTableSpacer"/>
              <w:keepNext/>
              <w:keepLines/>
              <w:jc w:val="right"/>
              <w:rPr>
                <w:color w:val="EEECE1" w:themeColor="background2"/>
              </w:rPr>
            </w:pPr>
          </w:p>
        </w:tc>
      </w:tr>
      <w:tr w:rsidR="00004D1A" w:rsidRPr="00004D1A" w14:paraId="1EB68052" w14:textId="77777777" w:rsidTr="00004D1A">
        <w:trPr>
          <w:cantSplit/>
          <w:jc w:val="center"/>
        </w:trPr>
        <w:tc>
          <w:tcPr>
            <w:tcW w:w="1560" w:type="dxa"/>
            <w:tcBorders>
              <w:top w:val="nil"/>
              <w:left w:val="nil"/>
              <w:bottom w:val="single" w:sz="8" w:space="0" w:color="000000"/>
              <w:right w:val="nil"/>
            </w:tcBorders>
            <w:tcMar>
              <w:top w:w="60" w:type="dxa"/>
              <w:left w:w="0" w:type="dxa"/>
              <w:bottom w:w="100" w:type="dxa"/>
              <w:right w:w="0" w:type="dxa"/>
            </w:tcMar>
            <w:vAlign w:val="center"/>
            <w:hideMark/>
          </w:tcPr>
          <w:p w14:paraId="2C22CCB0" w14:textId="77777777" w:rsidR="00004D1A" w:rsidRPr="00004D1A" w:rsidRDefault="00004D1A">
            <w:pPr>
              <w:pStyle w:val="FinancialTableGroupFooter"/>
              <w:keepNext/>
              <w:keepLines/>
              <w:rPr>
                <w:color w:val="EEECE1" w:themeColor="background2"/>
              </w:rPr>
            </w:pPr>
            <w:r w:rsidRPr="00004D1A">
              <w:rPr>
                <w:color w:val="EEECE1" w:themeColor="background2"/>
              </w:rPr>
              <w:t>Total Assets</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4E1339AE"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$69,000,000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52989576"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$203,640,000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42AAB41F"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$405,160,000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29CCE473"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$673,560,000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3464EBCA"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$1,113,560,000</w:t>
            </w:r>
          </w:p>
        </w:tc>
      </w:tr>
      <w:tr w:rsidR="00004D1A" w:rsidRPr="00004D1A" w14:paraId="23130901" w14:textId="77777777" w:rsidTr="00004D1A">
        <w:trPr>
          <w:cantSplit/>
          <w:trHeight w:hRule="exact" w:val="20"/>
          <w:jc w:val="center"/>
        </w:trPr>
        <w:tc>
          <w:tcPr>
            <w:tcW w:w="1560" w:type="dxa"/>
            <w:tcBorders>
              <w:top w:val="nil"/>
              <w:left w:val="nil"/>
              <w:bottom w:val="nil"/>
              <w:right w:val="nil"/>
            </w:tcBorders>
            <w:tcMar>
              <w:top w:w="60" w:type="dxa"/>
              <w:left w:w="0" w:type="dxa"/>
              <w:bottom w:w="100" w:type="dxa"/>
              <w:right w:w="0" w:type="dxa"/>
            </w:tcMar>
            <w:vAlign w:val="center"/>
          </w:tcPr>
          <w:p w14:paraId="5A659EC2" w14:textId="77777777" w:rsidR="00004D1A" w:rsidRPr="00004D1A" w:rsidRDefault="00004D1A">
            <w:pPr>
              <w:pStyle w:val="FinancialTableSpacer"/>
              <w:keepNext/>
              <w:keepLines/>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07885192"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13AE0065"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1551D891"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7FEDFD27"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6815B022" w14:textId="77777777" w:rsidR="00004D1A" w:rsidRPr="00004D1A" w:rsidRDefault="00004D1A">
            <w:pPr>
              <w:pStyle w:val="FinancialTableSpacer"/>
              <w:keepNext/>
              <w:keepLines/>
              <w:jc w:val="right"/>
              <w:rPr>
                <w:color w:val="EEECE1" w:themeColor="background2"/>
              </w:rPr>
            </w:pPr>
          </w:p>
        </w:tc>
      </w:tr>
      <w:tr w:rsidR="00004D1A" w:rsidRPr="00004D1A" w14:paraId="6181C097"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2C4D407C" w14:textId="77777777" w:rsidR="00004D1A" w:rsidRPr="00004D1A" w:rsidRDefault="00004D1A">
            <w:pPr>
              <w:pStyle w:val="FinancialTableItem"/>
              <w:keepNext/>
              <w:keepLines/>
              <w:rPr>
                <w:color w:val="EEECE1" w:themeColor="background2"/>
              </w:rPr>
            </w:pPr>
            <w:r w:rsidRPr="00004D1A">
              <w:rPr>
                <w:color w:val="EEECE1" w:themeColor="background2"/>
              </w:rPr>
              <w:t>Accounts Payable</w:t>
            </w:r>
          </w:p>
        </w:tc>
        <w:tc>
          <w:tcPr>
            <w:tcW w:w="1560" w:type="dxa"/>
            <w:tcBorders>
              <w:top w:val="nil"/>
              <w:left w:val="nil"/>
              <w:bottom w:val="nil"/>
              <w:right w:val="nil"/>
            </w:tcBorders>
            <w:noWrap/>
            <w:tcMar>
              <w:top w:w="60" w:type="dxa"/>
              <w:left w:w="0" w:type="dxa"/>
              <w:bottom w:w="100" w:type="dxa"/>
              <w:right w:w="0" w:type="dxa"/>
            </w:tcMar>
            <w:vAlign w:val="center"/>
            <w:hideMark/>
          </w:tcPr>
          <w:p w14:paraId="2AAF95B6"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2D0F3797"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3BD478D8"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612CB9E7"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0BE4BF0B"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r>
      <w:tr w:rsidR="00004D1A" w:rsidRPr="00004D1A" w14:paraId="209F00FA"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49C65884" w14:textId="77777777" w:rsidR="00004D1A" w:rsidRPr="00004D1A" w:rsidRDefault="00004D1A">
            <w:pPr>
              <w:pStyle w:val="FinancialTableItem"/>
              <w:keepNext/>
              <w:keepLines/>
              <w:rPr>
                <w:color w:val="EEECE1" w:themeColor="background2"/>
              </w:rPr>
            </w:pPr>
            <w:r w:rsidRPr="00004D1A">
              <w:rPr>
                <w:color w:val="EEECE1" w:themeColor="background2"/>
              </w:rPr>
              <w:t>Income Taxes Payable</w:t>
            </w:r>
          </w:p>
        </w:tc>
        <w:tc>
          <w:tcPr>
            <w:tcW w:w="1560" w:type="dxa"/>
            <w:tcBorders>
              <w:top w:val="nil"/>
              <w:left w:val="nil"/>
              <w:bottom w:val="nil"/>
              <w:right w:val="nil"/>
            </w:tcBorders>
            <w:noWrap/>
            <w:tcMar>
              <w:top w:w="60" w:type="dxa"/>
              <w:left w:w="0" w:type="dxa"/>
              <w:bottom w:w="100" w:type="dxa"/>
              <w:right w:w="0" w:type="dxa"/>
            </w:tcMar>
            <w:vAlign w:val="center"/>
            <w:hideMark/>
          </w:tcPr>
          <w:p w14:paraId="593E9CDD"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5214AD1D"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7E4221C6"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4A16ACE1"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62F308A1"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r>
      <w:tr w:rsidR="00004D1A" w:rsidRPr="00004D1A" w14:paraId="1C28400D"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0EF52D4C" w14:textId="77777777" w:rsidR="00004D1A" w:rsidRPr="00004D1A" w:rsidRDefault="00004D1A">
            <w:pPr>
              <w:pStyle w:val="FinancialTableItem"/>
              <w:keepNext/>
              <w:keepLines/>
              <w:rPr>
                <w:color w:val="EEECE1" w:themeColor="background2"/>
              </w:rPr>
            </w:pPr>
            <w:r w:rsidRPr="00004D1A">
              <w:rPr>
                <w:color w:val="EEECE1" w:themeColor="background2"/>
              </w:rPr>
              <w:t>Sales Taxes Payable</w:t>
            </w:r>
          </w:p>
        </w:tc>
        <w:tc>
          <w:tcPr>
            <w:tcW w:w="1560" w:type="dxa"/>
            <w:tcBorders>
              <w:top w:val="nil"/>
              <w:left w:val="nil"/>
              <w:bottom w:val="nil"/>
              <w:right w:val="nil"/>
            </w:tcBorders>
            <w:noWrap/>
            <w:tcMar>
              <w:top w:w="60" w:type="dxa"/>
              <w:left w:w="0" w:type="dxa"/>
              <w:bottom w:w="100" w:type="dxa"/>
              <w:right w:w="0" w:type="dxa"/>
            </w:tcMar>
            <w:vAlign w:val="center"/>
            <w:hideMark/>
          </w:tcPr>
          <w:p w14:paraId="6ED7721B"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5A416A2C"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1A92F746"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1324F161"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0B4CCB84" w14:textId="77777777" w:rsidR="00004D1A" w:rsidRPr="00004D1A" w:rsidRDefault="00004D1A">
            <w:pPr>
              <w:pStyle w:val="FinancialTableItem"/>
              <w:keepNext/>
              <w:keepLines/>
              <w:jc w:val="right"/>
              <w:rPr>
                <w:color w:val="EEECE1" w:themeColor="background2"/>
              </w:rPr>
            </w:pPr>
            <w:r w:rsidRPr="00004D1A">
              <w:rPr>
                <w:color w:val="EEECE1" w:themeColor="background2"/>
              </w:rPr>
              <w:t>$0</w:t>
            </w:r>
          </w:p>
        </w:tc>
      </w:tr>
      <w:tr w:rsidR="00004D1A" w:rsidRPr="00004D1A" w14:paraId="65DC93A9"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4F2DF5EF" w14:textId="77777777" w:rsidR="00004D1A" w:rsidRPr="00004D1A" w:rsidRDefault="00004D1A">
            <w:pPr>
              <w:pStyle w:val="FinancialTableItem"/>
              <w:keepNext/>
              <w:keepLines/>
              <w:rPr>
                <w:color w:val="EEECE1" w:themeColor="background2"/>
              </w:rPr>
            </w:pPr>
            <w:r w:rsidRPr="00004D1A">
              <w:rPr>
                <w:color w:val="EEECE1" w:themeColor="background2"/>
              </w:rPr>
              <w:t>Short-Term Debt</w:t>
            </w:r>
          </w:p>
        </w:tc>
        <w:tc>
          <w:tcPr>
            <w:tcW w:w="1560" w:type="dxa"/>
            <w:tcBorders>
              <w:top w:val="nil"/>
              <w:left w:val="nil"/>
              <w:bottom w:val="nil"/>
              <w:right w:val="nil"/>
            </w:tcBorders>
            <w:noWrap/>
            <w:tcMar>
              <w:top w:w="60" w:type="dxa"/>
              <w:left w:w="0" w:type="dxa"/>
              <w:bottom w:w="100" w:type="dxa"/>
              <w:right w:w="0" w:type="dxa"/>
            </w:tcMar>
            <w:vAlign w:val="center"/>
          </w:tcPr>
          <w:p w14:paraId="3140A90B"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18A1CEF5"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128D5D2E"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543C6ED3"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2D746893" w14:textId="77777777" w:rsidR="00004D1A" w:rsidRPr="00004D1A" w:rsidRDefault="00004D1A">
            <w:pPr>
              <w:pStyle w:val="FinancialTableItem"/>
              <w:keepNext/>
              <w:keepLines/>
              <w:jc w:val="right"/>
              <w:rPr>
                <w:color w:val="EEECE1" w:themeColor="background2"/>
              </w:rPr>
            </w:pPr>
          </w:p>
        </w:tc>
      </w:tr>
      <w:tr w:rsidR="00004D1A" w:rsidRPr="00004D1A" w14:paraId="68A1A7A3"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5A19A671" w14:textId="77777777" w:rsidR="00004D1A" w:rsidRPr="00004D1A" w:rsidRDefault="00004D1A">
            <w:pPr>
              <w:pStyle w:val="FinancialTableItem"/>
              <w:keepNext/>
              <w:keepLines/>
              <w:rPr>
                <w:color w:val="EEECE1" w:themeColor="background2"/>
              </w:rPr>
            </w:pPr>
            <w:r w:rsidRPr="00004D1A">
              <w:rPr>
                <w:color w:val="EEECE1" w:themeColor="background2"/>
              </w:rPr>
              <w:t>Prepaid Revenue</w:t>
            </w:r>
          </w:p>
        </w:tc>
        <w:tc>
          <w:tcPr>
            <w:tcW w:w="1560" w:type="dxa"/>
            <w:tcBorders>
              <w:top w:val="nil"/>
              <w:left w:val="nil"/>
              <w:bottom w:val="nil"/>
              <w:right w:val="nil"/>
            </w:tcBorders>
            <w:noWrap/>
            <w:tcMar>
              <w:top w:w="60" w:type="dxa"/>
              <w:left w:w="0" w:type="dxa"/>
              <w:bottom w:w="100" w:type="dxa"/>
              <w:right w:w="0" w:type="dxa"/>
            </w:tcMar>
            <w:vAlign w:val="center"/>
          </w:tcPr>
          <w:p w14:paraId="2513140B"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67F4BF6A"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3360220C"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0A06E65A"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45BFC2D1" w14:textId="77777777" w:rsidR="00004D1A" w:rsidRPr="00004D1A" w:rsidRDefault="00004D1A">
            <w:pPr>
              <w:pStyle w:val="FinancialTableItem"/>
              <w:keepNext/>
              <w:keepLines/>
              <w:jc w:val="right"/>
              <w:rPr>
                <w:color w:val="EEECE1" w:themeColor="background2"/>
              </w:rPr>
            </w:pPr>
          </w:p>
        </w:tc>
      </w:tr>
      <w:tr w:rsidR="00004D1A" w:rsidRPr="00004D1A" w14:paraId="6BE225B6"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1CA8FEA5" w14:textId="77777777" w:rsidR="00004D1A" w:rsidRPr="00004D1A" w:rsidRDefault="00004D1A">
            <w:pPr>
              <w:pStyle w:val="FinancialTableGroupHeader"/>
              <w:keepNext/>
              <w:keepLines/>
              <w:rPr>
                <w:color w:val="EEECE1" w:themeColor="background2"/>
              </w:rPr>
            </w:pPr>
            <w:r w:rsidRPr="00004D1A">
              <w:rPr>
                <w:color w:val="EEECE1" w:themeColor="background2"/>
              </w:rPr>
              <w:t>Total Current Liabilities</w:t>
            </w:r>
          </w:p>
        </w:tc>
        <w:tc>
          <w:tcPr>
            <w:tcW w:w="1560" w:type="dxa"/>
            <w:tcBorders>
              <w:top w:val="nil"/>
              <w:left w:val="nil"/>
              <w:bottom w:val="nil"/>
              <w:right w:val="nil"/>
            </w:tcBorders>
            <w:noWrap/>
            <w:tcMar>
              <w:top w:w="60" w:type="dxa"/>
              <w:left w:w="0" w:type="dxa"/>
              <w:bottom w:w="100" w:type="dxa"/>
              <w:right w:w="0" w:type="dxa"/>
            </w:tcMar>
            <w:vAlign w:val="center"/>
            <w:hideMark/>
          </w:tcPr>
          <w:p w14:paraId="1A3DBF09"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4DD66D7F"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363387F0"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71F2E41E"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0E263C40" w14:textId="77777777" w:rsidR="00004D1A" w:rsidRPr="00004D1A" w:rsidRDefault="00004D1A">
            <w:pPr>
              <w:pStyle w:val="FinancialTableGroupHeader"/>
              <w:keepNext/>
              <w:keepLines/>
              <w:jc w:val="right"/>
              <w:rPr>
                <w:color w:val="EEECE1" w:themeColor="background2"/>
              </w:rPr>
            </w:pPr>
            <w:r w:rsidRPr="00004D1A">
              <w:rPr>
                <w:color w:val="EEECE1" w:themeColor="background2"/>
              </w:rPr>
              <w:t>$0</w:t>
            </w:r>
          </w:p>
        </w:tc>
      </w:tr>
      <w:tr w:rsidR="00004D1A" w:rsidRPr="00004D1A" w14:paraId="548B0F19"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5DCD9560" w14:textId="77777777" w:rsidR="00004D1A" w:rsidRPr="00004D1A" w:rsidRDefault="00004D1A">
            <w:pPr>
              <w:pStyle w:val="FinancialTableItem"/>
              <w:keepNext/>
              <w:keepLines/>
              <w:rPr>
                <w:color w:val="EEECE1" w:themeColor="background2"/>
              </w:rPr>
            </w:pPr>
            <w:r w:rsidRPr="00004D1A">
              <w:rPr>
                <w:color w:val="EEECE1" w:themeColor="background2"/>
              </w:rPr>
              <w:t>Long-Term Debt</w:t>
            </w:r>
          </w:p>
        </w:tc>
        <w:tc>
          <w:tcPr>
            <w:tcW w:w="1560" w:type="dxa"/>
            <w:tcBorders>
              <w:top w:val="nil"/>
              <w:left w:val="nil"/>
              <w:bottom w:val="nil"/>
              <w:right w:val="nil"/>
            </w:tcBorders>
            <w:noWrap/>
            <w:tcMar>
              <w:top w:w="60" w:type="dxa"/>
              <w:left w:w="0" w:type="dxa"/>
              <w:bottom w:w="100" w:type="dxa"/>
              <w:right w:w="0" w:type="dxa"/>
            </w:tcMar>
            <w:vAlign w:val="center"/>
          </w:tcPr>
          <w:p w14:paraId="32E87132"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1A4B6588"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5982C821"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09447CE6"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23782E0B" w14:textId="77777777" w:rsidR="00004D1A" w:rsidRPr="00004D1A" w:rsidRDefault="00004D1A">
            <w:pPr>
              <w:pStyle w:val="FinancialTableItem"/>
              <w:keepNext/>
              <w:keepLines/>
              <w:jc w:val="right"/>
              <w:rPr>
                <w:color w:val="EEECE1" w:themeColor="background2"/>
              </w:rPr>
            </w:pPr>
          </w:p>
        </w:tc>
      </w:tr>
      <w:tr w:rsidR="00004D1A" w:rsidRPr="00004D1A" w14:paraId="35E01C5E" w14:textId="77777777" w:rsidTr="00004D1A">
        <w:trPr>
          <w:cantSplit/>
          <w:trHeight w:hRule="exact" w:val="20"/>
          <w:jc w:val="center"/>
        </w:trPr>
        <w:tc>
          <w:tcPr>
            <w:tcW w:w="1560" w:type="dxa"/>
            <w:tcBorders>
              <w:top w:val="nil"/>
              <w:left w:val="nil"/>
              <w:bottom w:val="nil"/>
              <w:right w:val="nil"/>
            </w:tcBorders>
            <w:tcMar>
              <w:top w:w="60" w:type="dxa"/>
              <w:left w:w="0" w:type="dxa"/>
              <w:bottom w:w="100" w:type="dxa"/>
              <w:right w:w="0" w:type="dxa"/>
            </w:tcMar>
            <w:vAlign w:val="center"/>
          </w:tcPr>
          <w:p w14:paraId="75CF0746" w14:textId="77777777" w:rsidR="00004D1A" w:rsidRPr="00004D1A" w:rsidRDefault="00004D1A">
            <w:pPr>
              <w:pStyle w:val="FinancialTableSpacer"/>
              <w:keepNext/>
              <w:keepLines/>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2256F66D"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7D387FF2"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7B916AA2"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14B4D5A5"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7874DA1A" w14:textId="77777777" w:rsidR="00004D1A" w:rsidRPr="00004D1A" w:rsidRDefault="00004D1A">
            <w:pPr>
              <w:pStyle w:val="FinancialTableSpacer"/>
              <w:keepNext/>
              <w:keepLines/>
              <w:jc w:val="right"/>
              <w:rPr>
                <w:color w:val="EEECE1" w:themeColor="background2"/>
              </w:rPr>
            </w:pPr>
          </w:p>
        </w:tc>
      </w:tr>
      <w:tr w:rsidR="00004D1A" w:rsidRPr="00004D1A" w14:paraId="51E5153A" w14:textId="77777777" w:rsidTr="00004D1A">
        <w:trPr>
          <w:cantSplit/>
          <w:jc w:val="center"/>
        </w:trPr>
        <w:tc>
          <w:tcPr>
            <w:tcW w:w="1560" w:type="dxa"/>
            <w:tcBorders>
              <w:top w:val="nil"/>
              <w:left w:val="nil"/>
              <w:bottom w:val="single" w:sz="8" w:space="0" w:color="000000"/>
              <w:right w:val="nil"/>
            </w:tcBorders>
            <w:tcMar>
              <w:top w:w="60" w:type="dxa"/>
              <w:left w:w="0" w:type="dxa"/>
              <w:bottom w:w="100" w:type="dxa"/>
              <w:right w:w="0" w:type="dxa"/>
            </w:tcMar>
            <w:vAlign w:val="center"/>
            <w:hideMark/>
          </w:tcPr>
          <w:p w14:paraId="71AD24FA" w14:textId="77777777" w:rsidR="00004D1A" w:rsidRPr="00004D1A" w:rsidRDefault="00004D1A">
            <w:pPr>
              <w:pStyle w:val="FinancialTableGroupFooter"/>
              <w:keepNext/>
              <w:keepLines/>
              <w:rPr>
                <w:color w:val="EEECE1" w:themeColor="background2"/>
              </w:rPr>
            </w:pPr>
            <w:r w:rsidRPr="00004D1A">
              <w:rPr>
                <w:color w:val="EEECE1" w:themeColor="background2"/>
              </w:rPr>
              <w:t>Total Liabilities</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1A707B11"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682DF28C"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45BEC79D"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42FCBB4F"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74AAA767" w14:textId="77777777" w:rsidR="00004D1A" w:rsidRPr="00004D1A" w:rsidRDefault="00004D1A">
            <w:pPr>
              <w:pStyle w:val="FinancialTableGroupFooter"/>
              <w:keepNext/>
              <w:keepLines/>
              <w:jc w:val="right"/>
              <w:rPr>
                <w:color w:val="EEECE1" w:themeColor="background2"/>
              </w:rPr>
            </w:pPr>
            <w:r w:rsidRPr="00004D1A">
              <w:rPr>
                <w:color w:val="EEECE1" w:themeColor="background2"/>
              </w:rPr>
              <w:t>$0</w:t>
            </w:r>
          </w:p>
        </w:tc>
      </w:tr>
      <w:tr w:rsidR="00004D1A" w:rsidRPr="00004D1A" w14:paraId="6A1E8B23" w14:textId="77777777" w:rsidTr="00004D1A">
        <w:trPr>
          <w:cantSplit/>
          <w:trHeight w:hRule="exact" w:val="20"/>
          <w:jc w:val="center"/>
        </w:trPr>
        <w:tc>
          <w:tcPr>
            <w:tcW w:w="1560" w:type="dxa"/>
            <w:tcBorders>
              <w:top w:val="nil"/>
              <w:left w:val="nil"/>
              <w:bottom w:val="nil"/>
              <w:right w:val="nil"/>
            </w:tcBorders>
            <w:tcMar>
              <w:top w:w="60" w:type="dxa"/>
              <w:left w:w="0" w:type="dxa"/>
              <w:bottom w:w="100" w:type="dxa"/>
              <w:right w:w="0" w:type="dxa"/>
            </w:tcMar>
            <w:vAlign w:val="center"/>
          </w:tcPr>
          <w:p w14:paraId="5C6C20D2" w14:textId="77777777" w:rsidR="00004D1A" w:rsidRPr="00004D1A" w:rsidRDefault="00004D1A">
            <w:pPr>
              <w:pStyle w:val="FinancialTableSpacer"/>
              <w:keepNext/>
              <w:keepLines/>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3B33EE75"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524FD3FF"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5B84C124"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0EF26450" w14:textId="77777777" w:rsidR="00004D1A" w:rsidRPr="00004D1A" w:rsidRDefault="00004D1A">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03FF0990" w14:textId="77777777" w:rsidR="00004D1A" w:rsidRPr="00004D1A" w:rsidRDefault="00004D1A">
            <w:pPr>
              <w:pStyle w:val="FinancialTableSpacer"/>
              <w:keepNext/>
              <w:keepLines/>
              <w:jc w:val="right"/>
              <w:rPr>
                <w:color w:val="EEECE1" w:themeColor="background2"/>
              </w:rPr>
            </w:pPr>
          </w:p>
        </w:tc>
      </w:tr>
      <w:tr w:rsidR="00004D1A" w:rsidRPr="00004D1A" w14:paraId="4942FFE1"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30CCB5E7" w14:textId="77777777" w:rsidR="00004D1A" w:rsidRPr="00004D1A" w:rsidRDefault="00004D1A">
            <w:pPr>
              <w:pStyle w:val="FinancialTableItem"/>
              <w:keepNext/>
              <w:keepLines/>
              <w:rPr>
                <w:color w:val="EEECE1" w:themeColor="background2"/>
              </w:rPr>
            </w:pPr>
            <w:r w:rsidRPr="00004D1A">
              <w:rPr>
                <w:color w:val="EEECE1" w:themeColor="background2"/>
              </w:rPr>
              <w:t>Paid-In Capital</w:t>
            </w:r>
          </w:p>
        </w:tc>
        <w:tc>
          <w:tcPr>
            <w:tcW w:w="1560" w:type="dxa"/>
            <w:tcBorders>
              <w:top w:val="nil"/>
              <w:left w:val="nil"/>
              <w:bottom w:val="nil"/>
              <w:right w:val="nil"/>
            </w:tcBorders>
            <w:noWrap/>
            <w:tcMar>
              <w:top w:w="60" w:type="dxa"/>
              <w:left w:w="0" w:type="dxa"/>
              <w:bottom w:w="100" w:type="dxa"/>
              <w:right w:w="0" w:type="dxa"/>
            </w:tcMar>
            <w:vAlign w:val="center"/>
            <w:hideMark/>
          </w:tcPr>
          <w:p w14:paraId="386B1FE2" w14:textId="77777777" w:rsidR="00004D1A" w:rsidRPr="00004D1A" w:rsidRDefault="00004D1A">
            <w:pPr>
              <w:pStyle w:val="FinancialTableItem"/>
              <w:keepNext/>
              <w:keepLines/>
              <w:jc w:val="right"/>
              <w:rPr>
                <w:color w:val="EEECE1" w:themeColor="background2"/>
              </w:rPr>
            </w:pPr>
            <w:r w:rsidRPr="00004D1A">
              <w:rPr>
                <w:color w:val="EEECE1" w:themeColor="background2"/>
              </w:rPr>
              <w:t>$3,000,000</w:t>
            </w:r>
          </w:p>
        </w:tc>
        <w:tc>
          <w:tcPr>
            <w:tcW w:w="1560" w:type="dxa"/>
            <w:tcBorders>
              <w:top w:val="nil"/>
              <w:left w:val="nil"/>
              <w:bottom w:val="nil"/>
              <w:right w:val="nil"/>
            </w:tcBorders>
            <w:noWrap/>
            <w:tcMar>
              <w:top w:w="60" w:type="dxa"/>
              <w:left w:w="0" w:type="dxa"/>
              <w:bottom w:w="100" w:type="dxa"/>
              <w:right w:w="0" w:type="dxa"/>
            </w:tcMar>
            <w:vAlign w:val="center"/>
            <w:hideMark/>
          </w:tcPr>
          <w:p w14:paraId="00B2E717" w14:textId="77777777" w:rsidR="00004D1A" w:rsidRPr="00004D1A" w:rsidRDefault="00004D1A">
            <w:pPr>
              <w:pStyle w:val="FinancialTableItem"/>
              <w:keepNext/>
              <w:keepLines/>
              <w:jc w:val="right"/>
              <w:rPr>
                <w:color w:val="EEECE1" w:themeColor="background2"/>
              </w:rPr>
            </w:pPr>
            <w:r w:rsidRPr="00004D1A">
              <w:rPr>
                <w:color w:val="EEECE1" w:themeColor="background2"/>
              </w:rPr>
              <w:t>$3,000,000</w:t>
            </w:r>
          </w:p>
        </w:tc>
        <w:tc>
          <w:tcPr>
            <w:tcW w:w="1560" w:type="dxa"/>
            <w:tcBorders>
              <w:top w:val="nil"/>
              <w:left w:val="nil"/>
              <w:bottom w:val="nil"/>
              <w:right w:val="nil"/>
            </w:tcBorders>
            <w:noWrap/>
            <w:tcMar>
              <w:top w:w="60" w:type="dxa"/>
              <w:left w:w="0" w:type="dxa"/>
              <w:bottom w:w="100" w:type="dxa"/>
              <w:right w:w="0" w:type="dxa"/>
            </w:tcMar>
            <w:vAlign w:val="center"/>
            <w:hideMark/>
          </w:tcPr>
          <w:p w14:paraId="6A58037E" w14:textId="77777777" w:rsidR="00004D1A" w:rsidRPr="00004D1A" w:rsidRDefault="00004D1A">
            <w:pPr>
              <w:pStyle w:val="FinancialTableItem"/>
              <w:keepNext/>
              <w:keepLines/>
              <w:jc w:val="right"/>
              <w:rPr>
                <w:color w:val="EEECE1" w:themeColor="background2"/>
              </w:rPr>
            </w:pPr>
            <w:r w:rsidRPr="00004D1A">
              <w:rPr>
                <w:color w:val="EEECE1" w:themeColor="background2"/>
              </w:rPr>
              <w:t>$3,000,000</w:t>
            </w:r>
          </w:p>
        </w:tc>
        <w:tc>
          <w:tcPr>
            <w:tcW w:w="1560" w:type="dxa"/>
            <w:tcBorders>
              <w:top w:val="nil"/>
              <w:left w:val="nil"/>
              <w:bottom w:val="nil"/>
              <w:right w:val="nil"/>
            </w:tcBorders>
            <w:noWrap/>
            <w:tcMar>
              <w:top w:w="60" w:type="dxa"/>
              <w:left w:w="0" w:type="dxa"/>
              <w:bottom w:w="100" w:type="dxa"/>
              <w:right w:w="0" w:type="dxa"/>
            </w:tcMar>
            <w:vAlign w:val="center"/>
            <w:hideMark/>
          </w:tcPr>
          <w:p w14:paraId="4D8AE412" w14:textId="77777777" w:rsidR="00004D1A" w:rsidRPr="00004D1A" w:rsidRDefault="00004D1A">
            <w:pPr>
              <w:pStyle w:val="FinancialTableItem"/>
              <w:keepNext/>
              <w:keepLines/>
              <w:jc w:val="right"/>
              <w:rPr>
                <w:color w:val="EEECE1" w:themeColor="background2"/>
              </w:rPr>
            </w:pPr>
            <w:r w:rsidRPr="00004D1A">
              <w:rPr>
                <w:color w:val="EEECE1" w:themeColor="background2"/>
              </w:rPr>
              <w:t>$3,000,000</w:t>
            </w:r>
          </w:p>
        </w:tc>
        <w:tc>
          <w:tcPr>
            <w:tcW w:w="1560" w:type="dxa"/>
            <w:tcBorders>
              <w:top w:val="nil"/>
              <w:left w:val="nil"/>
              <w:bottom w:val="nil"/>
              <w:right w:val="nil"/>
            </w:tcBorders>
            <w:noWrap/>
            <w:tcMar>
              <w:top w:w="60" w:type="dxa"/>
              <w:left w:w="0" w:type="dxa"/>
              <w:bottom w:w="100" w:type="dxa"/>
              <w:right w:w="0" w:type="dxa"/>
            </w:tcMar>
            <w:vAlign w:val="center"/>
            <w:hideMark/>
          </w:tcPr>
          <w:p w14:paraId="645C7009" w14:textId="77777777" w:rsidR="00004D1A" w:rsidRPr="00004D1A" w:rsidRDefault="00004D1A">
            <w:pPr>
              <w:pStyle w:val="FinancialTableItem"/>
              <w:keepNext/>
              <w:keepLines/>
              <w:jc w:val="right"/>
              <w:rPr>
                <w:color w:val="EEECE1" w:themeColor="background2"/>
              </w:rPr>
            </w:pPr>
            <w:r w:rsidRPr="00004D1A">
              <w:rPr>
                <w:color w:val="EEECE1" w:themeColor="background2"/>
              </w:rPr>
              <w:t>$3,000,000</w:t>
            </w:r>
          </w:p>
        </w:tc>
      </w:tr>
      <w:tr w:rsidR="00004D1A" w:rsidRPr="00004D1A" w14:paraId="104C3F11"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2A5F492F" w14:textId="77777777" w:rsidR="00004D1A" w:rsidRPr="00004D1A" w:rsidRDefault="00004D1A">
            <w:pPr>
              <w:pStyle w:val="FinancialTableItem"/>
              <w:keepNext/>
              <w:keepLines/>
              <w:rPr>
                <w:color w:val="EEECE1" w:themeColor="background2"/>
              </w:rPr>
            </w:pPr>
            <w:r w:rsidRPr="00004D1A">
              <w:rPr>
                <w:color w:val="EEECE1" w:themeColor="background2"/>
              </w:rPr>
              <w:t>Retained Earnings</w:t>
            </w:r>
          </w:p>
        </w:tc>
        <w:tc>
          <w:tcPr>
            <w:tcW w:w="1560" w:type="dxa"/>
            <w:tcBorders>
              <w:top w:val="nil"/>
              <w:left w:val="nil"/>
              <w:bottom w:val="nil"/>
              <w:right w:val="nil"/>
            </w:tcBorders>
            <w:noWrap/>
            <w:tcMar>
              <w:top w:w="60" w:type="dxa"/>
              <w:left w:w="0" w:type="dxa"/>
              <w:bottom w:w="100" w:type="dxa"/>
              <w:right w:w="0" w:type="dxa"/>
            </w:tcMar>
            <w:vAlign w:val="center"/>
          </w:tcPr>
          <w:p w14:paraId="24875FE0" w14:textId="77777777" w:rsidR="00004D1A" w:rsidRPr="00004D1A" w:rsidRDefault="00004D1A">
            <w:pPr>
              <w:pStyle w:val="FinancialTableItem"/>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hideMark/>
          </w:tcPr>
          <w:p w14:paraId="7875D902" w14:textId="77777777" w:rsidR="00004D1A" w:rsidRPr="00004D1A" w:rsidRDefault="00004D1A">
            <w:pPr>
              <w:pStyle w:val="FinancialTableItem"/>
              <w:keepNext/>
              <w:keepLines/>
              <w:jc w:val="right"/>
              <w:rPr>
                <w:color w:val="EEECE1" w:themeColor="background2"/>
              </w:rPr>
            </w:pPr>
            <w:r w:rsidRPr="00004D1A">
              <w:rPr>
                <w:color w:val="EEECE1" w:themeColor="background2"/>
              </w:rPr>
              <w:t>$66,000,000</w:t>
            </w:r>
          </w:p>
        </w:tc>
        <w:tc>
          <w:tcPr>
            <w:tcW w:w="1560" w:type="dxa"/>
            <w:tcBorders>
              <w:top w:val="nil"/>
              <w:left w:val="nil"/>
              <w:bottom w:val="nil"/>
              <w:right w:val="nil"/>
            </w:tcBorders>
            <w:noWrap/>
            <w:tcMar>
              <w:top w:w="60" w:type="dxa"/>
              <w:left w:w="0" w:type="dxa"/>
              <w:bottom w:w="100" w:type="dxa"/>
              <w:right w:w="0" w:type="dxa"/>
            </w:tcMar>
            <w:vAlign w:val="center"/>
            <w:hideMark/>
          </w:tcPr>
          <w:p w14:paraId="5C130A40" w14:textId="77777777" w:rsidR="00004D1A" w:rsidRPr="00004D1A" w:rsidRDefault="00004D1A">
            <w:pPr>
              <w:pStyle w:val="FinancialTableItem"/>
              <w:keepNext/>
              <w:keepLines/>
              <w:jc w:val="right"/>
              <w:rPr>
                <w:color w:val="EEECE1" w:themeColor="background2"/>
              </w:rPr>
            </w:pPr>
            <w:r w:rsidRPr="00004D1A">
              <w:rPr>
                <w:color w:val="EEECE1" w:themeColor="background2"/>
              </w:rPr>
              <w:t>$200,640,000</w:t>
            </w:r>
          </w:p>
        </w:tc>
        <w:tc>
          <w:tcPr>
            <w:tcW w:w="1560" w:type="dxa"/>
            <w:tcBorders>
              <w:top w:val="nil"/>
              <w:left w:val="nil"/>
              <w:bottom w:val="nil"/>
              <w:right w:val="nil"/>
            </w:tcBorders>
            <w:noWrap/>
            <w:tcMar>
              <w:top w:w="60" w:type="dxa"/>
              <w:left w:w="0" w:type="dxa"/>
              <w:bottom w:w="100" w:type="dxa"/>
              <w:right w:w="0" w:type="dxa"/>
            </w:tcMar>
            <w:vAlign w:val="center"/>
            <w:hideMark/>
          </w:tcPr>
          <w:p w14:paraId="617D2213" w14:textId="77777777" w:rsidR="00004D1A" w:rsidRPr="00004D1A" w:rsidRDefault="00004D1A">
            <w:pPr>
              <w:pStyle w:val="FinancialTableItem"/>
              <w:keepNext/>
              <w:keepLines/>
              <w:jc w:val="right"/>
              <w:rPr>
                <w:color w:val="EEECE1" w:themeColor="background2"/>
              </w:rPr>
            </w:pPr>
            <w:r w:rsidRPr="00004D1A">
              <w:rPr>
                <w:color w:val="EEECE1" w:themeColor="background2"/>
              </w:rPr>
              <w:t>$402,160,000</w:t>
            </w:r>
          </w:p>
        </w:tc>
        <w:tc>
          <w:tcPr>
            <w:tcW w:w="1560" w:type="dxa"/>
            <w:tcBorders>
              <w:top w:val="nil"/>
              <w:left w:val="nil"/>
              <w:bottom w:val="nil"/>
              <w:right w:val="nil"/>
            </w:tcBorders>
            <w:noWrap/>
            <w:tcMar>
              <w:top w:w="60" w:type="dxa"/>
              <w:left w:w="0" w:type="dxa"/>
              <w:bottom w:w="100" w:type="dxa"/>
              <w:right w:w="0" w:type="dxa"/>
            </w:tcMar>
            <w:vAlign w:val="center"/>
            <w:hideMark/>
          </w:tcPr>
          <w:p w14:paraId="1891112A" w14:textId="77777777" w:rsidR="00004D1A" w:rsidRPr="00004D1A" w:rsidRDefault="00004D1A">
            <w:pPr>
              <w:pStyle w:val="FinancialTableItem"/>
              <w:keepNext/>
              <w:keepLines/>
              <w:jc w:val="right"/>
              <w:rPr>
                <w:color w:val="EEECE1" w:themeColor="background2"/>
              </w:rPr>
            </w:pPr>
            <w:r w:rsidRPr="00004D1A">
              <w:rPr>
                <w:color w:val="EEECE1" w:themeColor="background2"/>
              </w:rPr>
              <w:t>$670,560,000</w:t>
            </w:r>
          </w:p>
        </w:tc>
      </w:tr>
      <w:tr w:rsidR="00004D1A" w:rsidRPr="00004D1A" w14:paraId="517B0DFD" w14:textId="77777777" w:rsidTr="00004D1A">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581C3B9A" w14:textId="77777777" w:rsidR="00004D1A" w:rsidRPr="00004D1A" w:rsidRDefault="00004D1A">
            <w:pPr>
              <w:pStyle w:val="FinancialTableItem"/>
              <w:keepNext/>
              <w:keepLines/>
              <w:rPr>
                <w:color w:val="EEECE1" w:themeColor="background2"/>
              </w:rPr>
            </w:pPr>
            <w:r w:rsidRPr="00004D1A">
              <w:rPr>
                <w:color w:val="EEECE1" w:themeColor="background2"/>
              </w:rPr>
              <w:t>Earnings</w:t>
            </w:r>
          </w:p>
        </w:tc>
        <w:tc>
          <w:tcPr>
            <w:tcW w:w="1560" w:type="dxa"/>
            <w:tcBorders>
              <w:top w:val="nil"/>
              <w:left w:val="nil"/>
              <w:bottom w:val="nil"/>
              <w:right w:val="nil"/>
            </w:tcBorders>
            <w:noWrap/>
            <w:tcMar>
              <w:top w:w="60" w:type="dxa"/>
              <w:left w:w="0" w:type="dxa"/>
              <w:bottom w:w="100" w:type="dxa"/>
              <w:right w:w="0" w:type="dxa"/>
            </w:tcMar>
            <w:vAlign w:val="center"/>
            <w:hideMark/>
          </w:tcPr>
          <w:p w14:paraId="4E276746" w14:textId="77777777" w:rsidR="00004D1A" w:rsidRPr="00004D1A" w:rsidRDefault="00004D1A">
            <w:pPr>
              <w:pStyle w:val="FinancialTableItem"/>
              <w:keepNext/>
              <w:keepLines/>
              <w:jc w:val="right"/>
              <w:rPr>
                <w:color w:val="EEECE1" w:themeColor="background2"/>
              </w:rPr>
            </w:pPr>
            <w:r w:rsidRPr="00004D1A">
              <w:rPr>
                <w:color w:val="EEECE1" w:themeColor="background2"/>
              </w:rPr>
              <w:t>$66,000,000</w:t>
            </w:r>
          </w:p>
        </w:tc>
        <w:tc>
          <w:tcPr>
            <w:tcW w:w="1560" w:type="dxa"/>
            <w:tcBorders>
              <w:top w:val="nil"/>
              <w:left w:val="nil"/>
              <w:bottom w:val="nil"/>
              <w:right w:val="nil"/>
            </w:tcBorders>
            <w:noWrap/>
            <w:tcMar>
              <w:top w:w="60" w:type="dxa"/>
              <w:left w:w="0" w:type="dxa"/>
              <w:bottom w:w="100" w:type="dxa"/>
              <w:right w:w="0" w:type="dxa"/>
            </w:tcMar>
            <w:vAlign w:val="center"/>
            <w:hideMark/>
          </w:tcPr>
          <w:p w14:paraId="58B1CA96" w14:textId="77777777" w:rsidR="00004D1A" w:rsidRPr="00004D1A" w:rsidRDefault="00004D1A">
            <w:pPr>
              <w:pStyle w:val="FinancialTableItem"/>
              <w:keepNext/>
              <w:keepLines/>
              <w:jc w:val="right"/>
              <w:rPr>
                <w:color w:val="EEECE1" w:themeColor="background2"/>
              </w:rPr>
            </w:pPr>
            <w:r w:rsidRPr="00004D1A">
              <w:rPr>
                <w:color w:val="EEECE1" w:themeColor="background2"/>
              </w:rPr>
              <w:t>$134,640,000</w:t>
            </w:r>
          </w:p>
        </w:tc>
        <w:tc>
          <w:tcPr>
            <w:tcW w:w="1560" w:type="dxa"/>
            <w:tcBorders>
              <w:top w:val="nil"/>
              <w:left w:val="nil"/>
              <w:bottom w:val="nil"/>
              <w:right w:val="nil"/>
            </w:tcBorders>
            <w:noWrap/>
            <w:tcMar>
              <w:top w:w="60" w:type="dxa"/>
              <w:left w:w="0" w:type="dxa"/>
              <w:bottom w:w="100" w:type="dxa"/>
              <w:right w:w="0" w:type="dxa"/>
            </w:tcMar>
            <w:vAlign w:val="center"/>
            <w:hideMark/>
          </w:tcPr>
          <w:p w14:paraId="37B5B462" w14:textId="77777777" w:rsidR="00004D1A" w:rsidRPr="00004D1A" w:rsidRDefault="00004D1A">
            <w:pPr>
              <w:pStyle w:val="FinancialTableItem"/>
              <w:keepNext/>
              <w:keepLines/>
              <w:jc w:val="right"/>
              <w:rPr>
                <w:color w:val="EEECE1" w:themeColor="background2"/>
              </w:rPr>
            </w:pPr>
            <w:r w:rsidRPr="00004D1A">
              <w:rPr>
                <w:color w:val="EEECE1" w:themeColor="background2"/>
              </w:rPr>
              <w:t>$201,520,000</w:t>
            </w:r>
          </w:p>
        </w:tc>
        <w:tc>
          <w:tcPr>
            <w:tcW w:w="1560" w:type="dxa"/>
            <w:tcBorders>
              <w:top w:val="nil"/>
              <w:left w:val="nil"/>
              <w:bottom w:val="nil"/>
              <w:right w:val="nil"/>
            </w:tcBorders>
            <w:noWrap/>
            <w:tcMar>
              <w:top w:w="60" w:type="dxa"/>
              <w:left w:w="0" w:type="dxa"/>
              <w:bottom w:w="100" w:type="dxa"/>
              <w:right w:w="0" w:type="dxa"/>
            </w:tcMar>
            <w:vAlign w:val="center"/>
            <w:hideMark/>
          </w:tcPr>
          <w:p w14:paraId="50D5EFEA" w14:textId="77777777" w:rsidR="00004D1A" w:rsidRPr="00004D1A" w:rsidRDefault="00004D1A">
            <w:pPr>
              <w:pStyle w:val="FinancialTableItem"/>
              <w:keepNext/>
              <w:keepLines/>
              <w:jc w:val="right"/>
              <w:rPr>
                <w:color w:val="EEECE1" w:themeColor="background2"/>
              </w:rPr>
            </w:pPr>
            <w:r w:rsidRPr="00004D1A">
              <w:rPr>
                <w:color w:val="EEECE1" w:themeColor="background2"/>
              </w:rPr>
              <w:t>$268,400,000</w:t>
            </w:r>
          </w:p>
        </w:tc>
        <w:tc>
          <w:tcPr>
            <w:tcW w:w="1560" w:type="dxa"/>
            <w:tcBorders>
              <w:top w:val="nil"/>
              <w:left w:val="nil"/>
              <w:bottom w:val="nil"/>
              <w:right w:val="nil"/>
            </w:tcBorders>
            <w:noWrap/>
            <w:tcMar>
              <w:top w:w="60" w:type="dxa"/>
              <w:left w:w="0" w:type="dxa"/>
              <w:bottom w:w="100" w:type="dxa"/>
              <w:right w:w="0" w:type="dxa"/>
            </w:tcMar>
            <w:vAlign w:val="center"/>
            <w:hideMark/>
          </w:tcPr>
          <w:p w14:paraId="3A61B575" w14:textId="77777777" w:rsidR="00004D1A" w:rsidRPr="00004D1A" w:rsidRDefault="00004D1A">
            <w:pPr>
              <w:pStyle w:val="FinancialTableItem"/>
              <w:keepNext/>
              <w:keepLines/>
              <w:jc w:val="right"/>
              <w:rPr>
                <w:color w:val="EEECE1" w:themeColor="background2"/>
              </w:rPr>
            </w:pPr>
            <w:r w:rsidRPr="00004D1A">
              <w:rPr>
                <w:color w:val="EEECE1" w:themeColor="background2"/>
              </w:rPr>
              <w:t>$440,000,000</w:t>
            </w:r>
          </w:p>
        </w:tc>
      </w:tr>
    </w:tbl>
    <w:p w14:paraId="2DEF177E" w14:textId="59217441" w:rsidR="00C01052" w:rsidRDefault="00C01052" w:rsidP="00C01052"/>
    <w:p w14:paraId="7375D78C" w14:textId="0ADB1252" w:rsidR="004F6AC6" w:rsidRDefault="004F6AC6" w:rsidP="00C01052"/>
    <w:p w14:paraId="115A7C07" w14:textId="5754E0C6" w:rsidR="004F6AC6" w:rsidRDefault="004F6AC6" w:rsidP="00C01052"/>
    <w:p w14:paraId="6E3FE9AA" w14:textId="24F40184" w:rsidR="004F6AC6" w:rsidRDefault="004F6AC6" w:rsidP="00C01052"/>
    <w:p w14:paraId="3FEAE804" w14:textId="77777777" w:rsidR="004F6AC6" w:rsidRPr="004F6AC6" w:rsidRDefault="004F6AC6" w:rsidP="00C01052">
      <w:pPr>
        <w:rPr>
          <w:color w:val="EEECE1" w:themeColor="background2"/>
        </w:rPr>
      </w:pPr>
    </w:p>
    <w:tbl>
      <w:tblPr>
        <w:tblW w:w="0" w:type="auto"/>
        <w:jc w:val="center"/>
        <w:tblLayout w:type="fixed"/>
        <w:tblLook w:val="04A0" w:firstRow="1" w:lastRow="0" w:firstColumn="1" w:lastColumn="0" w:noHBand="0" w:noVBand="1"/>
      </w:tblPr>
      <w:tblGrid>
        <w:gridCol w:w="1560"/>
        <w:gridCol w:w="1560"/>
        <w:gridCol w:w="1560"/>
        <w:gridCol w:w="1560"/>
        <w:gridCol w:w="1560"/>
        <w:gridCol w:w="1560"/>
      </w:tblGrid>
      <w:tr w:rsidR="004F6AC6" w:rsidRPr="004F6AC6" w14:paraId="4519C422" w14:textId="77777777" w:rsidTr="004F6AC6">
        <w:trPr>
          <w:cantSplit/>
          <w:jc w:val="center"/>
        </w:trPr>
        <w:tc>
          <w:tcPr>
            <w:tcW w:w="1560" w:type="dxa"/>
            <w:tcBorders>
              <w:top w:val="nil"/>
              <w:left w:val="nil"/>
              <w:bottom w:val="single" w:sz="8" w:space="0" w:color="000000"/>
              <w:right w:val="nil"/>
            </w:tcBorders>
            <w:tcMar>
              <w:top w:w="60" w:type="dxa"/>
              <w:left w:w="0" w:type="dxa"/>
              <w:bottom w:w="100" w:type="dxa"/>
              <w:right w:w="0" w:type="dxa"/>
            </w:tcMar>
            <w:vAlign w:val="center"/>
            <w:hideMark/>
          </w:tcPr>
          <w:p w14:paraId="00261B6E" w14:textId="77777777" w:rsidR="004F6AC6" w:rsidRPr="004F6AC6" w:rsidRDefault="004F6AC6">
            <w:pPr>
              <w:pStyle w:val="FinancialTableGroupFooter"/>
              <w:keepNext/>
              <w:keepLines/>
              <w:rPr>
                <w:color w:val="EEECE1" w:themeColor="background2"/>
              </w:rPr>
            </w:pPr>
            <w:r w:rsidRPr="004F6AC6">
              <w:rPr>
                <w:color w:val="EEECE1" w:themeColor="background2"/>
              </w:rPr>
              <w:t>Total Owner's Equity</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50F6F538"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$69,000,000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2D2A5045"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$203,640,000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4B5630A5"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$405,160,000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44951204"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$673,560,000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25E108C2"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$1,113,560,000</w:t>
            </w:r>
          </w:p>
        </w:tc>
      </w:tr>
      <w:tr w:rsidR="004F6AC6" w:rsidRPr="004F6AC6" w14:paraId="49D9AFA9" w14:textId="77777777" w:rsidTr="004F6AC6">
        <w:trPr>
          <w:cantSplit/>
          <w:trHeight w:hRule="exact" w:val="20"/>
          <w:jc w:val="center"/>
        </w:trPr>
        <w:tc>
          <w:tcPr>
            <w:tcW w:w="1560" w:type="dxa"/>
            <w:tcBorders>
              <w:top w:val="nil"/>
              <w:left w:val="nil"/>
              <w:bottom w:val="nil"/>
              <w:right w:val="nil"/>
            </w:tcBorders>
            <w:tcMar>
              <w:top w:w="60" w:type="dxa"/>
              <w:left w:w="0" w:type="dxa"/>
              <w:bottom w:w="100" w:type="dxa"/>
              <w:right w:w="0" w:type="dxa"/>
            </w:tcMar>
            <w:vAlign w:val="center"/>
          </w:tcPr>
          <w:p w14:paraId="08861509" w14:textId="77777777" w:rsidR="004F6AC6" w:rsidRPr="004F6AC6" w:rsidRDefault="004F6AC6">
            <w:pPr>
              <w:pStyle w:val="FinancialTableSpacer"/>
              <w:keepNext/>
              <w:keepLines/>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1AE1B517" w14:textId="77777777" w:rsidR="004F6AC6" w:rsidRPr="004F6AC6" w:rsidRDefault="004F6AC6">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5FECFD62" w14:textId="77777777" w:rsidR="004F6AC6" w:rsidRPr="004F6AC6" w:rsidRDefault="004F6AC6">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21C18420" w14:textId="77777777" w:rsidR="004F6AC6" w:rsidRPr="004F6AC6" w:rsidRDefault="004F6AC6">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17F68C34" w14:textId="77777777" w:rsidR="004F6AC6" w:rsidRPr="004F6AC6" w:rsidRDefault="004F6AC6">
            <w:pPr>
              <w:pStyle w:val="FinancialTableSpac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686D72CA" w14:textId="77777777" w:rsidR="004F6AC6" w:rsidRPr="004F6AC6" w:rsidRDefault="004F6AC6">
            <w:pPr>
              <w:pStyle w:val="FinancialTableSpacer"/>
              <w:keepNext/>
              <w:keepLines/>
              <w:jc w:val="right"/>
              <w:rPr>
                <w:color w:val="EEECE1" w:themeColor="background2"/>
              </w:rPr>
            </w:pPr>
          </w:p>
        </w:tc>
      </w:tr>
      <w:tr w:rsidR="004F6AC6" w:rsidRPr="004F6AC6" w14:paraId="320A8BA3" w14:textId="77777777" w:rsidTr="004F6AC6">
        <w:trPr>
          <w:cantSplit/>
          <w:jc w:val="center"/>
        </w:trPr>
        <w:tc>
          <w:tcPr>
            <w:tcW w:w="1560" w:type="dxa"/>
            <w:tcBorders>
              <w:top w:val="nil"/>
              <w:left w:val="nil"/>
              <w:bottom w:val="single" w:sz="8" w:space="0" w:color="000000"/>
              <w:right w:val="nil"/>
            </w:tcBorders>
            <w:tcMar>
              <w:top w:w="60" w:type="dxa"/>
              <w:left w:w="0" w:type="dxa"/>
              <w:bottom w:w="100" w:type="dxa"/>
              <w:right w:w="0" w:type="dxa"/>
            </w:tcMar>
            <w:vAlign w:val="center"/>
            <w:hideMark/>
          </w:tcPr>
          <w:p w14:paraId="3F34BF09" w14:textId="77777777" w:rsidR="004F6AC6" w:rsidRPr="004F6AC6" w:rsidRDefault="004F6AC6">
            <w:pPr>
              <w:pStyle w:val="FinancialTableGroupFooter"/>
              <w:keepNext/>
              <w:keepLines/>
              <w:rPr>
                <w:color w:val="EEECE1" w:themeColor="background2"/>
              </w:rPr>
            </w:pPr>
            <w:r w:rsidRPr="004F6AC6">
              <w:rPr>
                <w:color w:val="EEECE1" w:themeColor="background2"/>
              </w:rPr>
              <w:t>Total Liabilities &amp; Equity</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65919189"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$69,000,000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1C8929BC"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$203,640,000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5512D987"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$405,160,000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4F2FEDC7"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$673,560,000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7CC1CE0C"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$1,113,560,000</w:t>
            </w:r>
          </w:p>
        </w:tc>
      </w:tr>
    </w:tbl>
    <w:p w14:paraId="69945188" w14:textId="7AE52EF7" w:rsidR="00C01052" w:rsidRPr="004F6AC6" w:rsidRDefault="00C01052" w:rsidP="00C01052">
      <w:pPr>
        <w:rPr>
          <w:color w:val="EEECE1" w:themeColor="background2"/>
        </w:rPr>
      </w:pPr>
    </w:p>
    <w:p w14:paraId="4547C506" w14:textId="6D5E446E" w:rsidR="00B500CB" w:rsidRDefault="00B500CB" w:rsidP="00C01052"/>
    <w:p w14:paraId="54741437" w14:textId="04385D52" w:rsidR="00B500CB" w:rsidRDefault="00B500CB" w:rsidP="00C01052"/>
    <w:p w14:paraId="0160D661" w14:textId="7B0CF491" w:rsidR="00B500CB" w:rsidRDefault="00B500CB" w:rsidP="00C01052"/>
    <w:p w14:paraId="3B0F5AC2" w14:textId="5FA83DC4" w:rsidR="00B500CB" w:rsidRDefault="00B500CB" w:rsidP="00C01052"/>
    <w:p w14:paraId="54567094" w14:textId="77777777" w:rsidR="00322F76" w:rsidRDefault="00322F76" w:rsidP="00C01052"/>
    <w:p w14:paraId="0D6B14A2" w14:textId="60035601" w:rsidR="00B500CB" w:rsidRDefault="00B500CB" w:rsidP="00C01052"/>
    <w:p w14:paraId="7B074551" w14:textId="60FB3646" w:rsidR="00B500CB" w:rsidRDefault="00B500CB" w:rsidP="00C01052"/>
    <w:p w14:paraId="205E1364" w14:textId="541AB5C0" w:rsidR="00B500CB" w:rsidRDefault="00B500CB" w:rsidP="00C01052"/>
    <w:p w14:paraId="1FBB5919" w14:textId="7155DF75" w:rsidR="00B500CB" w:rsidRDefault="00B500CB" w:rsidP="00C01052"/>
    <w:p w14:paraId="3D24DCC7" w14:textId="77777777" w:rsidR="00C01052" w:rsidRPr="00B500CB" w:rsidRDefault="00C01052" w:rsidP="00C01052">
      <w:pPr>
        <w:rPr>
          <w:color w:val="FFFFFF" w:themeColor="background1"/>
        </w:rPr>
      </w:pPr>
    </w:p>
    <w:p w14:paraId="2B3DA49D" w14:textId="16299CE6" w:rsidR="00C01052" w:rsidRDefault="00C01052" w:rsidP="00C01052"/>
    <w:p w14:paraId="0ABE8A5B" w14:textId="6978E5FA" w:rsidR="00C01052" w:rsidRDefault="00C01052" w:rsidP="00C01052">
      <w:pPr>
        <w:rPr>
          <w:color w:val="FFFFFF" w:themeColor="background1"/>
        </w:rPr>
      </w:pPr>
    </w:p>
    <w:p w14:paraId="5E1B94C4" w14:textId="63270116" w:rsidR="00524A5F" w:rsidRDefault="00524A5F" w:rsidP="00C01052">
      <w:pPr>
        <w:rPr>
          <w:color w:val="FFFFFF" w:themeColor="background1"/>
        </w:rPr>
      </w:pPr>
    </w:p>
    <w:p w14:paraId="6A6199AF" w14:textId="3D51AF9B" w:rsidR="00524A5F" w:rsidRDefault="00524A5F" w:rsidP="00C01052">
      <w:pPr>
        <w:rPr>
          <w:color w:val="FFFFFF" w:themeColor="background1"/>
        </w:rPr>
      </w:pPr>
    </w:p>
    <w:p w14:paraId="01CAAFC5" w14:textId="57C5BF9A" w:rsidR="00524A5F" w:rsidRDefault="00524A5F" w:rsidP="00C01052">
      <w:pPr>
        <w:rPr>
          <w:color w:val="FFFFFF" w:themeColor="background1"/>
        </w:rPr>
      </w:pPr>
    </w:p>
    <w:p w14:paraId="58546923" w14:textId="39524DAA" w:rsidR="00524A5F" w:rsidRDefault="00524A5F" w:rsidP="00C01052">
      <w:pPr>
        <w:rPr>
          <w:color w:val="FFFFFF" w:themeColor="background1"/>
        </w:rPr>
      </w:pPr>
    </w:p>
    <w:p w14:paraId="257A4674" w14:textId="5EEDA5DB" w:rsidR="00524A5F" w:rsidRDefault="00524A5F" w:rsidP="00C01052">
      <w:pPr>
        <w:rPr>
          <w:color w:val="FFFFFF" w:themeColor="background1"/>
        </w:rPr>
      </w:pPr>
    </w:p>
    <w:p w14:paraId="5E00BAF8" w14:textId="5D1191F6" w:rsidR="00524A5F" w:rsidRDefault="00524A5F" w:rsidP="00C01052">
      <w:pPr>
        <w:rPr>
          <w:color w:val="FFFFFF" w:themeColor="background1"/>
        </w:rPr>
      </w:pPr>
    </w:p>
    <w:p w14:paraId="06196A5B" w14:textId="1811CC53" w:rsidR="00524A5F" w:rsidRDefault="00524A5F" w:rsidP="00C01052">
      <w:pPr>
        <w:rPr>
          <w:color w:val="FFFFFF" w:themeColor="background1"/>
        </w:rPr>
      </w:pPr>
    </w:p>
    <w:p w14:paraId="7DD84685" w14:textId="6D164942" w:rsidR="00524A5F" w:rsidRDefault="00524A5F" w:rsidP="00C01052">
      <w:pPr>
        <w:rPr>
          <w:color w:val="FFFFFF" w:themeColor="background1"/>
        </w:rPr>
      </w:pPr>
    </w:p>
    <w:p w14:paraId="0B056D61" w14:textId="6A41D437" w:rsidR="00524A5F" w:rsidRDefault="00524A5F" w:rsidP="00C01052">
      <w:pPr>
        <w:rPr>
          <w:color w:val="FFFFFF" w:themeColor="background1"/>
        </w:rPr>
      </w:pPr>
    </w:p>
    <w:p w14:paraId="7A7721BC" w14:textId="47562EBE" w:rsidR="00524A5F" w:rsidRPr="004F6AC6" w:rsidRDefault="00524A5F" w:rsidP="00C01052">
      <w:pPr>
        <w:rPr>
          <w:color w:val="EEECE1" w:themeColor="background2"/>
        </w:rPr>
      </w:pPr>
    </w:p>
    <w:p w14:paraId="504C1C31" w14:textId="12E27698" w:rsidR="00524A5F" w:rsidRPr="004F6AC6" w:rsidRDefault="00524A5F" w:rsidP="00C01052">
      <w:pPr>
        <w:rPr>
          <w:color w:val="EEECE1" w:themeColor="background2"/>
          <w:sz w:val="36"/>
          <w:szCs w:val="36"/>
        </w:rPr>
      </w:pPr>
    </w:p>
    <w:p w14:paraId="763071D3" w14:textId="011850EB" w:rsidR="004F6AC6" w:rsidRDefault="004F6AC6" w:rsidP="004F6AC6">
      <w:pPr>
        <w:pStyle w:val="Heading3"/>
        <w:rPr>
          <w:color w:val="EEECE1" w:themeColor="background2"/>
          <w:sz w:val="36"/>
          <w:szCs w:val="36"/>
        </w:rPr>
      </w:pPr>
      <w:r w:rsidRPr="004F6AC6">
        <w:rPr>
          <w:color w:val="EEECE1" w:themeColor="background2"/>
          <w:sz w:val="36"/>
          <w:szCs w:val="36"/>
        </w:rPr>
        <w:t>Projected Cash Flow Statement</w:t>
      </w:r>
    </w:p>
    <w:p w14:paraId="1CE4F0F5" w14:textId="77777777" w:rsidR="004F6AC6" w:rsidRPr="004F6AC6" w:rsidRDefault="004F6AC6" w:rsidP="004F6AC6"/>
    <w:tbl>
      <w:tblPr>
        <w:tblW w:w="0" w:type="auto"/>
        <w:jc w:val="center"/>
        <w:tblLayout w:type="fixed"/>
        <w:tblLook w:val="04A0" w:firstRow="1" w:lastRow="0" w:firstColumn="1" w:lastColumn="0" w:noHBand="0" w:noVBand="1"/>
      </w:tblPr>
      <w:tblGrid>
        <w:gridCol w:w="1560"/>
        <w:gridCol w:w="1560"/>
        <w:gridCol w:w="1560"/>
        <w:gridCol w:w="1560"/>
        <w:gridCol w:w="1560"/>
        <w:gridCol w:w="1560"/>
      </w:tblGrid>
      <w:tr w:rsidR="004F6AC6" w:rsidRPr="004F6AC6" w14:paraId="6292A18C" w14:textId="77777777" w:rsidTr="004F6AC6">
        <w:trPr>
          <w:cantSplit/>
          <w:jc w:val="center"/>
        </w:trPr>
        <w:tc>
          <w:tcPr>
            <w:tcW w:w="1560" w:type="dxa"/>
            <w:tcBorders>
              <w:top w:val="nil"/>
              <w:left w:val="nil"/>
              <w:bottom w:val="single" w:sz="8" w:space="0" w:color="000000"/>
              <w:right w:val="nil"/>
            </w:tcBorders>
            <w:tcMar>
              <w:top w:w="60" w:type="dxa"/>
              <w:left w:w="0" w:type="dxa"/>
              <w:bottom w:w="100" w:type="dxa"/>
              <w:right w:w="0" w:type="dxa"/>
            </w:tcMar>
            <w:vAlign w:val="center"/>
          </w:tcPr>
          <w:p w14:paraId="3B8BAAA8" w14:textId="77777777" w:rsidR="004F6AC6" w:rsidRPr="004F6AC6" w:rsidRDefault="004F6AC6">
            <w:pPr>
              <w:pStyle w:val="FinancialTableHeader"/>
              <w:keepNext/>
              <w:keepLines/>
              <w:rPr>
                <w:color w:val="EEECE1" w:themeColor="background2"/>
              </w:rPr>
            </w:pP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781EC45F" w14:textId="77777777" w:rsidR="004F6AC6" w:rsidRPr="004F6AC6" w:rsidRDefault="004F6AC6">
            <w:pPr>
              <w:pStyle w:val="FinancialTableHeader"/>
              <w:keepNext/>
              <w:keepLines/>
              <w:jc w:val="right"/>
              <w:rPr>
                <w:color w:val="EEECE1" w:themeColor="background2"/>
              </w:rPr>
            </w:pPr>
            <w:r w:rsidRPr="004F6AC6">
              <w:rPr>
                <w:color w:val="EEECE1" w:themeColor="background2"/>
              </w:rPr>
              <w:t>FY2020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4F606C71" w14:textId="77777777" w:rsidR="004F6AC6" w:rsidRPr="004F6AC6" w:rsidRDefault="004F6AC6">
            <w:pPr>
              <w:pStyle w:val="FinancialTableHeader"/>
              <w:keepNext/>
              <w:keepLines/>
              <w:jc w:val="right"/>
              <w:rPr>
                <w:color w:val="EEECE1" w:themeColor="background2"/>
              </w:rPr>
            </w:pPr>
            <w:r w:rsidRPr="004F6AC6">
              <w:rPr>
                <w:color w:val="EEECE1" w:themeColor="background2"/>
              </w:rPr>
              <w:t>FY2021</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412D15AD" w14:textId="77777777" w:rsidR="004F6AC6" w:rsidRPr="004F6AC6" w:rsidRDefault="004F6AC6">
            <w:pPr>
              <w:pStyle w:val="FinancialTableHeader"/>
              <w:keepNext/>
              <w:keepLines/>
              <w:jc w:val="right"/>
              <w:rPr>
                <w:color w:val="EEECE1" w:themeColor="background2"/>
              </w:rPr>
            </w:pPr>
            <w:r w:rsidRPr="004F6AC6">
              <w:rPr>
                <w:color w:val="EEECE1" w:themeColor="background2"/>
              </w:rPr>
              <w:t>FY2022</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79A55387" w14:textId="77777777" w:rsidR="004F6AC6" w:rsidRPr="004F6AC6" w:rsidRDefault="004F6AC6">
            <w:pPr>
              <w:pStyle w:val="FinancialTableHeader"/>
              <w:keepNext/>
              <w:keepLines/>
              <w:jc w:val="right"/>
              <w:rPr>
                <w:color w:val="EEECE1" w:themeColor="background2"/>
              </w:rPr>
            </w:pPr>
            <w:r w:rsidRPr="004F6AC6">
              <w:rPr>
                <w:color w:val="EEECE1" w:themeColor="background2"/>
              </w:rPr>
              <w:t>FY2023</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56825F66" w14:textId="77777777" w:rsidR="004F6AC6" w:rsidRPr="004F6AC6" w:rsidRDefault="004F6AC6">
            <w:pPr>
              <w:pStyle w:val="FinancialTableHeader"/>
              <w:keepNext/>
              <w:keepLines/>
              <w:jc w:val="right"/>
              <w:rPr>
                <w:color w:val="EEECE1" w:themeColor="background2"/>
              </w:rPr>
            </w:pPr>
            <w:r w:rsidRPr="004F6AC6">
              <w:rPr>
                <w:color w:val="EEECE1" w:themeColor="background2"/>
              </w:rPr>
              <w:t>FY2024</w:t>
            </w:r>
          </w:p>
        </w:tc>
      </w:tr>
      <w:tr w:rsidR="004F6AC6" w:rsidRPr="004F6AC6" w14:paraId="4F1C46A7" w14:textId="77777777" w:rsidTr="004F6AC6">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2E4C5B5E" w14:textId="77777777" w:rsidR="004F6AC6" w:rsidRPr="004F6AC6" w:rsidRDefault="004F6AC6">
            <w:pPr>
              <w:pStyle w:val="FinancialTableGroupHeader"/>
              <w:keepNext/>
              <w:keepLines/>
              <w:rPr>
                <w:color w:val="EEECE1" w:themeColor="background2"/>
              </w:rPr>
            </w:pPr>
            <w:r w:rsidRPr="004F6AC6">
              <w:rPr>
                <w:color w:val="EEECE1" w:themeColor="background2"/>
              </w:rPr>
              <w:t>Net Cash Flow from Operations</w:t>
            </w:r>
          </w:p>
        </w:tc>
        <w:tc>
          <w:tcPr>
            <w:tcW w:w="1560" w:type="dxa"/>
            <w:tcBorders>
              <w:top w:val="nil"/>
              <w:left w:val="nil"/>
              <w:bottom w:val="nil"/>
              <w:right w:val="nil"/>
            </w:tcBorders>
            <w:noWrap/>
            <w:tcMar>
              <w:top w:w="60" w:type="dxa"/>
              <w:left w:w="0" w:type="dxa"/>
              <w:bottom w:w="100" w:type="dxa"/>
              <w:right w:w="0" w:type="dxa"/>
            </w:tcMar>
            <w:vAlign w:val="center"/>
          </w:tcPr>
          <w:p w14:paraId="4259E104" w14:textId="77777777" w:rsidR="004F6AC6" w:rsidRPr="004F6AC6" w:rsidRDefault="004F6AC6">
            <w:pPr>
              <w:pStyle w:val="FinancialTableGroupHead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0D1A3551" w14:textId="77777777" w:rsidR="004F6AC6" w:rsidRPr="004F6AC6" w:rsidRDefault="004F6AC6">
            <w:pPr>
              <w:pStyle w:val="FinancialTableGroupHead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417C1641" w14:textId="77777777" w:rsidR="004F6AC6" w:rsidRPr="004F6AC6" w:rsidRDefault="004F6AC6">
            <w:pPr>
              <w:pStyle w:val="FinancialTableGroupHead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506E8D6F" w14:textId="77777777" w:rsidR="004F6AC6" w:rsidRPr="004F6AC6" w:rsidRDefault="004F6AC6">
            <w:pPr>
              <w:pStyle w:val="FinancialTableGroupHead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3C34C2A7" w14:textId="77777777" w:rsidR="004F6AC6" w:rsidRPr="004F6AC6" w:rsidRDefault="004F6AC6">
            <w:pPr>
              <w:pStyle w:val="FinancialTableGroupHeader"/>
              <w:keepNext/>
              <w:keepLines/>
              <w:jc w:val="right"/>
              <w:rPr>
                <w:color w:val="EEECE1" w:themeColor="background2"/>
              </w:rPr>
            </w:pPr>
          </w:p>
        </w:tc>
      </w:tr>
      <w:tr w:rsidR="004F6AC6" w:rsidRPr="004F6AC6" w14:paraId="76F7B772" w14:textId="77777777" w:rsidTr="004F6AC6">
        <w:trPr>
          <w:cantSplit/>
          <w:jc w:val="center"/>
        </w:trPr>
        <w:tc>
          <w:tcPr>
            <w:tcW w:w="1560" w:type="dxa"/>
            <w:tcBorders>
              <w:top w:val="nil"/>
              <w:left w:val="nil"/>
              <w:bottom w:val="nil"/>
              <w:right w:val="nil"/>
            </w:tcBorders>
            <w:tcMar>
              <w:top w:w="60" w:type="dxa"/>
              <w:left w:w="240" w:type="dxa"/>
              <w:bottom w:w="100" w:type="dxa"/>
              <w:right w:w="0" w:type="dxa"/>
            </w:tcMar>
            <w:vAlign w:val="center"/>
            <w:hideMark/>
          </w:tcPr>
          <w:p w14:paraId="0ACF412C" w14:textId="77777777" w:rsidR="004F6AC6" w:rsidRPr="004F6AC6" w:rsidRDefault="004F6AC6">
            <w:pPr>
              <w:pStyle w:val="FinancialTableGroupItem"/>
              <w:keepNext/>
              <w:keepLines/>
              <w:rPr>
                <w:color w:val="EEECE1" w:themeColor="background2"/>
              </w:rPr>
            </w:pPr>
            <w:r w:rsidRPr="004F6AC6">
              <w:rPr>
                <w:color w:val="EEECE1" w:themeColor="background2"/>
              </w:rPr>
              <w:t>Net Profit</w:t>
            </w:r>
          </w:p>
        </w:tc>
        <w:tc>
          <w:tcPr>
            <w:tcW w:w="1560" w:type="dxa"/>
            <w:tcBorders>
              <w:top w:val="nil"/>
              <w:left w:val="nil"/>
              <w:bottom w:val="nil"/>
              <w:right w:val="nil"/>
            </w:tcBorders>
            <w:noWrap/>
            <w:tcMar>
              <w:top w:w="60" w:type="dxa"/>
              <w:left w:w="240" w:type="dxa"/>
              <w:bottom w:w="100" w:type="dxa"/>
              <w:right w:w="0" w:type="dxa"/>
            </w:tcMar>
            <w:vAlign w:val="center"/>
            <w:hideMark/>
          </w:tcPr>
          <w:p w14:paraId="4C03F9EB" w14:textId="77777777" w:rsidR="004F6AC6" w:rsidRPr="004F6AC6" w:rsidRDefault="004F6AC6">
            <w:pPr>
              <w:pStyle w:val="FinancialTableGroupItem"/>
              <w:keepNext/>
              <w:keepLines/>
              <w:jc w:val="right"/>
              <w:rPr>
                <w:color w:val="EEECE1" w:themeColor="background2"/>
              </w:rPr>
            </w:pPr>
            <w:r w:rsidRPr="004F6AC6">
              <w:rPr>
                <w:color w:val="EEECE1" w:themeColor="background2"/>
              </w:rPr>
              <w:t>$66,000,000</w:t>
            </w:r>
          </w:p>
        </w:tc>
        <w:tc>
          <w:tcPr>
            <w:tcW w:w="1560" w:type="dxa"/>
            <w:tcBorders>
              <w:top w:val="nil"/>
              <w:left w:val="nil"/>
              <w:bottom w:val="nil"/>
              <w:right w:val="nil"/>
            </w:tcBorders>
            <w:noWrap/>
            <w:tcMar>
              <w:top w:w="60" w:type="dxa"/>
              <w:left w:w="240" w:type="dxa"/>
              <w:bottom w:w="100" w:type="dxa"/>
              <w:right w:w="0" w:type="dxa"/>
            </w:tcMar>
            <w:vAlign w:val="center"/>
            <w:hideMark/>
          </w:tcPr>
          <w:p w14:paraId="4F978A68" w14:textId="77777777" w:rsidR="004F6AC6" w:rsidRPr="004F6AC6" w:rsidRDefault="004F6AC6">
            <w:pPr>
              <w:pStyle w:val="FinancialTableGroupItem"/>
              <w:keepNext/>
              <w:keepLines/>
              <w:jc w:val="right"/>
              <w:rPr>
                <w:color w:val="EEECE1" w:themeColor="background2"/>
              </w:rPr>
            </w:pPr>
            <w:r w:rsidRPr="004F6AC6">
              <w:rPr>
                <w:color w:val="EEECE1" w:themeColor="background2"/>
              </w:rPr>
              <w:t>$134,640,000</w:t>
            </w:r>
          </w:p>
        </w:tc>
        <w:tc>
          <w:tcPr>
            <w:tcW w:w="1560" w:type="dxa"/>
            <w:tcBorders>
              <w:top w:val="nil"/>
              <w:left w:val="nil"/>
              <w:bottom w:val="nil"/>
              <w:right w:val="nil"/>
            </w:tcBorders>
            <w:noWrap/>
            <w:tcMar>
              <w:top w:w="60" w:type="dxa"/>
              <w:left w:w="240" w:type="dxa"/>
              <w:bottom w:w="100" w:type="dxa"/>
              <w:right w:w="0" w:type="dxa"/>
            </w:tcMar>
            <w:vAlign w:val="center"/>
            <w:hideMark/>
          </w:tcPr>
          <w:p w14:paraId="03A5900D" w14:textId="77777777" w:rsidR="004F6AC6" w:rsidRPr="004F6AC6" w:rsidRDefault="004F6AC6">
            <w:pPr>
              <w:pStyle w:val="FinancialTableGroupItem"/>
              <w:keepNext/>
              <w:keepLines/>
              <w:jc w:val="right"/>
              <w:rPr>
                <w:color w:val="EEECE1" w:themeColor="background2"/>
              </w:rPr>
            </w:pPr>
            <w:r w:rsidRPr="004F6AC6">
              <w:rPr>
                <w:color w:val="EEECE1" w:themeColor="background2"/>
              </w:rPr>
              <w:t>$201,520,000</w:t>
            </w:r>
          </w:p>
        </w:tc>
        <w:tc>
          <w:tcPr>
            <w:tcW w:w="1560" w:type="dxa"/>
            <w:tcBorders>
              <w:top w:val="nil"/>
              <w:left w:val="nil"/>
              <w:bottom w:val="nil"/>
              <w:right w:val="nil"/>
            </w:tcBorders>
            <w:noWrap/>
            <w:tcMar>
              <w:top w:w="60" w:type="dxa"/>
              <w:left w:w="240" w:type="dxa"/>
              <w:bottom w:w="100" w:type="dxa"/>
              <w:right w:w="0" w:type="dxa"/>
            </w:tcMar>
            <w:vAlign w:val="center"/>
            <w:hideMark/>
          </w:tcPr>
          <w:p w14:paraId="0193F527" w14:textId="77777777" w:rsidR="004F6AC6" w:rsidRPr="004F6AC6" w:rsidRDefault="004F6AC6">
            <w:pPr>
              <w:pStyle w:val="FinancialTableGroupItem"/>
              <w:keepNext/>
              <w:keepLines/>
              <w:jc w:val="right"/>
              <w:rPr>
                <w:color w:val="EEECE1" w:themeColor="background2"/>
              </w:rPr>
            </w:pPr>
            <w:r w:rsidRPr="004F6AC6">
              <w:rPr>
                <w:color w:val="EEECE1" w:themeColor="background2"/>
              </w:rPr>
              <w:t>$268,400,000</w:t>
            </w:r>
          </w:p>
        </w:tc>
        <w:tc>
          <w:tcPr>
            <w:tcW w:w="1560" w:type="dxa"/>
            <w:tcBorders>
              <w:top w:val="nil"/>
              <w:left w:val="nil"/>
              <w:bottom w:val="nil"/>
              <w:right w:val="nil"/>
            </w:tcBorders>
            <w:noWrap/>
            <w:tcMar>
              <w:top w:w="60" w:type="dxa"/>
              <w:left w:w="240" w:type="dxa"/>
              <w:bottom w:w="100" w:type="dxa"/>
              <w:right w:w="0" w:type="dxa"/>
            </w:tcMar>
            <w:vAlign w:val="center"/>
            <w:hideMark/>
          </w:tcPr>
          <w:p w14:paraId="24309603" w14:textId="77777777" w:rsidR="004F6AC6" w:rsidRPr="004F6AC6" w:rsidRDefault="004F6AC6">
            <w:pPr>
              <w:pStyle w:val="FinancialTableGroupItem"/>
              <w:keepNext/>
              <w:keepLines/>
              <w:jc w:val="right"/>
              <w:rPr>
                <w:color w:val="EEECE1" w:themeColor="background2"/>
              </w:rPr>
            </w:pPr>
            <w:r w:rsidRPr="004F6AC6">
              <w:rPr>
                <w:color w:val="EEECE1" w:themeColor="background2"/>
              </w:rPr>
              <w:t>$440,000,000</w:t>
            </w:r>
          </w:p>
        </w:tc>
      </w:tr>
      <w:tr w:rsidR="004F6AC6" w:rsidRPr="004F6AC6" w14:paraId="4C6267FA" w14:textId="77777777" w:rsidTr="004F6AC6">
        <w:trPr>
          <w:cantSplit/>
          <w:jc w:val="center"/>
        </w:trPr>
        <w:tc>
          <w:tcPr>
            <w:tcW w:w="1560" w:type="dxa"/>
            <w:tcBorders>
              <w:top w:val="nil"/>
              <w:left w:val="nil"/>
              <w:bottom w:val="nil"/>
              <w:right w:val="nil"/>
            </w:tcBorders>
            <w:tcMar>
              <w:top w:w="60" w:type="dxa"/>
              <w:left w:w="240" w:type="dxa"/>
              <w:bottom w:w="100" w:type="dxa"/>
              <w:right w:w="0" w:type="dxa"/>
            </w:tcMar>
            <w:vAlign w:val="center"/>
            <w:hideMark/>
          </w:tcPr>
          <w:p w14:paraId="18458B43" w14:textId="77777777" w:rsidR="004F6AC6" w:rsidRPr="004F6AC6" w:rsidRDefault="004F6AC6">
            <w:pPr>
              <w:pStyle w:val="FinancialTableGroupItem"/>
              <w:keepNext/>
              <w:keepLines/>
              <w:rPr>
                <w:color w:val="EEECE1" w:themeColor="background2"/>
              </w:rPr>
            </w:pPr>
            <w:r w:rsidRPr="004F6AC6">
              <w:rPr>
                <w:color w:val="EEECE1" w:themeColor="background2"/>
              </w:rPr>
              <w:t>Depreciation &amp; Amortization</w:t>
            </w:r>
          </w:p>
        </w:tc>
        <w:tc>
          <w:tcPr>
            <w:tcW w:w="1560" w:type="dxa"/>
            <w:tcBorders>
              <w:top w:val="nil"/>
              <w:left w:val="nil"/>
              <w:bottom w:val="nil"/>
              <w:right w:val="nil"/>
            </w:tcBorders>
            <w:noWrap/>
            <w:tcMar>
              <w:top w:w="60" w:type="dxa"/>
              <w:left w:w="240" w:type="dxa"/>
              <w:bottom w:w="100" w:type="dxa"/>
              <w:right w:w="0" w:type="dxa"/>
            </w:tcMar>
            <w:vAlign w:val="center"/>
          </w:tcPr>
          <w:p w14:paraId="3EFC485B"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6F709BAE"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4E114D22"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08C8F2FD"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201E7B06" w14:textId="77777777" w:rsidR="004F6AC6" w:rsidRPr="004F6AC6" w:rsidRDefault="004F6AC6">
            <w:pPr>
              <w:pStyle w:val="FinancialTableGroupItem"/>
              <w:keepNext/>
              <w:keepLines/>
              <w:jc w:val="right"/>
              <w:rPr>
                <w:color w:val="EEECE1" w:themeColor="background2"/>
              </w:rPr>
            </w:pPr>
          </w:p>
        </w:tc>
      </w:tr>
      <w:tr w:rsidR="004F6AC6" w:rsidRPr="004F6AC6" w14:paraId="47F17CB1" w14:textId="77777777" w:rsidTr="004F6AC6">
        <w:trPr>
          <w:cantSplit/>
          <w:jc w:val="center"/>
        </w:trPr>
        <w:tc>
          <w:tcPr>
            <w:tcW w:w="1560" w:type="dxa"/>
            <w:tcBorders>
              <w:top w:val="nil"/>
              <w:left w:val="nil"/>
              <w:bottom w:val="nil"/>
              <w:right w:val="nil"/>
            </w:tcBorders>
            <w:tcMar>
              <w:top w:w="60" w:type="dxa"/>
              <w:left w:w="240" w:type="dxa"/>
              <w:bottom w:w="100" w:type="dxa"/>
              <w:right w:w="0" w:type="dxa"/>
            </w:tcMar>
            <w:vAlign w:val="center"/>
            <w:hideMark/>
          </w:tcPr>
          <w:p w14:paraId="763BB0A4" w14:textId="77777777" w:rsidR="004F6AC6" w:rsidRPr="004F6AC6" w:rsidRDefault="004F6AC6">
            <w:pPr>
              <w:pStyle w:val="FinancialTableGroupItem"/>
              <w:keepNext/>
              <w:keepLines/>
              <w:rPr>
                <w:color w:val="EEECE1" w:themeColor="background2"/>
              </w:rPr>
            </w:pPr>
            <w:r w:rsidRPr="004F6AC6">
              <w:rPr>
                <w:color w:val="EEECE1" w:themeColor="background2"/>
              </w:rPr>
              <w:t>Change in Accounts Receivable</w:t>
            </w:r>
          </w:p>
        </w:tc>
        <w:tc>
          <w:tcPr>
            <w:tcW w:w="1560" w:type="dxa"/>
            <w:tcBorders>
              <w:top w:val="nil"/>
              <w:left w:val="nil"/>
              <w:bottom w:val="nil"/>
              <w:right w:val="nil"/>
            </w:tcBorders>
            <w:noWrap/>
            <w:tcMar>
              <w:top w:w="60" w:type="dxa"/>
              <w:left w:w="240" w:type="dxa"/>
              <w:bottom w:w="100" w:type="dxa"/>
              <w:right w:w="0" w:type="dxa"/>
            </w:tcMar>
            <w:vAlign w:val="center"/>
            <w:hideMark/>
          </w:tcPr>
          <w:p w14:paraId="6AF48713"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c>
          <w:tcPr>
            <w:tcW w:w="1560" w:type="dxa"/>
            <w:tcBorders>
              <w:top w:val="nil"/>
              <w:left w:val="nil"/>
              <w:bottom w:val="nil"/>
              <w:right w:val="nil"/>
            </w:tcBorders>
            <w:noWrap/>
            <w:tcMar>
              <w:top w:w="60" w:type="dxa"/>
              <w:left w:w="240" w:type="dxa"/>
              <w:bottom w:w="100" w:type="dxa"/>
              <w:right w:w="0" w:type="dxa"/>
            </w:tcMar>
            <w:vAlign w:val="center"/>
            <w:hideMark/>
          </w:tcPr>
          <w:p w14:paraId="41EEDBB7"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c>
          <w:tcPr>
            <w:tcW w:w="1560" w:type="dxa"/>
            <w:tcBorders>
              <w:top w:val="nil"/>
              <w:left w:val="nil"/>
              <w:bottom w:val="nil"/>
              <w:right w:val="nil"/>
            </w:tcBorders>
            <w:noWrap/>
            <w:tcMar>
              <w:top w:w="60" w:type="dxa"/>
              <w:left w:w="240" w:type="dxa"/>
              <w:bottom w:w="100" w:type="dxa"/>
              <w:right w:w="0" w:type="dxa"/>
            </w:tcMar>
            <w:vAlign w:val="center"/>
            <w:hideMark/>
          </w:tcPr>
          <w:p w14:paraId="036FC00B"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c>
          <w:tcPr>
            <w:tcW w:w="1560" w:type="dxa"/>
            <w:tcBorders>
              <w:top w:val="nil"/>
              <w:left w:val="nil"/>
              <w:bottom w:val="nil"/>
              <w:right w:val="nil"/>
            </w:tcBorders>
            <w:noWrap/>
            <w:tcMar>
              <w:top w:w="60" w:type="dxa"/>
              <w:left w:w="240" w:type="dxa"/>
              <w:bottom w:w="100" w:type="dxa"/>
              <w:right w:w="0" w:type="dxa"/>
            </w:tcMar>
            <w:vAlign w:val="center"/>
            <w:hideMark/>
          </w:tcPr>
          <w:p w14:paraId="71272130"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c>
          <w:tcPr>
            <w:tcW w:w="1560" w:type="dxa"/>
            <w:tcBorders>
              <w:top w:val="nil"/>
              <w:left w:val="nil"/>
              <w:bottom w:val="nil"/>
              <w:right w:val="nil"/>
            </w:tcBorders>
            <w:noWrap/>
            <w:tcMar>
              <w:top w:w="60" w:type="dxa"/>
              <w:left w:w="240" w:type="dxa"/>
              <w:bottom w:w="100" w:type="dxa"/>
              <w:right w:w="0" w:type="dxa"/>
            </w:tcMar>
            <w:vAlign w:val="center"/>
            <w:hideMark/>
          </w:tcPr>
          <w:p w14:paraId="05311B50"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r>
      <w:tr w:rsidR="004F6AC6" w:rsidRPr="004F6AC6" w14:paraId="053A06F3" w14:textId="77777777" w:rsidTr="004F6AC6">
        <w:trPr>
          <w:cantSplit/>
          <w:jc w:val="center"/>
        </w:trPr>
        <w:tc>
          <w:tcPr>
            <w:tcW w:w="1560" w:type="dxa"/>
            <w:tcBorders>
              <w:top w:val="nil"/>
              <w:left w:val="nil"/>
              <w:bottom w:val="nil"/>
              <w:right w:val="nil"/>
            </w:tcBorders>
            <w:tcMar>
              <w:top w:w="60" w:type="dxa"/>
              <w:left w:w="240" w:type="dxa"/>
              <w:bottom w:w="100" w:type="dxa"/>
              <w:right w:w="0" w:type="dxa"/>
            </w:tcMar>
            <w:vAlign w:val="center"/>
            <w:hideMark/>
          </w:tcPr>
          <w:p w14:paraId="164967B9" w14:textId="77777777" w:rsidR="004F6AC6" w:rsidRPr="004F6AC6" w:rsidRDefault="004F6AC6">
            <w:pPr>
              <w:pStyle w:val="FinancialTableGroupItem"/>
              <w:keepNext/>
              <w:keepLines/>
              <w:rPr>
                <w:color w:val="EEECE1" w:themeColor="background2"/>
              </w:rPr>
            </w:pPr>
            <w:r w:rsidRPr="004F6AC6">
              <w:rPr>
                <w:color w:val="EEECE1" w:themeColor="background2"/>
              </w:rPr>
              <w:t>Change in Inventory</w:t>
            </w:r>
          </w:p>
        </w:tc>
        <w:tc>
          <w:tcPr>
            <w:tcW w:w="1560" w:type="dxa"/>
            <w:tcBorders>
              <w:top w:val="nil"/>
              <w:left w:val="nil"/>
              <w:bottom w:val="nil"/>
              <w:right w:val="nil"/>
            </w:tcBorders>
            <w:noWrap/>
            <w:tcMar>
              <w:top w:w="60" w:type="dxa"/>
              <w:left w:w="240" w:type="dxa"/>
              <w:bottom w:w="100" w:type="dxa"/>
              <w:right w:w="0" w:type="dxa"/>
            </w:tcMar>
            <w:vAlign w:val="center"/>
          </w:tcPr>
          <w:p w14:paraId="191CDA62"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02F2A198"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312DFC57"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4C367152"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5FA62DDB" w14:textId="77777777" w:rsidR="004F6AC6" w:rsidRPr="004F6AC6" w:rsidRDefault="004F6AC6">
            <w:pPr>
              <w:pStyle w:val="FinancialTableGroupItem"/>
              <w:keepNext/>
              <w:keepLines/>
              <w:jc w:val="right"/>
              <w:rPr>
                <w:color w:val="EEECE1" w:themeColor="background2"/>
              </w:rPr>
            </w:pPr>
          </w:p>
        </w:tc>
      </w:tr>
      <w:tr w:rsidR="004F6AC6" w:rsidRPr="004F6AC6" w14:paraId="3022FB29" w14:textId="77777777" w:rsidTr="004F6AC6">
        <w:trPr>
          <w:cantSplit/>
          <w:jc w:val="center"/>
        </w:trPr>
        <w:tc>
          <w:tcPr>
            <w:tcW w:w="1560" w:type="dxa"/>
            <w:tcBorders>
              <w:top w:val="nil"/>
              <w:left w:val="nil"/>
              <w:bottom w:val="nil"/>
              <w:right w:val="nil"/>
            </w:tcBorders>
            <w:tcMar>
              <w:top w:w="60" w:type="dxa"/>
              <w:left w:w="240" w:type="dxa"/>
              <w:bottom w:w="100" w:type="dxa"/>
              <w:right w:w="0" w:type="dxa"/>
            </w:tcMar>
            <w:vAlign w:val="center"/>
            <w:hideMark/>
          </w:tcPr>
          <w:p w14:paraId="1E294A55" w14:textId="77777777" w:rsidR="004F6AC6" w:rsidRPr="004F6AC6" w:rsidRDefault="004F6AC6">
            <w:pPr>
              <w:pStyle w:val="FinancialTableGroupItem"/>
              <w:keepNext/>
              <w:keepLines/>
              <w:rPr>
                <w:color w:val="EEECE1" w:themeColor="background2"/>
              </w:rPr>
            </w:pPr>
            <w:r w:rsidRPr="004F6AC6">
              <w:rPr>
                <w:color w:val="EEECE1" w:themeColor="background2"/>
              </w:rPr>
              <w:t>Change in Accounts Payable</w:t>
            </w:r>
          </w:p>
        </w:tc>
        <w:tc>
          <w:tcPr>
            <w:tcW w:w="1560" w:type="dxa"/>
            <w:tcBorders>
              <w:top w:val="nil"/>
              <w:left w:val="nil"/>
              <w:bottom w:val="nil"/>
              <w:right w:val="nil"/>
            </w:tcBorders>
            <w:noWrap/>
            <w:tcMar>
              <w:top w:w="60" w:type="dxa"/>
              <w:left w:w="240" w:type="dxa"/>
              <w:bottom w:w="100" w:type="dxa"/>
              <w:right w:w="0" w:type="dxa"/>
            </w:tcMar>
            <w:vAlign w:val="center"/>
            <w:hideMark/>
          </w:tcPr>
          <w:p w14:paraId="31155F3E"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c>
          <w:tcPr>
            <w:tcW w:w="1560" w:type="dxa"/>
            <w:tcBorders>
              <w:top w:val="nil"/>
              <w:left w:val="nil"/>
              <w:bottom w:val="nil"/>
              <w:right w:val="nil"/>
            </w:tcBorders>
            <w:noWrap/>
            <w:tcMar>
              <w:top w:w="60" w:type="dxa"/>
              <w:left w:w="240" w:type="dxa"/>
              <w:bottom w:w="100" w:type="dxa"/>
              <w:right w:w="0" w:type="dxa"/>
            </w:tcMar>
            <w:vAlign w:val="center"/>
            <w:hideMark/>
          </w:tcPr>
          <w:p w14:paraId="1BF3A87D"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c>
          <w:tcPr>
            <w:tcW w:w="1560" w:type="dxa"/>
            <w:tcBorders>
              <w:top w:val="nil"/>
              <w:left w:val="nil"/>
              <w:bottom w:val="nil"/>
              <w:right w:val="nil"/>
            </w:tcBorders>
            <w:noWrap/>
            <w:tcMar>
              <w:top w:w="60" w:type="dxa"/>
              <w:left w:w="240" w:type="dxa"/>
              <w:bottom w:w="100" w:type="dxa"/>
              <w:right w:w="0" w:type="dxa"/>
            </w:tcMar>
            <w:vAlign w:val="center"/>
            <w:hideMark/>
          </w:tcPr>
          <w:p w14:paraId="6D938A84"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c>
          <w:tcPr>
            <w:tcW w:w="1560" w:type="dxa"/>
            <w:tcBorders>
              <w:top w:val="nil"/>
              <w:left w:val="nil"/>
              <w:bottom w:val="nil"/>
              <w:right w:val="nil"/>
            </w:tcBorders>
            <w:noWrap/>
            <w:tcMar>
              <w:top w:w="60" w:type="dxa"/>
              <w:left w:w="240" w:type="dxa"/>
              <w:bottom w:w="100" w:type="dxa"/>
              <w:right w:w="0" w:type="dxa"/>
            </w:tcMar>
            <w:vAlign w:val="center"/>
            <w:hideMark/>
          </w:tcPr>
          <w:p w14:paraId="5035D241"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c>
          <w:tcPr>
            <w:tcW w:w="1560" w:type="dxa"/>
            <w:tcBorders>
              <w:top w:val="nil"/>
              <w:left w:val="nil"/>
              <w:bottom w:val="nil"/>
              <w:right w:val="nil"/>
            </w:tcBorders>
            <w:noWrap/>
            <w:tcMar>
              <w:top w:w="60" w:type="dxa"/>
              <w:left w:w="240" w:type="dxa"/>
              <w:bottom w:w="100" w:type="dxa"/>
              <w:right w:w="0" w:type="dxa"/>
            </w:tcMar>
            <w:vAlign w:val="center"/>
            <w:hideMark/>
          </w:tcPr>
          <w:p w14:paraId="3BCFDB75"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r>
      <w:tr w:rsidR="004F6AC6" w:rsidRPr="004F6AC6" w14:paraId="42507E6C" w14:textId="77777777" w:rsidTr="004F6AC6">
        <w:trPr>
          <w:cantSplit/>
          <w:jc w:val="center"/>
        </w:trPr>
        <w:tc>
          <w:tcPr>
            <w:tcW w:w="1560" w:type="dxa"/>
            <w:tcBorders>
              <w:top w:val="nil"/>
              <w:left w:val="nil"/>
              <w:bottom w:val="nil"/>
              <w:right w:val="nil"/>
            </w:tcBorders>
            <w:tcMar>
              <w:top w:w="60" w:type="dxa"/>
              <w:left w:w="240" w:type="dxa"/>
              <w:bottom w:w="100" w:type="dxa"/>
              <w:right w:w="0" w:type="dxa"/>
            </w:tcMar>
            <w:vAlign w:val="center"/>
            <w:hideMark/>
          </w:tcPr>
          <w:p w14:paraId="490A1DB3" w14:textId="77777777" w:rsidR="004F6AC6" w:rsidRPr="004F6AC6" w:rsidRDefault="004F6AC6">
            <w:pPr>
              <w:pStyle w:val="FinancialTableGroupItem"/>
              <w:keepNext/>
              <w:keepLines/>
              <w:rPr>
                <w:color w:val="EEECE1" w:themeColor="background2"/>
              </w:rPr>
            </w:pPr>
            <w:r w:rsidRPr="004F6AC6">
              <w:rPr>
                <w:color w:val="EEECE1" w:themeColor="background2"/>
              </w:rPr>
              <w:t>Change in Income Tax Payable</w:t>
            </w:r>
          </w:p>
        </w:tc>
        <w:tc>
          <w:tcPr>
            <w:tcW w:w="1560" w:type="dxa"/>
            <w:tcBorders>
              <w:top w:val="nil"/>
              <w:left w:val="nil"/>
              <w:bottom w:val="nil"/>
              <w:right w:val="nil"/>
            </w:tcBorders>
            <w:noWrap/>
            <w:tcMar>
              <w:top w:w="60" w:type="dxa"/>
              <w:left w:w="240" w:type="dxa"/>
              <w:bottom w:w="100" w:type="dxa"/>
              <w:right w:w="0" w:type="dxa"/>
            </w:tcMar>
            <w:vAlign w:val="center"/>
            <w:hideMark/>
          </w:tcPr>
          <w:p w14:paraId="242232A5"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c>
          <w:tcPr>
            <w:tcW w:w="1560" w:type="dxa"/>
            <w:tcBorders>
              <w:top w:val="nil"/>
              <w:left w:val="nil"/>
              <w:bottom w:val="nil"/>
              <w:right w:val="nil"/>
            </w:tcBorders>
            <w:noWrap/>
            <w:tcMar>
              <w:top w:w="60" w:type="dxa"/>
              <w:left w:w="240" w:type="dxa"/>
              <w:bottom w:w="100" w:type="dxa"/>
              <w:right w:w="0" w:type="dxa"/>
            </w:tcMar>
            <w:vAlign w:val="center"/>
            <w:hideMark/>
          </w:tcPr>
          <w:p w14:paraId="4EFDBCE1"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c>
          <w:tcPr>
            <w:tcW w:w="1560" w:type="dxa"/>
            <w:tcBorders>
              <w:top w:val="nil"/>
              <w:left w:val="nil"/>
              <w:bottom w:val="nil"/>
              <w:right w:val="nil"/>
            </w:tcBorders>
            <w:noWrap/>
            <w:tcMar>
              <w:top w:w="60" w:type="dxa"/>
              <w:left w:w="240" w:type="dxa"/>
              <w:bottom w:w="100" w:type="dxa"/>
              <w:right w:w="0" w:type="dxa"/>
            </w:tcMar>
            <w:vAlign w:val="center"/>
            <w:hideMark/>
          </w:tcPr>
          <w:p w14:paraId="7743F4E0"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c>
          <w:tcPr>
            <w:tcW w:w="1560" w:type="dxa"/>
            <w:tcBorders>
              <w:top w:val="nil"/>
              <w:left w:val="nil"/>
              <w:bottom w:val="nil"/>
              <w:right w:val="nil"/>
            </w:tcBorders>
            <w:noWrap/>
            <w:tcMar>
              <w:top w:w="60" w:type="dxa"/>
              <w:left w:w="240" w:type="dxa"/>
              <w:bottom w:w="100" w:type="dxa"/>
              <w:right w:w="0" w:type="dxa"/>
            </w:tcMar>
            <w:vAlign w:val="center"/>
            <w:hideMark/>
          </w:tcPr>
          <w:p w14:paraId="05164039"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c>
          <w:tcPr>
            <w:tcW w:w="1560" w:type="dxa"/>
            <w:tcBorders>
              <w:top w:val="nil"/>
              <w:left w:val="nil"/>
              <w:bottom w:val="nil"/>
              <w:right w:val="nil"/>
            </w:tcBorders>
            <w:noWrap/>
            <w:tcMar>
              <w:top w:w="60" w:type="dxa"/>
              <w:left w:w="240" w:type="dxa"/>
              <w:bottom w:w="100" w:type="dxa"/>
              <w:right w:w="0" w:type="dxa"/>
            </w:tcMar>
            <w:vAlign w:val="center"/>
            <w:hideMark/>
          </w:tcPr>
          <w:p w14:paraId="41AA6E26"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r>
      <w:tr w:rsidR="004F6AC6" w:rsidRPr="004F6AC6" w14:paraId="466AAF3F" w14:textId="77777777" w:rsidTr="004F6AC6">
        <w:trPr>
          <w:cantSplit/>
          <w:jc w:val="center"/>
        </w:trPr>
        <w:tc>
          <w:tcPr>
            <w:tcW w:w="1560" w:type="dxa"/>
            <w:tcBorders>
              <w:top w:val="nil"/>
              <w:left w:val="nil"/>
              <w:bottom w:val="nil"/>
              <w:right w:val="nil"/>
            </w:tcBorders>
            <w:tcMar>
              <w:top w:w="60" w:type="dxa"/>
              <w:left w:w="240" w:type="dxa"/>
              <w:bottom w:w="100" w:type="dxa"/>
              <w:right w:w="0" w:type="dxa"/>
            </w:tcMar>
            <w:vAlign w:val="center"/>
            <w:hideMark/>
          </w:tcPr>
          <w:p w14:paraId="250ECE2D" w14:textId="77777777" w:rsidR="004F6AC6" w:rsidRPr="004F6AC6" w:rsidRDefault="004F6AC6">
            <w:pPr>
              <w:pStyle w:val="FinancialTableGroupItem"/>
              <w:keepNext/>
              <w:keepLines/>
              <w:rPr>
                <w:color w:val="EEECE1" w:themeColor="background2"/>
              </w:rPr>
            </w:pPr>
            <w:r w:rsidRPr="004F6AC6">
              <w:rPr>
                <w:color w:val="EEECE1" w:themeColor="background2"/>
              </w:rPr>
              <w:t>Change in Sales Tax Payable</w:t>
            </w:r>
          </w:p>
        </w:tc>
        <w:tc>
          <w:tcPr>
            <w:tcW w:w="1560" w:type="dxa"/>
            <w:tcBorders>
              <w:top w:val="nil"/>
              <w:left w:val="nil"/>
              <w:bottom w:val="nil"/>
              <w:right w:val="nil"/>
            </w:tcBorders>
            <w:noWrap/>
            <w:tcMar>
              <w:top w:w="60" w:type="dxa"/>
              <w:left w:w="240" w:type="dxa"/>
              <w:bottom w:w="100" w:type="dxa"/>
              <w:right w:w="0" w:type="dxa"/>
            </w:tcMar>
            <w:vAlign w:val="center"/>
            <w:hideMark/>
          </w:tcPr>
          <w:p w14:paraId="44085F20"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c>
          <w:tcPr>
            <w:tcW w:w="1560" w:type="dxa"/>
            <w:tcBorders>
              <w:top w:val="nil"/>
              <w:left w:val="nil"/>
              <w:bottom w:val="nil"/>
              <w:right w:val="nil"/>
            </w:tcBorders>
            <w:noWrap/>
            <w:tcMar>
              <w:top w:w="60" w:type="dxa"/>
              <w:left w:w="240" w:type="dxa"/>
              <w:bottom w:w="100" w:type="dxa"/>
              <w:right w:w="0" w:type="dxa"/>
            </w:tcMar>
            <w:vAlign w:val="center"/>
            <w:hideMark/>
          </w:tcPr>
          <w:p w14:paraId="1036331B"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c>
          <w:tcPr>
            <w:tcW w:w="1560" w:type="dxa"/>
            <w:tcBorders>
              <w:top w:val="nil"/>
              <w:left w:val="nil"/>
              <w:bottom w:val="nil"/>
              <w:right w:val="nil"/>
            </w:tcBorders>
            <w:noWrap/>
            <w:tcMar>
              <w:top w:w="60" w:type="dxa"/>
              <w:left w:w="240" w:type="dxa"/>
              <w:bottom w:w="100" w:type="dxa"/>
              <w:right w:w="0" w:type="dxa"/>
            </w:tcMar>
            <w:vAlign w:val="center"/>
            <w:hideMark/>
          </w:tcPr>
          <w:p w14:paraId="0A535C8B"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c>
          <w:tcPr>
            <w:tcW w:w="1560" w:type="dxa"/>
            <w:tcBorders>
              <w:top w:val="nil"/>
              <w:left w:val="nil"/>
              <w:bottom w:val="nil"/>
              <w:right w:val="nil"/>
            </w:tcBorders>
            <w:noWrap/>
            <w:tcMar>
              <w:top w:w="60" w:type="dxa"/>
              <w:left w:w="240" w:type="dxa"/>
              <w:bottom w:w="100" w:type="dxa"/>
              <w:right w:w="0" w:type="dxa"/>
            </w:tcMar>
            <w:vAlign w:val="center"/>
            <w:hideMark/>
          </w:tcPr>
          <w:p w14:paraId="3B11E9C8"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c>
          <w:tcPr>
            <w:tcW w:w="1560" w:type="dxa"/>
            <w:tcBorders>
              <w:top w:val="nil"/>
              <w:left w:val="nil"/>
              <w:bottom w:val="nil"/>
              <w:right w:val="nil"/>
            </w:tcBorders>
            <w:noWrap/>
            <w:tcMar>
              <w:top w:w="60" w:type="dxa"/>
              <w:left w:w="240" w:type="dxa"/>
              <w:bottom w:w="100" w:type="dxa"/>
              <w:right w:w="0" w:type="dxa"/>
            </w:tcMar>
            <w:vAlign w:val="center"/>
            <w:hideMark/>
          </w:tcPr>
          <w:p w14:paraId="39427AB8" w14:textId="77777777" w:rsidR="004F6AC6" w:rsidRPr="004F6AC6" w:rsidRDefault="004F6AC6">
            <w:pPr>
              <w:pStyle w:val="FinancialTableGroupItem"/>
              <w:keepNext/>
              <w:keepLines/>
              <w:jc w:val="right"/>
              <w:rPr>
                <w:color w:val="EEECE1" w:themeColor="background2"/>
              </w:rPr>
            </w:pPr>
            <w:r w:rsidRPr="004F6AC6">
              <w:rPr>
                <w:color w:val="EEECE1" w:themeColor="background2"/>
              </w:rPr>
              <w:t>$0</w:t>
            </w:r>
          </w:p>
        </w:tc>
      </w:tr>
      <w:tr w:rsidR="004F6AC6" w:rsidRPr="004F6AC6" w14:paraId="096CAC9B" w14:textId="77777777" w:rsidTr="004F6AC6">
        <w:trPr>
          <w:cantSplit/>
          <w:jc w:val="center"/>
        </w:trPr>
        <w:tc>
          <w:tcPr>
            <w:tcW w:w="1560" w:type="dxa"/>
            <w:tcBorders>
              <w:top w:val="nil"/>
              <w:left w:val="nil"/>
              <w:bottom w:val="nil"/>
              <w:right w:val="nil"/>
            </w:tcBorders>
            <w:tcMar>
              <w:top w:w="60" w:type="dxa"/>
              <w:left w:w="240" w:type="dxa"/>
              <w:bottom w:w="100" w:type="dxa"/>
              <w:right w:w="0" w:type="dxa"/>
            </w:tcMar>
            <w:vAlign w:val="center"/>
            <w:hideMark/>
          </w:tcPr>
          <w:p w14:paraId="05D1EBE4" w14:textId="77777777" w:rsidR="004F6AC6" w:rsidRPr="004F6AC6" w:rsidRDefault="004F6AC6">
            <w:pPr>
              <w:pStyle w:val="FinancialTableGroupItem"/>
              <w:keepNext/>
              <w:keepLines/>
              <w:rPr>
                <w:color w:val="EEECE1" w:themeColor="background2"/>
              </w:rPr>
            </w:pPr>
            <w:r w:rsidRPr="004F6AC6">
              <w:rPr>
                <w:color w:val="EEECE1" w:themeColor="background2"/>
              </w:rPr>
              <w:t>Change in Prepaid Revenue</w:t>
            </w:r>
          </w:p>
        </w:tc>
        <w:tc>
          <w:tcPr>
            <w:tcW w:w="1560" w:type="dxa"/>
            <w:tcBorders>
              <w:top w:val="nil"/>
              <w:left w:val="nil"/>
              <w:bottom w:val="nil"/>
              <w:right w:val="nil"/>
            </w:tcBorders>
            <w:noWrap/>
            <w:tcMar>
              <w:top w:w="60" w:type="dxa"/>
              <w:left w:w="240" w:type="dxa"/>
              <w:bottom w:w="100" w:type="dxa"/>
              <w:right w:w="0" w:type="dxa"/>
            </w:tcMar>
            <w:vAlign w:val="center"/>
          </w:tcPr>
          <w:p w14:paraId="615341CC"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5210233F"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5025168E"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39DF2A4A"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41663784" w14:textId="77777777" w:rsidR="004F6AC6" w:rsidRPr="004F6AC6" w:rsidRDefault="004F6AC6">
            <w:pPr>
              <w:pStyle w:val="FinancialTableGroupItem"/>
              <w:keepNext/>
              <w:keepLines/>
              <w:jc w:val="right"/>
              <w:rPr>
                <w:color w:val="EEECE1" w:themeColor="background2"/>
              </w:rPr>
            </w:pPr>
          </w:p>
        </w:tc>
      </w:tr>
      <w:tr w:rsidR="004F6AC6" w:rsidRPr="004F6AC6" w14:paraId="6AA74CD5" w14:textId="77777777" w:rsidTr="004F6AC6">
        <w:trPr>
          <w:cantSplit/>
          <w:jc w:val="center"/>
        </w:trPr>
        <w:tc>
          <w:tcPr>
            <w:tcW w:w="1560" w:type="dxa"/>
            <w:tcBorders>
              <w:top w:val="nil"/>
              <w:left w:val="nil"/>
              <w:bottom w:val="single" w:sz="8" w:space="0" w:color="000000"/>
              <w:right w:val="nil"/>
            </w:tcBorders>
            <w:tcMar>
              <w:top w:w="60" w:type="dxa"/>
              <w:left w:w="0" w:type="dxa"/>
              <w:bottom w:w="100" w:type="dxa"/>
              <w:right w:w="0" w:type="dxa"/>
            </w:tcMar>
            <w:vAlign w:val="center"/>
            <w:hideMark/>
          </w:tcPr>
          <w:p w14:paraId="29266E22" w14:textId="77777777" w:rsidR="004F6AC6" w:rsidRPr="004F6AC6" w:rsidRDefault="004F6AC6">
            <w:pPr>
              <w:pStyle w:val="FinancialTableGroupFooter"/>
              <w:keepNext/>
              <w:keepLines/>
              <w:rPr>
                <w:color w:val="EEECE1" w:themeColor="background2"/>
              </w:rPr>
            </w:pPr>
            <w:r w:rsidRPr="004F6AC6">
              <w:rPr>
                <w:color w:val="EEECE1" w:themeColor="background2"/>
              </w:rPr>
              <w:t>Net Cash Flow from Operations</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425BCE31"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$66,000,000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5701FE59"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$134,640,000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0287804A"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$201,520,000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23515633"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$268,400,000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0264A8AB"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$440,000,000</w:t>
            </w:r>
          </w:p>
        </w:tc>
      </w:tr>
      <w:tr w:rsidR="004F6AC6" w:rsidRPr="004F6AC6" w14:paraId="1C011263" w14:textId="77777777" w:rsidTr="004F6AC6">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2F3B87BC" w14:textId="77777777" w:rsidR="004F6AC6" w:rsidRPr="004F6AC6" w:rsidRDefault="004F6AC6">
            <w:pPr>
              <w:pStyle w:val="FinancialTableGroupHeader"/>
              <w:keepNext/>
              <w:keepLines/>
              <w:rPr>
                <w:color w:val="EEECE1" w:themeColor="background2"/>
              </w:rPr>
            </w:pPr>
            <w:r w:rsidRPr="004F6AC6">
              <w:rPr>
                <w:color w:val="EEECE1" w:themeColor="background2"/>
              </w:rPr>
              <w:t>Investing &amp; Financing</w:t>
            </w:r>
          </w:p>
        </w:tc>
        <w:tc>
          <w:tcPr>
            <w:tcW w:w="1560" w:type="dxa"/>
            <w:tcBorders>
              <w:top w:val="nil"/>
              <w:left w:val="nil"/>
              <w:bottom w:val="nil"/>
              <w:right w:val="nil"/>
            </w:tcBorders>
            <w:noWrap/>
            <w:tcMar>
              <w:top w:w="60" w:type="dxa"/>
              <w:left w:w="0" w:type="dxa"/>
              <w:bottom w:w="100" w:type="dxa"/>
              <w:right w:w="0" w:type="dxa"/>
            </w:tcMar>
            <w:vAlign w:val="center"/>
          </w:tcPr>
          <w:p w14:paraId="19D3078C" w14:textId="77777777" w:rsidR="004F6AC6" w:rsidRPr="004F6AC6" w:rsidRDefault="004F6AC6">
            <w:pPr>
              <w:pStyle w:val="FinancialTableGroupHead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4FD54DF1" w14:textId="77777777" w:rsidR="004F6AC6" w:rsidRPr="004F6AC6" w:rsidRDefault="004F6AC6">
            <w:pPr>
              <w:pStyle w:val="FinancialTableGroupHead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451BE659" w14:textId="77777777" w:rsidR="004F6AC6" w:rsidRPr="004F6AC6" w:rsidRDefault="004F6AC6">
            <w:pPr>
              <w:pStyle w:val="FinancialTableGroupHead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5A60CF54" w14:textId="77777777" w:rsidR="004F6AC6" w:rsidRPr="004F6AC6" w:rsidRDefault="004F6AC6">
            <w:pPr>
              <w:pStyle w:val="FinancialTableGroupHeader"/>
              <w:keepNext/>
              <w:keepLines/>
              <w:jc w:val="right"/>
              <w:rPr>
                <w:color w:val="EEECE1" w:themeColor="background2"/>
              </w:rPr>
            </w:pPr>
          </w:p>
        </w:tc>
        <w:tc>
          <w:tcPr>
            <w:tcW w:w="1560" w:type="dxa"/>
            <w:tcBorders>
              <w:top w:val="nil"/>
              <w:left w:val="nil"/>
              <w:bottom w:val="nil"/>
              <w:right w:val="nil"/>
            </w:tcBorders>
            <w:noWrap/>
            <w:tcMar>
              <w:top w:w="60" w:type="dxa"/>
              <w:left w:w="0" w:type="dxa"/>
              <w:bottom w:w="100" w:type="dxa"/>
              <w:right w:w="0" w:type="dxa"/>
            </w:tcMar>
            <w:vAlign w:val="center"/>
          </w:tcPr>
          <w:p w14:paraId="4EFEB20A" w14:textId="77777777" w:rsidR="004F6AC6" w:rsidRPr="004F6AC6" w:rsidRDefault="004F6AC6">
            <w:pPr>
              <w:pStyle w:val="FinancialTableGroupHeader"/>
              <w:keepNext/>
              <w:keepLines/>
              <w:jc w:val="right"/>
              <w:rPr>
                <w:color w:val="EEECE1" w:themeColor="background2"/>
              </w:rPr>
            </w:pPr>
          </w:p>
        </w:tc>
      </w:tr>
      <w:tr w:rsidR="004F6AC6" w:rsidRPr="004F6AC6" w14:paraId="6CC73907" w14:textId="77777777" w:rsidTr="004F6AC6">
        <w:trPr>
          <w:cantSplit/>
          <w:jc w:val="center"/>
        </w:trPr>
        <w:tc>
          <w:tcPr>
            <w:tcW w:w="1560" w:type="dxa"/>
            <w:tcBorders>
              <w:top w:val="nil"/>
              <w:left w:val="nil"/>
              <w:bottom w:val="nil"/>
              <w:right w:val="nil"/>
            </w:tcBorders>
            <w:tcMar>
              <w:top w:w="60" w:type="dxa"/>
              <w:left w:w="240" w:type="dxa"/>
              <w:bottom w:w="100" w:type="dxa"/>
              <w:right w:w="0" w:type="dxa"/>
            </w:tcMar>
            <w:vAlign w:val="center"/>
            <w:hideMark/>
          </w:tcPr>
          <w:p w14:paraId="702B10E4" w14:textId="77777777" w:rsidR="004F6AC6" w:rsidRPr="004F6AC6" w:rsidRDefault="004F6AC6">
            <w:pPr>
              <w:pStyle w:val="FinancialTableGroupItem"/>
              <w:keepNext/>
              <w:keepLines/>
              <w:rPr>
                <w:color w:val="EEECE1" w:themeColor="background2"/>
              </w:rPr>
            </w:pPr>
            <w:r w:rsidRPr="004F6AC6">
              <w:rPr>
                <w:color w:val="EEECE1" w:themeColor="background2"/>
              </w:rPr>
              <w:t>Assets Purchased or Sold</w:t>
            </w:r>
          </w:p>
        </w:tc>
        <w:tc>
          <w:tcPr>
            <w:tcW w:w="1560" w:type="dxa"/>
            <w:tcBorders>
              <w:top w:val="nil"/>
              <w:left w:val="nil"/>
              <w:bottom w:val="nil"/>
              <w:right w:val="nil"/>
            </w:tcBorders>
            <w:noWrap/>
            <w:tcMar>
              <w:top w:w="60" w:type="dxa"/>
              <w:left w:w="240" w:type="dxa"/>
              <w:bottom w:w="100" w:type="dxa"/>
              <w:right w:w="0" w:type="dxa"/>
            </w:tcMar>
            <w:vAlign w:val="center"/>
          </w:tcPr>
          <w:p w14:paraId="3F33EC1F"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45F62D50"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10353DEB"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65950A67"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21BD0DCD" w14:textId="77777777" w:rsidR="004F6AC6" w:rsidRPr="004F6AC6" w:rsidRDefault="004F6AC6">
            <w:pPr>
              <w:pStyle w:val="FinancialTableGroupItem"/>
              <w:keepNext/>
              <w:keepLines/>
              <w:jc w:val="right"/>
              <w:rPr>
                <w:color w:val="EEECE1" w:themeColor="background2"/>
              </w:rPr>
            </w:pPr>
          </w:p>
        </w:tc>
      </w:tr>
      <w:tr w:rsidR="004F6AC6" w:rsidRPr="004F6AC6" w14:paraId="4462BF9E" w14:textId="77777777" w:rsidTr="004F6AC6">
        <w:trPr>
          <w:cantSplit/>
          <w:jc w:val="center"/>
        </w:trPr>
        <w:tc>
          <w:tcPr>
            <w:tcW w:w="1560" w:type="dxa"/>
            <w:tcBorders>
              <w:top w:val="nil"/>
              <w:left w:val="nil"/>
              <w:bottom w:val="nil"/>
              <w:right w:val="nil"/>
            </w:tcBorders>
            <w:tcMar>
              <w:top w:w="60" w:type="dxa"/>
              <w:left w:w="240" w:type="dxa"/>
              <w:bottom w:w="100" w:type="dxa"/>
              <w:right w:w="0" w:type="dxa"/>
            </w:tcMar>
            <w:vAlign w:val="center"/>
            <w:hideMark/>
          </w:tcPr>
          <w:p w14:paraId="31E3AD4B" w14:textId="77777777" w:rsidR="004F6AC6" w:rsidRPr="004F6AC6" w:rsidRDefault="004F6AC6">
            <w:pPr>
              <w:pStyle w:val="FinancialTableGroupItem"/>
              <w:keepNext/>
              <w:keepLines/>
              <w:rPr>
                <w:color w:val="EEECE1" w:themeColor="background2"/>
              </w:rPr>
            </w:pPr>
            <w:r w:rsidRPr="004F6AC6">
              <w:rPr>
                <w:color w:val="EEECE1" w:themeColor="background2"/>
              </w:rPr>
              <w:t>Investments Received</w:t>
            </w:r>
          </w:p>
        </w:tc>
        <w:tc>
          <w:tcPr>
            <w:tcW w:w="1560" w:type="dxa"/>
            <w:tcBorders>
              <w:top w:val="nil"/>
              <w:left w:val="nil"/>
              <w:bottom w:val="nil"/>
              <w:right w:val="nil"/>
            </w:tcBorders>
            <w:noWrap/>
            <w:tcMar>
              <w:top w:w="60" w:type="dxa"/>
              <w:left w:w="240" w:type="dxa"/>
              <w:bottom w:w="100" w:type="dxa"/>
              <w:right w:w="0" w:type="dxa"/>
            </w:tcMar>
            <w:vAlign w:val="center"/>
            <w:hideMark/>
          </w:tcPr>
          <w:p w14:paraId="067BD185" w14:textId="77777777" w:rsidR="004F6AC6" w:rsidRPr="004F6AC6" w:rsidRDefault="004F6AC6">
            <w:pPr>
              <w:pStyle w:val="FinancialTableGroupItem"/>
              <w:keepNext/>
              <w:keepLines/>
              <w:jc w:val="right"/>
              <w:rPr>
                <w:color w:val="EEECE1" w:themeColor="background2"/>
              </w:rPr>
            </w:pPr>
            <w:r w:rsidRPr="004F6AC6">
              <w:rPr>
                <w:color w:val="EEECE1" w:themeColor="background2"/>
              </w:rPr>
              <w:t>$3,000,000</w:t>
            </w:r>
          </w:p>
        </w:tc>
        <w:tc>
          <w:tcPr>
            <w:tcW w:w="1560" w:type="dxa"/>
            <w:tcBorders>
              <w:top w:val="nil"/>
              <w:left w:val="nil"/>
              <w:bottom w:val="nil"/>
              <w:right w:val="nil"/>
            </w:tcBorders>
            <w:noWrap/>
            <w:tcMar>
              <w:top w:w="60" w:type="dxa"/>
              <w:left w:w="240" w:type="dxa"/>
              <w:bottom w:w="100" w:type="dxa"/>
              <w:right w:w="0" w:type="dxa"/>
            </w:tcMar>
            <w:vAlign w:val="center"/>
          </w:tcPr>
          <w:p w14:paraId="5721826E"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3B9588C2"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72AC494C"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5684EC1C" w14:textId="77777777" w:rsidR="004F6AC6" w:rsidRPr="004F6AC6" w:rsidRDefault="004F6AC6">
            <w:pPr>
              <w:pStyle w:val="FinancialTableGroupItem"/>
              <w:keepNext/>
              <w:keepLines/>
              <w:jc w:val="right"/>
              <w:rPr>
                <w:color w:val="EEECE1" w:themeColor="background2"/>
              </w:rPr>
            </w:pPr>
          </w:p>
        </w:tc>
      </w:tr>
      <w:tr w:rsidR="004F6AC6" w:rsidRPr="004F6AC6" w14:paraId="1767DB44" w14:textId="77777777" w:rsidTr="004F6AC6">
        <w:trPr>
          <w:cantSplit/>
          <w:jc w:val="center"/>
        </w:trPr>
        <w:tc>
          <w:tcPr>
            <w:tcW w:w="1560" w:type="dxa"/>
            <w:tcBorders>
              <w:top w:val="nil"/>
              <w:left w:val="nil"/>
              <w:bottom w:val="nil"/>
              <w:right w:val="nil"/>
            </w:tcBorders>
            <w:tcMar>
              <w:top w:w="60" w:type="dxa"/>
              <w:left w:w="240" w:type="dxa"/>
              <w:bottom w:w="100" w:type="dxa"/>
              <w:right w:w="0" w:type="dxa"/>
            </w:tcMar>
            <w:vAlign w:val="center"/>
            <w:hideMark/>
          </w:tcPr>
          <w:p w14:paraId="1B5DFB40" w14:textId="77777777" w:rsidR="004F6AC6" w:rsidRPr="004F6AC6" w:rsidRDefault="004F6AC6">
            <w:pPr>
              <w:pStyle w:val="FinancialTableGroupItem"/>
              <w:keepNext/>
              <w:keepLines/>
              <w:rPr>
                <w:color w:val="EEECE1" w:themeColor="background2"/>
              </w:rPr>
            </w:pPr>
            <w:r w:rsidRPr="004F6AC6">
              <w:rPr>
                <w:color w:val="EEECE1" w:themeColor="background2"/>
              </w:rPr>
              <w:t>Change in Long-Term Debt</w:t>
            </w:r>
          </w:p>
        </w:tc>
        <w:tc>
          <w:tcPr>
            <w:tcW w:w="1560" w:type="dxa"/>
            <w:tcBorders>
              <w:top w:val="nil"/>
              <w:left w:val="nil"/>
              <w:bottom w:val="nil"/>
              <w:right w:val="nil"/>
            </w:tcBorders>
            <w:noWrap/>
            <w:tcMar>
              <w:top w:w="60" w:type="dxa"/>
              <w:left w:w="240" w:type="dxa"/>
              <w:bottom w:w="100" w:type="dxa"/>
              <w:right w:w="0" w:type="dxa"/>
            </w:tcMar>
            <w:vAlign w:val="center"/>
          </w:tcPr>
          <w:p w14:paraId="7F7C7A79"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657364F2"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16F494D3"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3FFE0E43"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1075EF3E" w14:textId="77777777" w:rsidR="004F6AC6" w:rsidRPr="004F6AC6" w:rsidRDefault="004F6AC6">
            <w:pPr>
              <w:pStyle w:val="FinancialTableGroupItem"/>
              <w:keepNext/>
              <w:keepLines/>
              <w:jc w:val="right"/>
              <w:rPr>
                <w:color w:val="EEECE1" w:themeColor="background2"/>
              </w:rPr>
            </w:pPr>
          </w:p>
        </w:tc>
      </w:tr>
      <w:tr w:rsidR="004F6AC6" w:rsidRPr="004F6AC6" w14:paraId="7A56DCDE" w14:textId="77777777" w:rsidTr="004F6AC6">
        <w:trPr>
          <w:cantSplit/>
          <w:jc w:val="center"/>
        </w:trPr>
        <w:tc>
          <w:tcPr>
            <w:tcW w:w="1560" w:type="dxa"/>
            <w:tcBorders>
              <w:top w:val="nil"/>
              <w:left w:val="nil"/>
              <w:bottom w:val="nil"/>
              <w:right w:val="nil"/>
            </w:tcBorders>
            <w:tcMar>
              <w:top w:w="60" w:type="dxa"/>
              <w:left w:w="240" w:type="dxa"/>
              <w:bottom w:w="100" w:type="dxa"/>
              <w:right w:w="0" w:type="dxa"/>
            </w:tcMar>
            <w:vAlign w:val="center"/>
            <w:hideMark/>
          </w:tcPr>
          <w:p w14:paraId="06538CF5" w14:textId="77777777" w:rsidR="004F6AC6" w:rsidRPr="004F6AC6" w:rsidRDefault="004F6AC6">
            <w:pPr>
              <w:pStyle w:val="FinancialTableGroupItem"/>
              <w:keepNext/>
              <w:keepLines/>
              <w:rPr>
                <w:color w:val="EEECE1" w:themeColor="background2"/>
              </w:rPr>
            </w:pPr>
            <w:r w:rsidRPr="004F6AC6">
              <w:rPr>
                <w:color w:val="EEECE1" w:themeColor="background2"/>
              </w:rPr>
              <w:t>Change in Short-Term Debt</w:t>
            </w:r>
          </w:p>
        </w:tc>
        <w:tc>
          <w:tcPr>
            <w:tcW w:w="1560" w:type="dxa"/>
            <w:tcBorders>
              <w:top w:val="nil"/>
              <w:left w:val="nil"/>
              <w:bottom w:val="nil"/>
              <w:right w:val="nil"/>
            </w:tcBorders>
            <w:noWrap/>
            <w:tcMar>
              <w:top w:w="60" w:type="dxa"/>
              <w:left w:w="240" w:type="dxa"/>
              <w:bottom w:w="100" w:type="dxa"/>
              <w:right w:w="0" w:type="dxa"/>
            </w:tcMar>
            <w:vAlign w:val="center"/>
          </w:tcPr>
          <w:p w14:paraId="4E5350E5"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6D533C60"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2D403140"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12AE4031"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41E14668" w14:textId="77777777" w:rsidR="004F6AC6" w:rsidRPr="004F6AC6" w:rsidRDefault="004F6AC6">
            <w:pPr>
              <w:pStyle w:val="FinancialTableGroupItem"/>
              <w:keepNext/>
              <w:keepLines/>
              <w:jc w:val="right"/>
              <w:rPr>
                <w:color w:val="EEECE1" w:themeColor="background2"/>
              </w:rPr>
            </w:pPr>
          </w:p>
        </w:tc>
      </w:tr>
      <w:tr w:rsidR="004F6AC6" w:rsidRPr="004F6AC6" w14:paraId="0FF88297" w14:textId="77777777" w:rsidTr="004F6AC6">
        <w:trPr>
          <w:cantSplit/>
          <w:jc w:val="center"/>
        </w:trPr>
        <w:tc>
          <w:tcPr>
            <w:tcW w:w="1560" w:type="dxa"/>
            <w:tcBorders>
              <w:top w:val="nil"/>
              <w:left w:val="nil"/>
              <w:bottom w:val="nil"/>
              <w:right w:val="nil"/>
            </w:tcBorders>
            <w:tcMar>
              <w:top w:w="60" w:type="dxa"/>
              <w:left w:w="240" w:type="dxa"/>
              <w:bottom w:w="100" w:type="dxa"/>
              <w:right w:w="0" w:type="dxa"/>
            </w:tcMar>
            <w:vAlign w:val="center"/>
            <w:hideMark/>
          </w:tcPr>
          <w:p w14:paraId="71642FB9" w14:textId="77777777" w:rsidR="004F6AC6" w:rsidRPr="004F6AC6" w:rsidRDefault="004F6AC6">
            <w:pPr>
              <w:pStyle w:val="FinancialTableGroupItem"/>
              <w:keepNext/>
              <w:keepLines/>
              <w:rPr>
                <w:color w:val="EEECE1" w:themeColor="background2"/>
              </w:rPr>
            </w:pPr>
            <w:r w:rsidRPr="004F6AC6">
              <w:rPr>
                <w:color w:val="EEECE1" w:themeColor="background2"/>
              </w:rPr>
              <w:t>Dividends &amp; Distributions</w:t>
            </w:r>
          </w:p>
        </w:tc>
        <w:tc>
          <w:tcPr>
            <w:tcW w:w="1560" w:type="dxa"/>
            <w:tcBorders>
              <w:top w:val="nil"/>
              <w:left w:val="nil"/>
              <w:bottom w:val="nil"/>
              <w:right w:val="nil"/>
            </w:tcBorders>
            <w:noWrap/>
            <w:tcMar>
              <w:top w:w="60" w:type="dxa"/>
              <w:left w:w="240" w:type="dxa"/>
              <w:bottom w:w="100" w:type="dxa"/>
              <w:right w:w="0" w:type="dxa"/>
            </w:tcMar>
            <w:vAlign w:val="center"/>
          </w:tcPr>
          <w:p w14:paraId="2B87CECF"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1415A5C2"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1D84ACB1"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05E1B209" w14:textId="77777777" w:rsidR="004F6AC6" w:rsidRPr="004F6AC6" w:rsidRDefault="004F6AC6">
            <w:pPr>
              <w:pStyle w:val="FinancialTableGroupItem"/>
              <w:keepNext/>
              <w:keepLines/>
              <w:jc w:val="right"/>
              <w:rPr>
                <w:color w:val="EEECE1" w:themeColor="background2"/>
              </w:rPr>
            </w:pPr>
          </w:p>
        </w:tc>
        <w:tc>
          <w:tcPr>
            <w:tcW w:w="1560" w:type="dxa"/>
            <w:tcBorders>
              <w:top w:val="nil"/>
              <w:left w:val="nil"/>
              <w:bottom w:val="nil"/>
              <w:right w:val="nil"/>
            </w:tcBorders>
            <w:noWrap/>
            <w:tcMar>
              <w:top w:w="60" w:type="dxa"/>
              <w:left w:w="240" w:type="dxa"/>
              <w:bottom w:w="100" w:type="dxa"/>
              <w:right w:w="0" w:type="dxa"/>
            </w:tcMar>
            <w:vAlign w:val="center"/>
          </w:tcPr>
          <w:p w14:paraId="3E77AB6E" w14:textId="77777777" w:rsidR="004F6AC6" w:rsidRPr="004F6AC6" w:rsidRDefault="004F6AC6">
            <w:pPr>
              <w:pStyle w:val="FinancialTableGroupItem"/>
              <w:keepNext/>
              <w:keepLines/>
              <w:jc w:val="right"/>
              <w:rPr>
                <w:color w:val="EEECE1" w:themeColor="background2"/>
              </w:rPr>
            </w:pPr>
          </w:p>
        </w:tc>
      </w:tr>
    </w:tbl>
    <w:p w14:paraId="14EC6330" w14:textId="2B98A79B" w:rsidR="00524A5F" w:rsidRDefault="00524A5F" w:rsidP="00C01052">
      <w:pPr>
        <w:rPr>
          <w:color w:val="EEECE1" w:themeColor="background2"/>
        </w:rPr>
      </w:pPr>
    </w:p>
    <w:p w14:paraId="1A62BDBA" w14:textId="77777777" w:rsidR="004F6AC6" w:rsidRPr="004F6AC6" w:rsidRDefault="004F6AC6" w:rsidP="00C01052">
      <w:pPr>
        <w:rPr>
          <w:color w:val="EEECE1" w:themeColor="background2"/>
        </w:rPr>
      </w:pPr>
    </w:p>
    <w:p w14:paraId="36318353" w14:textId="2487E377" w:rsidR="00524A5F" w:rsidRPr="004F6AC6" w:rsidRDefault="00524A5F" w:rsidP="00C01052">
      <w:pPr>
        <w:rPr>
          <w:color w:val="EEECE1" w:themeColor="background2"/>
        </w:rPr>
      </w:pPr>
    </w:p>
    <w:tbl>
      <w:tblPr>
        <w:tblW w:w="0" w:type="auto"/>
        <w:jc w:val="center"/>
        <w:tblLayout w:type="fixed"/>
        <w:tblLook w:val="04A0" w:firstRow="1" w:lastRow="0" w:firstColumn="1" w:lastColumn="0" w:noHBand="0" w:noVBand="1"/>
      </w:tblPr>
      <w:tblGrid>
        <w:gridCol w:w="1560"/>
        <w:gridCol w:w="1560"/>
        <w:gridCol w:w="1560"/>
        <w:gridCol w:w="1560"/>
        <w:gridCol w:w="1560"/>
        <w:gridCol w:w="1560"/>
      </w:tblGrid>
      <w:tr w:rsidR="004F6AC6" w:rsidRPr="004F6AC6" w14:paraId="2C56E8FE" w14:textId="77777777" w:rsidTr="004F6AC6">
        <w:trPr>
          <w:cantSplit/>
          <w:jc w:val="center"/>
        </w:trPr>
        <w:tc>
          <w:tcPr>
            <w:tcW w:w="1560" w:type="dxa"/>
            <w:tcBorders>
              <w:top w:val="nil"/>
              <w:left w:val="nil"/>
              <w:bottom w:val="single" w:sz="8" w:space="0" w:color="000000"/>
              <w:right w:val="nil"/>
            </w:tcBorders>
            <w:tcMar>
              <w:top w:w="60" w:type="dxa"/>
              <w:left w:w="0" w:type="dxa"/>
              <w:bottom w:w="100" w:type="dxa"/>
              <w:right w:w="0" w:type="dxa"/>
            </w:tcMar>
            <w:vAlign w:val="center"/>
            <w:hideMark/>
          </w:tcPr>
          <w:p w14:paraId="2A93012C" w14:textId="77777777" w:rsidR="004F6AC6" w:rsidRPr="004F6AC6" w:rsidRDefault="004F6AC6">
            <w:pPr>
              <w:pStyle w:val="FinancialTableGroupFooter"/>
              <w:keepNext/>
              <w:keepLines/>
              <w:rPr>
                <w:color w:val="EEECE1" w:themeColor="background2"/>
              </w:rPr>
            </w:pPr>
            <w:r w:rsidRPr="004F6AC6">
              <w:rPr>
                <w:color w:val="EEECE1" w:themeColor="background2"/>
              </w:rPr>
              <w:t>Net Cash Flow from Investing &amp; Financing</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64A0B3C6"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$3,000,000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tcPr>
          <w:p w14:paraId="041D9504" w14:textId="77777777" w:rsidR="004F6AC6" w:rsidRPr="004F6AC6" w:rsidRDefault="004F6AC6">
            <w:pPr>
              <w:pStyle w:val="FinancialTableGroupFooter"/>
              <w:keepNext/>
              <w:keepLines/>
              <w:jc w:val="right"/>
              <w:rPr>
                <w:color w:val="EEECE1" w:themeColor="background2"/>
              </w:rPr>
            </w:pPr>
          </w:p>
        </w:tc>
        <w:tc>
          <w:tcPr>
            <w:tcW w:w="1560" w:type="dxa"/>
            <w:tcBorders>
              <w:top w:val="nil"/>
              <w:left w:val="nil"/>
              <w:bottom w:val="single" w:sz="8" w:space="0" w:color="000000"/>
              <w:right w:val="nil"/>
            </w:tcBorders>
            <w:noWrap/>
            <w:tcMar>
              <w:top w:w="60" w:type="dxa"/>
              <w:left w:w="0" w:type="dxa"/>
              <w:bottom w:w="100" w:type="dxa"/>
              <w:right w:w="0" w:type="dxa"/>
            </w:tcMar>
            <w:vAlign w:val="center"/>
          </w:tcPr>
          <w:p w14:paraId="7DEA6502" w14:textId="77777777" w:rsidR="004F6AC6" w:rsidRPr="004F6AC6" w:rsidRDefault="004F6AC6">
            <w:pPr>
              <w:pStyle w:val="FinancialTableGroupFooter"/>
              <w:keepNext/>
              <w:keepLines/>
              <w:jc w:val="right"/>
              <w:rPr>
                <w:color w:val="EEECE1" w:themeColor="background2"/>
              </w:rPr>
            </w:pPr>
          </w:p>
        </w:tc>
        <w:tc>
          <w:tcPr>
            <w:tcW w:w="1560" w:type="dxa"/>
            <w:tcBorders>
              <w:top w:val="nil"/>
              <w:left w:val="nil"/>
              <w:bottom w:val="single" w:sz="8" w:space="0" w:color="000000"/>
              <w:right w:val="nil"/>
            </w:tcBorders>
            <w:noWrap/>
            <w:tcMar>
              <w:top w:w="60" w:type="dxa"/>
              <w:left w:w="0" w:type="dxa"/>
              <w:bottom w:w="100" w:type="dxa"/>
              <w:right w:w="0" w:type="dxa"/>
            </w:tcMar>
            <w:vAlign w:val="center"/>
          </w:tcPr>
          <w:p w14:paraId="24320486" w14:textId="77777777" w:rsidR="004F6AC6" w:rsidRPr="004F6AC6" w:rsidRDefault="004F6AC6">
            <w:pPr>
              <w:pStyle w:val="FinancialTableGroupFooter"/>
              <w:keepNext/>
              <w:keepLines/>
              <w:jc w:val="right"/>
              <w:rPr>
                <w:color w:val="EEECE1" w:themeColor="background2"/>
              </w:rPr>
            </w:pPr>
          </w:p>
        </w:tc>
        <w:tc>
          <w:tcPr>
            <w:tcW w:w="1560" w:type="dxa"/>
            <w:tcBorders>
              <w:top w:val="nil"/>
              <w:left w:val="nil"/>
              <w:bottom w:val="single" w:sz="8" w:space="0" w:color="000000"/>
              <w:right w:val="nil"/>
            </w:tcBorders>
            <w:noWrap/>
            <w:tcMar>
              <w:top w:w="60" w:type="dxa"/>
              <w:left w:w="0" w:type="dxa"/>
              <w:bottom w:w="100" w:type="dxa"/>
              <w:right w:w="0" w:type="dxa"/>
            </w:tcMar>
            <w:vAlign w:val="center"/>
          </w:tcPr>
          <w:p w14:paraId="2DE459D4" w14:textId="77777777" w:rsidR="004F6AC6" w:rsidRPr="004F6AC6" w:rsidRDefault="004F6AC6">
            <w:pPr>
              <w:pStyle w:val="FinancialTableGroupFooter"/>
              <w:keepNext/>
              <w:keepLines/>
              <w:jc w:val="right"/>
              <w:rPr>
                <w:color w:val="EEECE1" w:themeColor="background2"/>
              </w:rPr>
            </w:pPr>
          </w:p>
        </w:tc>
      </w:tr>
      <w:tr w:rsidR="004F6AC6" w:rsidRPr="004F6AC6" w14:paraId="4EF4B164" w14:textId="77777777" w:rsidTr="004F6AC6">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1D351CFC" w14:textId="77777777" w:rsidR="004F6AC6" w:rsidRPr="004F6AC6" w:rsidRDefault="004F6AC6">
            <w:pPr>
              <w:pStyle w:val="FinancialTableItem"/>
              <w:keepNext/>
              <w:keepLines/>
              <w:rPr>
                <w:color w:val="EEECE1" w:themeColor="background2"/>
              </w:rPr>
            </w:pPr>
            <w:r w:rsidRPr="004F6AC6">
              <w:rPr>
                <w:color w:val="EEECE1" w:themeColor="background2"/>
              </w:rPr>
              <w:t>Cash at Beginning of Period</w:t>
            </w:r>
          </w:p>
        </w:tc>
        <w:tc>
          <w:tcPr>
            <w:tcW w:w="1560" w:type="dxa"/>
            <w:tcBorders>
              <w:top w:val="nil"/>
              <w:left w:val="nil"/>
              <w:bottom w:val="nil"/>
              <w:right w:val="nil"/>
            </w:tcBorders>
            <w:noWrap/>
            <w:tcMar>
              <w:top w:w="60" w:type="dxa"/>
              <w:left w:w="0" w:type="dxa"/>
              <w:bottom w:w="100" w:type="dxa"/>
              <w:right w:w="0" w:type="dxa"/>
            </w:tcMar>
            <w:vAlign w:val="center"/>
            <w:hideMark/>
          </w:tcPr>
          <w:p w14:paraId="19A5B8AE" w14:textId="77777777" w:rsidR="004F6AC6" w:rsidRPr="004F6AC6" w:rsidRDefault="004F6AC6">
            <w:pPr>
              <w:pStyle w:val="FinancialTableItem"/>
              <w:keepNext/>
              <w:keepLines/>
              <w:jc w:val="right"/>
              <w:rPr>
                <w:color w:val="EEECE1" w:themeColor="background2"/>
              </w:rPr>
            </w:pPr>
            <w:r w:rsidRPr="004F6AC6">
              <w:rPr>
                <w:color w:val="EEECE1" w:themeColor="background2"/>
              </w:rPr>
              <w:t>$0</w:t>
            </w:r>
          </w:p>
        </w:tc>
        <w:tc>
          <w:tcPr>
            <w:tcW w:w="1560" w:type="dxa"/>
            <w:tcBorders>
              <w:top w:val="nil"/>
              <w:left w:val="nil"/>
              <w:bottom w:val="nil"/>
              <w:right w:val="nil"/>
            </w:tcBorders>
            <w:noWrap/>
            <w:tcMar>
              <w:top w:w="60" w:type="dxa"/>
              <w:left w:w="0" w:type="dxa"/>
              <w:bottom w:w="100" w:type="dxa"/>
              <w:right w:w="0" w:type="dxa"/>
            </w:tcMar>
            <w:vAlign w:val="center"/>
            <w:hideMark/>
          </w:tcPr>
          <w:p w14:paraId="05AAA97B" w14:textId="77777777" w:rsidR="004F6AC6" w:rsidRPr="004F6AC6" w:rsidRDefault="004F6AC6">
            <w:pPr>
              <w:pStyle w:val="FinancialTableItem"/>
              <w:keepNext/>
              <w:keepLines/>
              <w:jc w:val="right"/>
              <w:rPr>
                <w:color w:val="EEECE1" w:themeColor="background2"/>
              </w:rPr>
            </w:pPr>
            <w:r w:rsidRPr="004F6AC6">
              <w:rPr>
                <w:color w:val="EEECE1" w:themeColor="background2"/>
              </w:rPr>
              <w:t>$69,000,000</w:t>
            </w:r>
          </w:p>
        </w:tc>
        <w:tc>
          <w:tcPr>
            <w:tcW w:w="1560" w:type="dxa"/>
            <w:tcBorders>
              <w:top w:val="nil"/>
              <w:left w:val="nil"/>
              <w:bottom w:val="nil"/>
              <w:right w:val="nil"/>
            </w:tcBorders>
            <w:noWrap/>
            <w:tcMar>
              <w:top w:w="60" w:type="dxa"/>
              <w:left w:w="0" w:type="dxa"/>
              <w:bottom w:w="100" w:type="dxa"/>
              <w:right w:w="0" w:type="dxa"/>
            </w:tcMar>
            <w:vAlign w:val="center"/>
            <w:hideMark/>
          </w:tcPr>
          <w:p w14:paraId="7F3484FC" w14:textId="77777777" w:rsidR="004F6AC6" w:rsidRPr="004F6AC6" w:rsidRDefault="004F6AC6">
            <w:pPr>
              <w:pStyle w:val="FinancialTableItem"/>
              <w:keepNext/>
              <w:keepLines/>
              <w:jc w:val="right"/>
              <w:rPr>
                <w:color w:val="EEECE1" w:themeColor="background2"/>
              </w:rPr>
            </w:pPr>
            <w:r w:rsidRPr="004F6AC6">
              <w:rPr>
                <w:color w:val="EEECE1" w:themeColor="background2"/>
              </w:rPr>
              <w:t>$203,640,000</w:t>
            </w:r>
          </w:p>
        </w:tc>
        <w:tc>
          <w:tcPr>
            <w:tcW w:w="1560" w:type="dxa"/>
            <w:tcBorders>
              <w:top w:val="nil"/>
              <w:left w:val="nil"/>
              <w:bottom w:val="nil"/>
              <w:right w:val="nil"/>
            </w:tcBorders>
            <w:noWrap/>
            <w:tcMar>
              <w:top w:w="60" w:type="dxa"/>
              <w:left w:w="0" w:type="dxa"/>
              <w:bottom w:w="100" w:type="dxa"/>
              <w:right w:w="0" w:type="dxa"/>
            </w:tcMar>
            <w:vAlign w:val="center"/>
            <w:hideMark/>
          </w:tcPr>
          <w:p w14:paraId="1CDEA552" w14:textId="77777777" w:rsidR="004F6AC6" w:rsidRPr="004F6AC6" w:rsidRDefault="004F6AC6">
            <w:pPr>
              <w:pStyle w:val="FinancialTableItem"/>
              <w:keepNext/>
              <w:keepLines/>
              <w:jc w:val="right"/>
              <w:rPr>
                <w:color w:val="EEECE1" w:themeColor="background2"/>
              </w:rPr>
            </w:pPr>
            <w:r w:rsidRPr="004F6AC6">
              <w:rPr>
                <w:color w:val="EEECE1" w:themeColor="background2"/>
              </w:rPr>
              <w:t>$405,160,000</w:t>
            </w:r>
          </w:p>
        </w:tc>
        <w:tc>
          <w:tcPr>
            <w:tcW w:w="1560" w:type="dxa"/>
            <w:tcBorders>
              <w:top w:val="nil"/>
              <w:left w:val="nil"/>
              <w:bottom w:val="nil"/>
              <w:right w:val="nil"/>
            </w:tcBorders>
            <w:noWrap/>
            <w:tcMar>
              <w:top w:w="60" w:type="dxa"/>
              <w:left w:w="0" w:type="dxa"/>
              <w:bottom w:w="100" w:type="dxa"/>
              <w:right w:w="0" w:type="dxa"/>
            </w:tcMar>
            <w:vAlign w:val="center"/>
            <w:hideMark/>
          </w:tcPr>
          <w:p w14:paraId="2478F250" w14:textId="77777777" w:rsidR="004F6AC6" w:rsidRPr="004F6AC6" w:rsidRDefault="004F6AC6">
            <w:pPr>
              <w:pStyle w:val="FinancialTableItem"/>
              <w:keepNext/>
              <w:keepLines/>
              <w:jc w:val="right"/>
              <w:rPr>
                <w:color w:val="EEECE1" w:themeColor="background2"/>
              </w:rPr>
            </w:pPr>
            <w:r w:rsidRPr="004F6AC6">
              <w:rPr>
                <w:color w:val="EEECE1" w:themeColor="background2"/>
              </w:rPr>
              <w:t>$673,560,000</w:t>
            </w:r>
          </w:p>
        </w:tc>
      </w:tr>
      <w:tr w:rsidR="004F6AC6" w:rsidRPr="004F6AC6" w14:paraId="1C615639" w14:textId="77777777" w:rsidTr="004F6AC6">
        <w:trPr>
          <w:cantSplit/>
          <w:jc w:val="center"/>
        </w:trPr>
        <w:tc>
          <w:tcPr>
            <w:tcW w:w="1560" w:type="dxa"/>
            <w:tcBorders>
              <w:top w:val="nil"/>
              <w:left w:val="nil"/>
              <w:bottom w:val="nil"/>
              <w:right w:val="nil"/>
            </w:tcBorders>
            <w:tcMar>
              <w:top w:w="60" w:type="dxa"/>
              <w:left w:w="0" w:type="dxa"/>
              <w:bottom w:w="100" w:type="dxa"/>
              <w:right w:w="0" w:type="dxa"/>
            </w:tcMar>
            <w:vAlign w:val="center"/>
            <w:hideMark/>
          </w:tcPr>
          <w:p w14:paraId="1C462A5D" w14:textId="77777777" w:rsidR="004F6AC6" w:rsidRPr="004F6AC6" w:rsidRDefault="004F6AC6">
            <w:pPr>
              <w:pStyle w:val="FinancialTableItem"/>
              <w:keepNext/>
              <w:keepLines/>
              <w:rPr>
                <w:color w:val="EEECE1" w:themeColor="background2"/>
              </w:rPr>
            </w:pPr>
            <w:r w:rsidRPr="004F6AC6">
              <w:rPr>
                <w:color w:val="EEECE1" w:themeColor="background2"/>
              </w:rPr>
              <w:t>Net Change in Cash</w:t>
            </w:r>
          </w:p>
        </w:tc>
        <w:tc>
          <w:tcPr>
            <w:tcW w:w="1560" w:type="dxa"/>
            <w:tcBorders>
              <w:top w:val="nil"/>
              <w:left w:val="nil"/>
              <w:bottom w:val="nil"/>
              <w:right w:val="nil"/>
            </w:tcBorders>
            <w:noWrap/>
            <w:tcMar>
              <w:top w:w="60" w:type="dxa"/>
              <w:left w:w="0" w:type="dxa"/>
              <w:bottom w:w="100" w:type="dxa"/>
              <w:right w:w="0" w:type="dxa"/>
            </w:tcMar>
            <w:vAlign w:val="center"/>
            <w:hideMark/>
          </w:tcPr>
          <w:p w14:paraId="4AD3EDE1" w14:textId="77777777" w:rsidR="004F6AC6" w:rsidRPr="004F6AC6" w:rsidRDefault="004F6AC6">
            <w:pPr>
              <w:pStyle w:val="FinancialTableItem"/>
              <w:keepNext/>
              <w:keepLines/>
              <w:jc w:val="right"/>
              <w:rPr>
                <w:color w:val="EEECE1" w:themeColor="background2"/>
              </w:rPr>
            </w:pPr>
            <w:r w:rsidRPr="004F6AC6">
              <w:rPr>
                <w:color w:val="EEECE1" w:themeColor="background2"/>
              </w:rPr>
              <w:t>$69,000,000</w:t>
            </w:r>
          </w:p>
        </w:tc>
        <w:tc>
          <w:tcPr>
            <w:tcW w:w="1560" w:type="dxa"/>
            <w:tcBorders>
              <w:top w:val="nil"/>
              <w:left w:val="nil"/>
              <w:bottom w:val="nil"/>
              <w:right w:val="nil"/>
            </w:tcBorders>
            <w:noWrap/>
            <w:tcMar>
              <w:top w:w="60" w:type="dxa"/>
              <w:left w:w="0" w:type="dxa"/>
              <w:bottom w:w="100" w:type="dxa"/>
              <w:right w:w="0" w:type="dxa"/>
            </w:tcMar>
            <w:vAlign w:val="center"/>
            <w:hideMark/>
          </w:tcPr>
          <w:p w14:paraId="3F599E24" w14:textId="77777777" w:rsidR="004F6AC6" w:rsidRPr="004F6AC6" w:rsidRDefault="004F6AC6">
            <w:pPr>
              <w:pStyle w:val="FinancialTableItem"/>
              <w:keepNext/>
              <w:keepLines/>
              <w:jc w:val="right"/>
              <w:rPr>
                <w:color w:val="EEECE1" w:themeColor="background2"/>
              </w:rPr>
            </w:pPr>
            <w:r w:rsidRPr="004F6AC6">
              <w:rPr>
                <w:color w:val="EEECE1" w:themeColor="background2"/>
              </w:rPr>
              <w:t>$134,640,000</w:t>
            </w:r>
          </w:p>
        </w:tc>
        <w:tc>
          <w:tcPr>
            <w:tcW w:w="1560" w:type="dxa"/>
            <w:tcBorders>
              <w:top w:val="nil"/>
              <w:left w:val="nil"/>
              <w:bottom w:val="nil"/>
              <w:right w:val="nil"/>
            </w:tcBorders>
            <w:noWrap/>
            <w:tcMar>
              <w:top w:w="60" w:type="dxa"/>
              <w:left w:w="0" w:type="dxa"/>
              <w:bottom w:w="100" w:type="dxa"/>
              <w:right w:w="0" w:type="dxa"/>
            </w:tcMar>
            <w:vAlign w:val="center"/>
            <w:hideMark/>
          </w:tcPr>
          <w:p w14:paraId="6C1496E7" w14:textId="77777777" w:rsidR="004F6AC6" w:rsidRPr="004F6AC6" w:rsidRDefault="004F6AC6">
            <w:pPr>
              <w:pStyle w:val="FinancialTableItem"/>
              <w:keepNext/>
              <w:keepLines/>
              <w:jc w:val="right"/>
              <w:rPr>
                <w:color w:val="EEECE1" w:themeColor="background2"/>
              </w:rPr>
            </w:pPr>
            <w:r w:rsidRPr="004F6AC6">
              <w:rPr>
                <w:color w:val="EEECE1" w:themeColor="background2"/>
              </w:rPr>
              <w:t>$201,520,000</w:t>
            </w:r>
          </w:p>
        </w:tc>
        <w:tc>
          <w:tcPr>
            <w:tcW w:w="1560" w:type="dxa"/>
            <w:tcBorders>
              <w:top w:val="nil"/>
              <w:left w:val="nil"/>
              <w:bottom w:val="nil"/>
              <w:right w:val="nil"/>
            </w:tcBorders>
            <w:noWrap/>
            <w:tcMar>
              <w:top w:w="60" w:type="dxa"/>
              <w:left w:w="0" w:type="dxa"/>
              <w:bottom w:w="100" w:type="dxa"/>
              <w:right w:w="0" w:type="dxa"/>
            </w:tcMar>
            <w:vAlign w:val="center"/>
            <w:hideMark/>
          </w:tcPr>
          <w:p w14:paraId="6CEE1539" w14:textId="77777777" w:rsidR="004F6AC6" w:rsidRPr="004F6AC6" w:rsidRDefault="004F6AC6">
            <w:pPr>
              <w:pStyle w:val="FinancialTableItem"/>
              <w:keepNext/>
              <w:keepLines/>
              <w:jc w:val="right"/>
              <w:rPr>
                <w:color w:val="EEECE1" w:themeColor="background2"/>
              </w:rPr>
            </w:pPr>
            <w:r w:rsidRPr="004F6AC6">
              <w:rPr>
                <w:color w:val="EEECE1" w:themeColor="background2"/>
              </w:rPr>
              <w:t>$268,400,000</w:t>
            </w:r>
          </w:p>
        </w:tc>
        <w:tc>
          <w:tcPr>
            <w:tcW w:w="1560" w:type="dxa"/>
            <w:tcBorders>
              <w:top w:val="nil"/>
              <w:left w:val="nil"/>
              <w:bottom w:val="nil"/>
              <w:right w:val="nil"/>
            </w:tcBorders>
            <w:noWrap/>
            <w:tcMar>
              <w:top w:w="60" w:type="dxa"/>
              <w:left w:w="0" w:type="dxa"/>
              <w:bottom w:w="100" w:type="dxa"/>
              <w:right w:w="0" w:type="dxa"/>
            </w:tcMar>
            <w:vAlign w:val="center"/>
            <w:hideMark/>
          </w:tcPr>
          <w:p w14:paraId="04B12EE9" w14:textId="77777777" w:rsidR="004F6AC6" w:rsidRPr="004F6AC6" w:rsidRDefault="004F6AC6">
            <w:pPr>
              <w:pStyle w:val="FinancialTableItem"/>
              <w:keepNext/>
              <w:keepLines/>
              <w:jc w:val="right"/>
              <w:rPr>
                <w:color w:val="EEECE1" w:themeColor="background2"/>
              </w:rPr>
            </w:pPr>
            <w:r w:rsidRPr="004F6AC6">
              <w:rPr>
                <w:color w:val="EEECE1" w:themeColor="background2"/>
              </w:rPr>
              <w:t>$440,000,000</w:t>
            </w:r>
          </w:p>
        </w:tc>
      </w:tr>
      <w:tr w:rsidR="004F6AC6" w:rsidRPr="004F6AC6" w14:paraId="73188ECB" w14:textId="77777777" w:rsidTr="004F6AC6">
        <w:trPr>
          <w:cantSplit/>
          <w:jc w:val="center"/>
        </w:trPr>
        <w:tc>
          <w:tcPr>
            <w:tcW w:w="1560" w:type="dxa"/>
            <w:tcBorders>
              <w:top w:val="nil"/>
              <w:left w:val="nil"/>
              <w:bottom w:val="single" w:sz="8" w:space="0" w:color="000000"/>
              <w:right w:val="nil"/>
            </w:tcBorders>
            <w:tcMar>
              <w:top w:w="60" w:type="dxa"/>
              <w:left w:w="0" w:type="dxa"/>
              <w:bottom w:w="100" w:type="dxa"/>
              <w:right w:w="0" w:type="dxa"/>
            </w:tcMar>
            <w:vAlign w:val="center"/>
            <w:hideMark/>
          </w:tcPr>
          <w:p w14:paraId="5D357750" w14:textId="77777777" w:rsidR="004F6AC6" w:rsidRPr="004F6AC6" w:rsidRDefault="004F6AC6">
            <w:pPr>
              <w:pStyle w:val="FinancialTableGroupFooter"/>
              <w:keepNext/>
              <w:keepLines/>
              <w:rPr>
                <w:color w:val="EEECE1" w:themeColor="background2"/>
              </w:rPr>
            </w:pPr>
            <w:r w:rsidRPr="004F6AC6">
              <w:rPr>
                <w:color w:val="EEECE1" w:themeColor="background2"/>
              </w:rPr>
              <w:t>Cash at End of Period</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672F1126"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$69,000,000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13B1DDE3"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$203,640,000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299A0357"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$405,160,000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147EEB16"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$673,560,000</w:t>
            </w:r>
          </w:p>
        </w:tc>
        <w:tc>
          <w:tcPr>
            <w:tcW w:w="1560" w:type="dxa"/>
            <w:tcBorders>
              <w:top w:val="nil"/>
              <w:left w:val="nil"/>
              <w:bottom w:val="single" w:sz="8" w:space="0" w:color="000000"/>
              <w:right w:val="nil"/>
            </w:tcBorders>
            <w:noWrap/>
            <w:tcMar>
              <w:top w:w="60" w:type="dxa"/>
              <w:left w:w="0" w:type="dxa"/>
              <w:bottom w:w="100" w:type="dxa"/>
              <w:right w:w="0" w:type="dxa"/>
            </w:tcMar>
            <w:vAlign w:val="center"/>
            <w:hideMark/>
          </w:tcPr>
          <w:p w14:paraId="640D7399" w14:textId="77777777" w:rsidR="004F6AC6" w:rsidRPr="004F6AC6" w:rsidRDefault="004F6AC6">
            <w:pPr>
              <w:pStyle w:val="FinancialTableGroupFooter"/>
              <w:keepNext/>
              <w:keepLines/>
              <w:jc w:val="right"/>
              <w:rPr>
                <w:color w:val="EEECE1" w:themeColor="background2"/>
              </w:rPr>
            </w:pPr>
            <w:r w:rsidRPr="004F6AC6">
              <w:rPr>
                <w:color w:val="EEECE1" w:themeColor="background2"/>
              </w:rPr>
              <w:t>$1,113,560,000</w:t>
            </w:r>
          </w:p>
        </w:tc>
      </w:tr>
    </w:tbl>
    <w:p w14:paraId="102AF643" w14:textId="77777777" w:rsidR="004F6AC6" w:rsidRDefault="004F6AC6" w:rsidP="004F6AC6">
      <w:pPr>
        <w:pStyle w:val="BodyText"/>
      </w:pPr>
    </w:p>
    <w:p w14:paraId="0C2E1DAE" w14:textId="603560B2" w:rsidR="00524A5F" w:rsidRDefault="00524A5F" w:rsidP="00C01052">
      <w:pPr>
        <w:rPr>
          <w:color w:val="FFFFFF" w:themeColor="background1"/>
        </w:rPr>
      </w:pPr>
    </w:p>
    <w:p w14:paraId="7ACB6740" w14:textId="6844F33D" w:rsidR="00524A5F" w:rsidRDefault="00524A5F" w:rsidP="00C01052">
      <w:pPr>
        <w:rPr>
          <w:color w:val="FFFFFF" w:themeColor="background1"/>
        </w:rPr>
      </w:pPr>
    </w:p>
    <w:p w14:paraId="38346811" w14:textId="4D892626" w:rsidR="00524A5F" w:rsidRDefault="00524A5F" w:rsidP="00C01052">
      <w:pPr>
        <w:rPr>
          <w:color w:val="FFFFFF" w:themeColor="background1"/>
        </w:rPr>
      </w:pPr>
    </w:p>
    <w:sectPr w:rsidR="00524A5F" w:rsidSect="009A2610">
      <w:footerReference w:type="default" r:id="rId5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1AD7D" w14:textId="77777777" w:rsidR="00BE76E3" w:rsidRDefault="00BE76E3" w:rsidP="00B50AFE">
      <w:pPr>
        <w:spacing w:after="0" w:line="240" w:lineRule="auto"/>
      </w:pPr>
      <w:r>
        <w:separator/>
      </w:r>
    </w:p>
  </w:endnote>
  <w:endnote w:type="continuationSeparator" w:id="0">
    <w:p w14:paraId="78F88D97" w14:textId="77777777" w:rsidR="00BE76E3" w:rsidRDefault="00BE76E3" w:rsidP="00B50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_nova_alt_rgregular">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swiss"/>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8"/>
        <w:szCs w:val="28"/>
      </w:rPr>
      <w:id w:val="-1596471236"/>
      <w:docPartObj>
        <w:docPartGallery w:val="Page Numbers (Bottom of Page)"/>
        <w:docPartUnique/>
      </w:docPartObj>
    </w:sdtPr>
    <w:sdtContent>
      <w:sdt>
        <w:sdtPr>
          <w:rPr>
            <w:sz w:val="28"/>
            <w:szCs w:val="28"/>
          </w:rPr>
          <w:id w:val="860082579"/>
          <w:docPartObj>
            <w:docPartGallery w:val="Page Numbers (Top of Page)"/>
            <w:docPartUnique/>
          </w:docPartObj>
        </w:sdtPr>
        <w:sdtContent>
          <w:p w14:paraId="27274104" w14:textId="77777777" w:rsidR="00004D1A" w:rsidRPr="001A580D" w:rsidRDefault="00004D1A">
            <w:pPr>
              <w:pStyle w:val="Footer"/>
              <w:jc w:val="right"/>
              <w:rPr>
                <w:sz w:val="28"/>
                <w:szCs w:val="28"/>
              </w:rPr>
            </w:pPr>
            <w:r w:rsidRPr="007D42F2">
              <w:rPr>
                <w:color w:val="FFFFFF" w:themeColor="background1"/>
                <w:sz w:val="36"/>
                <w:szCs w:val="36"/>
              </w:rPr>
              <w:t xml:space="preserve">Page </w:t>
            </w:r>
            <w:r w:rsidRPr="007D42F2">
              <w:rPr>
                <w:b/>
                <w:bCs/>
                <w:color w:val="FFFFFF" w:themeColor="background1"/>
                <w:sz w:val="40"/>
                <w:szCs w:val="40"/>
              </w:rPr>
              <w:fldChar w:fldCharType="begin"/>
            </w:r>
            <w:r w:rsidRPr="007D42F2">
              <w:rPr>
                <w:b/>
                <w:bCs/>
                <w:color w:val="FFFFFF" w:themeColor="background1"/>
                <w:sz w:val="36"/>
                <w:szCs w:val="36"/>
              </w:rPr>
              <w:instrText xml:space="preserve"> PAGE </w:instrText>
            </w:r>
            <w:r w:rsidRPr="007D42F2">
              <w:rPr>
                <w:b/>
                <w:bCs/>
                <w:color w:val="FFFFFF" w:themeColor="background1"/>
                <w:sz w:val="40"/>
                <w:szCs w:val="40"/>
              </w:rPr>
              <w:fldChar w:fldCharType="separate"/>
            </w:r>
            <w:r w:rsidRPr="007D42F2">
              <w:rPr>
                <w:b/>
                <w:bCs/>
                <w:noProof/>
                <w:color w:val="FFFFFF" w:themeColor="background1"/>
                <w:sz w:val="36"/>
                <w:szCs w:val="36"/>
              </w:rPr>
              <w:t>1</w:t>
            </w:r>
            <w:r w:rsidRPr="007D42F2">
              <w:rPr>
                <w:b/>
                <w:bCs/>
                <w:color w:val="FFFFFF" w:themeColor="background1"/>
                <w:sz w:val="40"/>
                <w:szCs w:val="40"/>
              </w:rPr>
              <w:fldChar w:fldCharType="end"/>
            </w:r>
            <w:r w:rsidRPr="007D42F2">
              <w:rPr>
                <w:color w:val="FFFFFF" w:themeColor="background1"/>
                <w:sz w:val="36"/>
                <w:szCs w:val="36"/>
              </w:rPr>
              <w:t xml:space="preserve"> of </w:t>
            </w:r>
            <w:r w:rsidRPr="007D42F2">
              <w:rPr>
                <w:b/>
                <w:bCs/>
                <w:color w:val="FFFFFF" w:themeColor="background1"/>
                <w:sz w:val="40"/>
                <w:szCs w:val="40"/>
              </w:rPr>
              <w:fldChar w:fldCharType="begin"/>
            </w:r>
            <w:r w:rsidRPr="007D42F2">
              <w:rPr>
                <w:b/>
                <w:bCs/>
                <w:color w:val="FFFFFF" w:themeColor="background1"/>
                <w:sz w:val="36"/>
                <w:szCs w:val="36"/>
              </w:rPr>
              <w:instrText xml:space="preserve"> NUMPAGES  </w:instrText>
            </w:r>
            <w:r w:rsidRPr="007D42F2">
              <w:rPr>
                <w:b/>
                <w:bCs/>
                <w:color w:val="FFFFFF" w:themeColor="background1"/>
                <w:sz w:val="40"/>
                <w:szCs w:val="40"/>
              </w:rPr>
              <w:fldChar w:fldCharType="separate"/>
            </w:r>
            <w:r w:rsidRPr="007D42F2">
              <w:rPr>
                <w:b/>
                <w:bCs/>
                <w:noProof/>
                <w:color w:val="FFFFFF" w:themeColor="background1"/>
                <w:sz w:val="36"/>
                <w:szCs w:val="36"/>
              </w:rPr>
              <w:t>39</w:t>
            </w:r>
            <w:r w:rsidRPr="007D42F2">
              <w:rPr>
                <w:b/>
                <w:bCs/>
                <w:color w:val="FFFFFF" w:themeColor="background1"/>
                <w:sz w:val="40"/>
                <w:szCs w:val="40"/>
              </w:rPr>
              <w:fldChar w:fldCharType="end"/>
            </w:r>
          </w:p>
        </w:sdtContent>
      </w:sdt>
    </w:sdtContent>
  </w:sdt>
  <w:p w14:paraId="27F60461" w14:textId="77777777" w:rsidR="00004D1A" w:rsidRDefault="00004D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584D4" w14:textId="77777777" w:rsidR="00BE76E3" w:rsidRDefault="00BE76E3" w:rsidP="00B50AFE">
      <w:pPr>
        <w:spacing w:after="0" w:line="240" w:lineRule="auto"/>
      </w:pPr>
      <w:r>
        <w:separator/>
      </w:r>
    </w:p>
  </w:footnote>
  <w:footnote w:type="continuationSeparator" w:id="0">
    <w:p w14:paraId="5179D8AF" w14:textId="77777777" w:rsidR="00BE76E3" w:rsidRDefault="00BE76E3" w:rsidP="00B50A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C9AAA5E">
      <w:start w:val="1"/>
      <w:numFmt w:val="bullet"/>
      <w:lvlText w:val=""/>
      <w:lvlJc w:val="left"/>
      <w:pPr>
        <w:tabs>
          <w:tab w:val="num" w:pos="720"/>
        </w:tabs>
        <w:ind w:left="720" w:hanging="360"/>
      </w:pPr>
      <w:rPr>
        <w:rFonts w:ascii="Symbol" w:hAnsi="Symbol"/>
      </w:rPr>
    </w:lvl>
    <w:lvl w:ilvl="1" w:tplc="6BB44122">
      <w:start w:val="1"/>
      <w:numFmt w:val="bullet"/>
      <w:lvlText w:val="o"/>
      <w:lvlJc w:val="left"/>
      <w:pPr>
        <w:tabs>
          <w:tab w:val="num" w:pos="1440"/>
        </w:tabs>
        <w:ind w:left="1440" w:hanging="360"/>
      </w:pPr>
      <w:rPr>
        <w:rFonts w:ascii="Courier New" w:hAnsi="Courier New"/>
      </w:rPr>
    </w:lvl>
    <w:lvl w:ilvl="2" w:tplc="2E04B2B8">
      <w:start w:val="1"/>
      <w:numFmt w:val="bullet"/>
      <w:lvlText w:val=""/>
      <w:lvlJc w:val="left"/>
      <w:pPr>
        <w:tabs>
          <w:tab w:val="num" w:pos="2160"/>
        </w:tabs>
        <w:ind w:left="2160" w:hanging="360"/>
      </w:pPr>
      <w:rPr>
        <w:rFonts w:ascii="Wingdings" w:hAnsi="Wingdings"/>
      </w:rPr>
    </w:lvl>
    <w:lvl w:ilvl="3" w:tplc="EEF82086">
      <w:start w:val="1"/>
      <w:numFmt w:val="bullet"/>
      <w:lvlText w:val=""/>
      <w:lvlJc w:val="left"/>
      <w:pPr>
        <w:tabs>
          <w:tab w:val="num" w:pos="2880"/>
        </w:tabs>
        <w:ind w:left="2880" w:hanging="360"/>
      </w:pPr>
      <w:rPr>
        <w:rFonts w:ascii="Symbol" w:hAnsi="Symbol"/>
      </w:rPr>
    </w:lvl>
    <w:lvl w:ilvl="4" w:tplc="38A8EA6C">
      <w:start w:val="1"/>
      <w:numFmt w:val="bullet"/>
      <w:lvlText w:val="o"/>
      <w:lvlJc w:val="left"/>
      <w:pPr>
        <w:tabs>
          <w:tab w:val="num" w:pos="3600"/>
        </w:tabs>
        <w:ind w:left="3600" w:hanging="360"/>
      </w:pPr>
      <w:rPr>
        <w:rFonts w:ascii="Courier New" w:hAnsi="Courier New"/>
      </w:rPr>
    </w:lvl>
    <w:lvl w:ilvl="5" w:tplc="F38AA89A">
      <w:start w:val="1"/>
      <w:numFmt w:val="bullet"/>
      <w:lvlText w:val=""/>
      <w:lvlJc w:val="left"/>
      <w:pPr>
        <w:tabs>
          <w:tab w:val="num" w:pos="4320"/>
        </w:tabs>
        <w:ind w:left="4320" w:hanging="360"/>
      </w:pPr>
      <w:rPr>
        <w:rFonts w:ascii="Wingdings" w:hAnsi="Wingdings"/>
      </w:rPr>
    </w:lvl>
    <w:lvl w:ilvl="6" w:tplc="91CA9288">
      <w:start w:val="1"/>
      <w:numFmt w:val="bullet"/>
      <w:lvlText w:val=""/>
      <w:lvlJc w:val="left"/>
      <w:pPr>
        <w:tabs>
          <w:tab w:val="num" w:pos="5040"/>
        </w:tabs>
        <w:ind w:left="5040" w:hanging="360"/>
      </w:pPr>
      <w:rPr>
        <w:rFonts w:ascii="Symbol" w:hAnsi="Symbol"/>
      </w:rPr>
    </w:lvl>
    <w:lvl w:ilvl="7" w:tplc="CE1CA3D8">
      <w:start w:val="1"/>
      <w:numFmt w:val="bullet"/>
      <w:lvlText w:val="o"/>
      <w:lvlJc w:val="left"/>
      <w:pPr>
        <w:tabs>
          <w:tab w:val="num" w:pos="5760"/>
        </w:tabs>
        <w:ind w:left="5760" w:hanging="360"/>
      </w:pPr>
      <w:rPr>
        <w:rFonts w:ascii="Courier New" w:hAnsi="Courier New"/>
      </w:rPr>
    </w:lvl>
    <w:lvl w:ilvl="8" w:tplc="218C389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78105E9E">
      <w:start w:val="1"/>
      <w:numFmt w:val="decimal"/>
      <w:lvlText w:val="%1."/>
      <w:lvlJc w:val="left"/>
      <w:pPr>
        <w:tabs>
          <w:tab w:val="num" w:pos="720"/>
        </w:tabs>
        <w:ind w:left="720" w:hanging="360"/>
      </w:pPr>
    </w:lvl>
    <w:lvl w:ilvl="1" w:tplc="5E9CF8D2">
      <w:start w:val="1"/>
      <w:numFmt w:val="lowerLetter"/>
      <w:lvlText w:val="%2."/>
      <w:lvlJc w:val="left"/>
      <w:pPr>
        <w:tabs>
          <w:tab w:val="num" w:pos="1440"/>
        </w:tabs>
        <w:ind w:left="1440" w:hanging="360"/>
      </w:pPr>
    </w:lvl>
    <w:lvl w:ilvl="2" w:tplc="4E1AA616">
      <w:start w:val="1"/>
      <w:numFmt w:val="lowerRoman"/>
      <w:lvlText w:val="%3."/>
      <w:lvlJc w:val="right"/>
      <w:pPr>
        <w:tabs>
          <w:tab w:val="num" w:pos="2160"/>
        </w:tabs>
        <w:ind w:left="2160" w:hanging="180"/>
      </w:pPr>
    </w:lvl>
    <w:lvl w:ilvl="3" w:tplc="3CC48F4E">
      <w:start w:val="1"/>
      <w:numFmt w:val="decimal"/>
      <w:lvlText w:val="%4."/>
      <w:lvlJc w:val="left"/>
      <w:pPr>
        <w:tabs>
          <w:tab w:val="num" w:pos="2880"/>
        </w:tabs>
        <w:ind w:left="2880" w:hanging="360"/>
      </w:pPr>
    </w:lvl>
    <w:lvl w:ilvl="4" w:tplc="41A02246">
      <w:start w:val="1"/>
      <w:numFmt w:val="lowerLetter"/>
      <w:lvlText w:val="%5."/>
      <w:lvlJc w:val="left"/>
      <w:pPr>
        <w:tabs>
          <w:tab w:val="num" w:pos="3600"/>
        </w:tabs>
        <w:ind w:left="3600" w:hanging="360"/>
      </w:pPr>
    </w:lvl>
    <w:lvl w:ilvl="5" w:tplc="567EA562">
      <w:start w:val="1"/>
      <w:numFmt w:val="lowerRoman"/>
      <w:lvlText w:val="%6."/>
      <w:lvlJc w:val="right"/>
      <w:pPr>
        <w:tabs>
          <w:tab w:val="num" w:pos="4320"/>
        </w:tabs>
        <w:ind w:left="4320" w:hanging="180"/>
      </w:pPr>
    </w:lvl>
    <w:lvl w:ilvl="6" w:tplc="53AC3E3A">
      <w:start w:val="1"/>
      <w:numFmt w:val="decimal"/>
      <w:lvlText w:val="%7."/>
      <w:lvlJc w:val="left"/>
      <w:pPr>
        <w:tabs>
          <w:tab w:val="num" w:pos="5040"/>
        </w:tabs>
        <w:ind w:left="5040" w:hanging="360"/>
      </w:pPr>
    </w:lvl>
    <w:lvl w:ilvl="7" w:tplc="9C8AC258">
      <w:start w:val="1"/>
      <w:numFmt w:val="lowerLetter"/>
      <w:lvlText w:val="%8."/>
      <w:lvlJc w:val="left"/>
      <w:pPr>
        <w:tabs>
          <w:tab w:val="num" w:pos="5760"/>
        </w:tabs>
        <w:ind w:left="5760" w:hanging="360"/>
      </w:pPr>
    </w:lvl>
    <w:lvl w:ilvl="8" w:tplc="385ED1B4">
      <w:start w:val="1"/>
      <w:numFmt w:val="lowerRoman"/>
      <w:lvlText w:val="%9."/>
      <w:lvlJc w:val="right"/>
      <w:pPr>
        <w:tabs>
          <w:tab w:val="num" w:pos="6480"/>
        </w:tabs>
        <w:ind w:left="6480" w:hanging="180"/>
      </w:pPr>
    </w:lvl>
  </w:abstractNum>
  <w:abstractNum w:abstractNumId="2" w15:restartNumberingAfterBreak="0">
    <w:nsid w:val="00000003"/>
    <w:multiLevelType w:val="hybridMultilevel"/>
    <w:tmpl w:val="00000003"/>
    <w:lvl w:ilvl="0" w:tplc="475CFD1A">
      <w:start w:val="1"/>
      <w:numFmt w:val="bullet"/>
      <w:lvlText w:val=""/>
      <w:lvlJc w:val="left"/>
      <w:pPr>
        <w:tabs>
          <w:tab w:val="num" w:pos="720"/>
        </w:tabs>
        <w:ind w:left="720" w:hanging="360"/>
      </w:pPr>
      <w:rPr>
        <w:rFonts w:ascii="Symbol" w:hAnsi="Symbol"/>
      </w:rPr>
    </w:lvl>
    <w:lvl w:ilvl="1" w:tplc="769477DE">
      <w:start w:val="1"/>
      <w:numFmt w:val="bullet"/>
      <w:lvlText w:val="o"/>
      <w:lvlJc w:val="left"/>
      <w:pPr>
        <w:tabs>
          <w:tab w:val="num" w:pos="1440"/>
        </w:tabs>
        <w:ind w:left="1440" w:hanging="360"/>
      </w:pPr>
      <w:rPr>
        <w:rFonts w:ascii="Courier New" w:hAnsi="Courier New"/>
      </w:rPr>
    </w:lvl>
    <w:lvl w:ilvl="2" w:tplc="0DA0ED8C">
      <w:start w:val="1"/>
      <w:numFmt w:val="bullet"/>
      <w:lvlText w:val=""/>
      <w:lvlJc w:val="left"/>
      <w:pPr>
        <w:tabs>
          <w:tab w:val="num" w:pos="2160"/>
        </w:tabs>
        <w:ind w:left="2160" w:hanging="360"/>
      </w:pPr>
      <w:rPr>
        <w:rFonts w:ascii="Wingdings" w:hAnsi="Wingdings"/>
      </w:rPr>
    </w:lvl>
    <w:lvl w:ilvl="3" w:tplc="C82CECDA">
      <w:start w:val="1"/>
      <w:numFmt w:val="bullet"/>
      <w:lvlText w:val=""/>
      <w:lvlJc w:val="left"/>
      <w:pPr>
        <w:tabs>
          <w:tab w:val="num" w:pos="2880"/>
        </w:tabs>
        <w:ind w:left="2880" w:hanging="360"/>
      </w:pPr>
      <w:rPr>
        <w:rFonts w:ascii="Symbol" w:hAnsi="Symbol"/>
      </w:rPr>
    </w:lvl>
    <w:lvl w:ilvl="4" w:tplc="05C49A9E">
      <w:start w:val="1"/>
      <w:numFmt w:val="bullet"/>
      <w:lvlText w:val="o"/>
      <w:lvlJc w:val="left"/>
      <w:pPr>
        <w:tabs>
          <w:tab w:val="num" w:pos="3600"/>
        </w:tabs>
        <w:ind w:left="3600" w:hanging="360"/>
      </w:pPr>
      <w:rPr>
        <w:rFonts w:ascii="Courier New" w:hAnsi="Courier New"/>
      </w:rPr>
    </w:lvl>
    <w:lvl w:ilvl="5" w:tplc="2638B7A4">
      <w:start w:val="1"/>
      <w:numFmt w:val="bullet"/>
      <w:lvlText w:val=""/>
      <w:lvlJc w:val="left"/>
      <w:pPr>
        <w:tabs>
          <w:tab w:val="num" w:pos="4320"/>
        </w:tabs>
        <w:ind w:left="4320" w:hanging="360"/>
      </w:pPr>
      <w:rPr>
        <w:rFonts w:ascii="Wingdings" w:hAnsi="Wingdings"/>
      </w:rPr>
    </w:lvl>
    <w:lvl w:ilvl="6" w:tplc="963044A4">
      <w:start w:val="1"/>
      <w:numFmt w:val="bullet"/>
      <w:lvlText w:val=""/>
      <w:lvlJc w:val="left"/>
      <w:pPr>
        <w:tabs>
          <w:tab w:val="num" w:pos="5040"/>
        </w:tabs>
        <w:ind w:left="5040" w:hanging="360"/>
      </w:pPr>
      <w:rPr>
        <w:rFonts w:ascii="Symbol" w:hAnsi="Symbol"/>
      </w:rPr>
    </w:lvl>
    <w:lvl w:ilvl="7" w:tplc="D6FE85D8">
      <w:start w:val="1"/>
      <w:numFmt w:val="bullet"/>
      <w:lvlText w:val="o"/>
      <w:lvlJc w:val="left"/>
      <w:pPr>
        <w:tabs>
          <w:tab w:val="num" w:pos="5760"/>
        </w:tabs>
        <w:ind w:left="5760" w:hanging="360"/>
      </w:pPr>
      <w:rPr>
        <w:rFonts w:ascii="Courier New" w:hAnsi="Courier New"/>
      </w:rPr>
    </w:lvl>
    <w:lvl w:ilvl="8" w:tplc="2876831E">
      <w:start w:val="1"/>
      <w:numFmt w:val="bullet"/>
      <w:lvlText w:val=""/>
      <w:lvlJc w:val="left"/>
      <w:pPr>
        <w:tabs>
          <w:tab w:val="num" w:pos="6480"/>
        </w:tabs>
        <w:ind w:left="6480" w:hanging="360"/>
      </w:pPr>
      <w:rPr>
        <w:rFonts w:ascii="Wingdings" w:hAnsi="Wingdings"/>
      </w:rPr>
    </w:lvl>
  </w:abstractNum>
  <w:abstractNum w:abstractNumId="3" w15:restartNumberingAfterBreak="0">
    <w:nsid w:val="01F718E3"/>
    <w:multiLevelType w:val="multilevel"/>
    <w:tmpl w:val="DA32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5E7C1F"/>
    <w:multiLevelType w:val="hybridMultilevel"/>
    <w:tmpl w:val="2C66D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7A727F"/>
    <w:multiLevelType w:val="hybridMultilevel"/>
    <w:tmpl w:val="97785190"/>
    <w:lvl w:ilvl="0" w:tplc="04090005">
      <w:start w:val="1"/>
      <w:numFmt w:val="bullet"/>
      <w:lvlText w:val=""/>
      <w:lvlJc w:val="left"/>
      <w:pPr>
        <w:tabs>
          <w:tab w:val="num" w:pos="720"/>
        </w:tabs>
        <w:ind w:left="720" w:hanging="360"/>
      </w:pPr>
      <w:rPr>
        <w:rFonts w:ascii="Wingdings" w:hAnsi="Wingdings" w:hint="default"/>
      </w:rPr>
    </w:lvl>
    <w:lvl w:ilvl="1" w:tplc="5E9CF8D2">
      <w:start w:val="1"/>
      <w:numFmt w:val="lowerLetter"/>
      <w:lvlText w:val="%2."/>
      <w:lvlJc w:val="left"/>
      <w:pPr>
        <w:tabs>
          <w:tab w:val="num" w:pos="1440"/>
        </w:tabs>
        <w:ind w:left="1440" w:hanging="360"/>
      </w:pPr>
    </w:lvl>
    <w:lvl w:ilvl="2" w:tplc="4E1AA616">
      <w:start w:val="1"/>
      <w:numFmt w:val="lowerRoman"/>
      <w:lvlText w:val="%3."/>
      <w:lvlJc w:val="right"/>
      <w:pPr>
        <w:tabs>
          <w:tab w:val="num" w:pos="2160"/>
        </w:tabs>
        <w:ind w:left="2160" w:hanging="180"/>
      </w:pPr>
    </w:lvl>
    <w:lvl w:ilvl="3" w:tplc="3CC48F4E">
      <w:start w:val="1"/>
      <w:numFmt w:val="decimal"/>
      <w:lvlText w:val="%4."/>
      <w:lvlJc w:val="left"/>
      <w:pPr>
        <w:tabs>
          <w:tab w:val="num" w:pos="2880"/>
        </w:tabs>
        <w:ind w:left="2880" w:hanging="360"/>
      </w:pPr>
    </w:lvl>
    <w:lvl w:ilvl="4" w:tplc="41A02246">
      <w:start w:val="1"/>
      <w:numFmt w:val="lowerLetter"/>
      <w:lvlText w:val="%5."/>
      <w:lvlJc w:val="left"/>
      <w:pPr>
        <w:tabs>
          <w:tab w:val="num" w:pos="3600"/>
        </w:tabs>
        <w:ind w:left="3600" w:hanging="360"/>
      </w:pPr>
    </w:lvl>
    <w:lvl w:ilvl="5" w:tplc="567EA562">
      <w:start w:val="1"/>
      <w:numFmt w:val="lowerRoman"/>
      <w:lvlText w:val="%6."/>
      <w:lvlJc w:val="right"/>
      <w:pPr>
        <w:tabs>
          <w:tab w:val="num" w:pos="4320"/>
        </w:tabs>
        <w:ind w:left="4320" w:hanging="180"/>
      </w:pPr>
    </w:lvl>
    <w:lvl w:ilvl="6" w:tplc="53AC3E3A">
      <w:start w:val="1"/>
      <w:numFmt w:val="decimal"/>
      <w:lvlText w:val="%7."/>
      <w:lvlJc w:val="left"/>
      <w:pPr>
        <w:tabs>
          <w:tab w:val="num" w:pos="5040"/>
        </w:tabs>
        <w:ind w:left="5040" w:hanging="360"/>
      </w:pPr>
    </w:lvl>
    <w:lvl w:ilvl="7" w:tplc="9C8AC258">
      <w:start w:val="1"/>
      <w:numFmt w:val="lowerLetter"/>
      <w:lvlText w:val="%8."/>
      <w:lvlJc w:val="left"/>
      <w:pPr>
        <w:tabs>
          <w:tab w:val="num" w:pos="5760"/>
        </w:tabs>
        <w:ind w:left="5760" w:hanging="360"/>
      </w:pPr>
    </w:lvl>
    <w:lvl w:ilvl="8" w:tplc="385ED1B4">
      <w:start w:val="1"/>
      <w:numFmt w:val="lowerRoman"/>
      <w:lvlText w:val="%9."/>
      <w:lvlJc w:val="right"/>
      <w:pPr>
        <w:tabs>
          <w:tab w:val="num" w:pos="6480"/>
        </w:tabs>
        <w:ind w:left="6480" w:hanging="180"/>
      </w:pPr>
    </w:lvl>
  </w:abstractNum>
  <w:abstractNum w:abstractNumId="6" w15:restartNumberingAfterBreak="0">
    <w:nsid w:val="0CFB1E3E"/>
    <w:multiLevelType w:val="hybridMultilevel"/>
    <w:tmpl w:val="BBFC24CE"/>
    <w:lvl w:ilvl="0" w:tplc="04090005">
      <w:start w:val="1"/>
      <w:numFmt w:val="bullet"/>
      <w:lvlText w:val=""/>
      <w:lvlJc w:val="left"/>
      <w:pPr>
        <w:tabs>
          <w:tab w:val="num" w:pos="720"/>
        </w:tabs>
        <w:ind w:left="720" w:hanging="360"/>
      </w:pPr>
      <w:rPr>
        <w:rFonts w:ascii="Wingdings" w:hAnsi="Wingdings" w:hint="default"/>
      </w:rPr>
    </w:lvl>
    <w:lvl w:ilvl="1" w:tplc="439402C6" w:tentative="1">
      <w:start w:val="1"/>
      <w:numFmt w:val="bullet"/>
      <w:lvlText w:val=""/>
      <w:lvlJc w:val="left"/>
      <w:pPr>
        <w:tabs>
          <w:tab w:val="num" w:pos="1440"/>
        </w:tabs>
        <w:ind w:left="1440" w:hanging="360"/>
      </w:pPr>
      <w:rPr>
        <w:rFonts w:ascii="Wingdings" w:hAnsi="Wingdings" w:hint="default"/>
      </w:rPr>
    </w:lvl>
    <w:lvl w:ilvl="2" w:tplc="B100CC60" w:tentative="1">
      <w:start w:val="1"/>
      <w:numFmt w:val="bullet"/>
      <w:lvlText w:val=""/>
      <w:lvlJc w:val="left"/>
      <w:pPr>
        <w:tabs>
          <w:tab w:val="num" w:pos="2160"/>
        </w:tabs>
        <w:ind w:left="2160" w:hanging="360"/>
      </w:pPr>
      <w:rPr>
        <w:rFonts w:ascii="Wingdings" w:hAnsi="Wingdings" w:hint="default"/>
      </w:rPr>
    </w:lvl>
    <w:lvl w:ilvl="3" w:tplc="1FD81286" w:tentative="1">
      <w:start w:val="1"/>
      <w:numFmt w:val="bullet"/>
      <w:lvlText w:val=""/>
      <w:lvlJc w:val="left"/>
      <w:pPr>
        <w:tabs>
          <w:tab w:val="num" w:pos="2880"/>
        </w:tabs>
        <w:ind w:left="2880" w:hanging="360"/>
      </w:pPr>
      <w:rPr>
        <w:rFonts w:ascii="Wingdings" w:hAnsi="Wingdings" w:hint="default"/>
      </w:rPr>
    </w:lvl>
    <w:lvl w:ilvl="4" w:tplc="232A4AB0" w:tentative="1">
      <w:start w:val="1"/>
      <w:numFmt w:val="bullet"/>
      <w:lvlText w:val=""/>
      <w:lvlJc w:val="left"/>
      <w:pPr>
        <w:tabs>
          <w:tab w:val="num" w:pos="3600"/>
        </w:tabs>
        <w:ind w:left="3600" w:hanging="360"/>
      </w:pPr>
      <w:rPr>
        <w:rFonts w:ascii="Wingdings" w:hAnsi="Wingdings" w:hint="default"/>
      </w:rPr>
    </w:lvl>
    <w:lvl w:ilvl="5" w:tplc="AB042A7A" w:tentative="1">
      <w:start w:val="1"/>
      <w:numFmt w:val="bullet"/>
      <w:lvlText w:val=""/>
      <w:lvlJc w:val="left"/>
      <w:pPr>
        <w:tabs>
          <w:tab w:val="num" w:pos="4320"/>
        </w:tabs>
        <w:ind w:left="4320" w:hanging="360"/>
      </w:pPr>
      <w:rPr>
        <w:rFonts w:ascii="Wingdings" w:hAnsi="Wingdings" w:hint="default"/>
      </w:rPr>
    </w:lvl>
    <w:lvl w:ilvl="6" w:tplc="D52A3002" w:tentative="1">
      <w:start w:val="1"/>
      <w:numFmt w:val="bullet"/>
      <w:lvlText w:val=""/>
      <w:lvlJc w:val="left"/>
      <w:pPr>
        <w:tabs>
          <w:tab w:val="num" w:pos="5040"/>
        </w:tabs>
        <w:ind w:left="5040" w:hanging="360"/>
      </w:pPr>
      <w:rPr>
        <w:rFonts w:ascii="Wingdings" w:hAnsi="Wingdings" w:hint="default"/>
      </w:rPr>
    </w:lvl>
    <w:lvl w:ilvl="7" w:tplc="03FAEED8" w:tentative="1">
      <w:start w:val="1"/>
      <w:numFmt w:val="bullet"/>
      <w:lvlText w:val=""/>
      <w:lvlJc w:val="left"/>
      <w:pPr>
        <w:tabs>
          <w:tab w:val="num" w:pos="5760"/>
        </w:tabs>
        <w:ind w:left="5760" w:hanging="360"/>
      </w:pPr>
      <w:rPr>
        <w:rFonts w:ascii="Wingdings" w:hAnsi="Wingdings" w:hint="default"/>
      </w:rPr>
    </w:lvl>
    <w:lvl w:ilvl="8" w:tplc="8DF2EF8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593F53"/>
    <w:multiLevelType w:val="hybridMultilevel"/>
    <w:tmpl w:val="3C90EDC6"/>
    <w:lvl w:ilvl="0" w:tplc="6BFAB1B2">
      <w:start w:val="1"/>
      <w:numFmt w:val="bullet"/>
      <w:lvlText w:val=""/>
      <w:lvlJc w:val="left"/>
      <w:pPr>
        <w:tabs>
          <w:tab w:val="num" w:pos="720"/>
        </w:tabs>
        <w:ind w:left="720" w:hanging="360"/>
      </w:pPr>
      <w:rPr>
        <w:rFonts w:ascii="Wingdings" w:hAnsi="Wingdings" w:hint="default"/>
      </w:rPr>
    </w:lvl>
    <w:lvl w:ilvl="1" w:tplc="89D05884" w:tentative="1">
      <w:start w:val="1"/>
      <w:numFmt w:val="bullet"/>
      <w:lvlText w:val=""/>
      <w:lvlJc w:val="left"/>
      <w:pPr>
        <w:tabs>
          <w:tab w:val="num" w:pos="1440"/>
        </w:tabs>
        <w:ind w:left="1440" w:hanging="360"/>
      </w:pPr>
      <w:rPr>
        <w:rFonts w:ascii="Wingdings" w:hAnsi="Wingdings" w:hint="default"/>
      </w:rPr>
    </w:lvl>
    <w:lvl w:ilvl="2" w:tplc="1FD0F8D6" w:tentative="1">
      <w:start w:val="1"/>
      <w:numFmt w:val="bullet"/>
      <w:lvlText w:val=""/>
      <w:lvlJc w:val="left"/>
      <w:pPr>
        <w:tabs>
          <w:tab w:val="num" w:pos="2160"/>
        </w:tabs>
        <w:ind w:left="2160" w:hanging="360"/>
      </w:pPr>
      <w:rPr>
        <w:rFonts w:ascii="Wingdings" w:hAnsi="Wingdings" w:hint="default"/>
      </w:rPr>
    </w:lvl>
    <w:lvl w:ilvl="3" w:tplc="F18C1AE8" w:tentative="1">
      <w:start w:val="1"/>
      <w:numFmt w:val="bullet"/>
      <w:lvlText w:val=""/>
      <w:lvlJc w:val="left"/>
      <w:pPr>
        <w:tabs>
          <w:tab w:val="num" w:pos="2880"/>
        </w:tabs>
        <w:ind w:left="2880" w:hanging="360"/>
      </w:pPr>
      <w:rPr>
        <w:rFonts w:ascii="Wingdings" w:hAnsi="Wingdings" w:hint="default"/>
      </w:rPr>
    </w:lvl>
    <w:lvl w:ilvl="4" w:tplc="BF907FEE" w:tentative="1">
      <w:start w:val="1"/>
      <w:numFmt w:val="bullet"/>
      <w:lvlText w:val=""/>
      <w:lvlJc w:val="left"/>
      <w:pPr>
        <w:tabs>
          <w:tab w:val="num" w:pos="3600"/>
        </w:tabs>
        <w:ind w:left="3600" w:hanging="360"/>
      </w:pPr>
      <w:rPr>
        <w:rFonts w:ascii="Wingdings" w:hAnsi="Wingdings" w:hint="default"/>
      </w:rPr>
    </w:lvl>
    <w:lvl w:ilvl="5" w:tplc="56C2A58C" w:tentative="1">
      <w:start w:val="1"/>
      <w:numFmt w:val="bullet"/>
      <w:lvlText w:val=""/>
      <w:lvlJc w:val="left"/>
      <w:pPr>
        <w:tabs>
          <w:tab w:val="num" w:pos="4320"/>
        </w:tabs>
        <w:ind w:left="4320" w:hanging="360"/>
      </w:pPr>
      <w:rPr>
        <w:rFonts w:ascii="Wingdings" w:hAnsi="Wingdings" w:hint="default"/>
      </w:rPr>
    </w:lvl>
    <w:lvl w:ilvl="6" w:tplc="984076FE" w:tentative="1">
      <w:start w:val="1"/>
      <w:numFmt w:val="bullet"/>
      <w:lvlText w:val=""/>
      <w:lvlJc w:val="left"/>
      <w:pPr>
        <w:tabs>
          <w:tab w:val="num" w:pos="5040"/>
        </w:tabs>
        <w:ind w:left="5040" w:hanging="360"/>
      </w:pPr>
      <w:rPr>
        <w:rFonts w:ascii="Wingdings" w:hAnsi="Wingdings" w:hint="default"/>
      </w:rPr>
    </w:lvl>
    <w:lvl w:ilvl="7" w:tplc="8522FE10" w:tentative="1">
      <w:start w:val="1"/>
      <w:numFmt w:val="bullet"/>
      <w:lvlText w:val=""/>
      <w:lvlJc w:val="left"/>
      <w:pPr>
        <w:tabs>
          <w:tab w:val="num" w:pos="5760"/>
        </w:tabs>
        <w:ind w:left="5760" w:hanging="360"/>
      </w:pPr>
      <w:rPr>
        <w:rFonts w:ascii="Wingdings" w:hAnsi="Wingdings" w:hint="default"/>
      </w:rPr>
    </w:lvl>
    <w:lvl w:ilvl="8" w:tplc="444EBE9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492054"/>
    <w:multiLevelType w:val="hybridMultilevel"/>
    <w:tmpl w:val="ECAE67A4"/>
    <w:lvl w:ilvl="0" w:tplc="9E9E948A">
      <w:start w:val="1"/>
      <w:numFmt w:val="bullet"/>
      <w:lvlText w:val=""/>
      <w:lvlJc w:val="left"/>
      <w:pPr>
        <w:tabs>
          <w:tab w:val="num" w:pos="720"/>
        </w:tabs>
        <w:ind w:left="720" w:hanging="360"/>
      </w:pPr>
      <w:rPr>
        <w:rFonts w:ascii="Wingdings" w:hAnsi="Wingdings" w:hint="default"/>
      </w:rPr>
    </w:lvl>
    <w:lvl w:ilvl="1" w:tplc="15CEE30A" w:tentative="1">
      <w:start w:val="1"/>
      <w:numFmt w:val="bullet"/>
      <w:lvlText w:val=""/>
      <w:lvlJc w:val="left"/>
      <w:pPr>
        <w:tabs>
          <w:tab w:val="num" w:pos="1440"/>
        </w:tabs>
        <w:ind w:left="1440" w:hanging="360"/>
      </w:pPr>
      <w:rPr>
        <w:rFonts w:ascii="Wingdings" w:hAnsi="Wingdings" w:hint="default"/>
      </w:rPr>
    </w:lvl>
    <w:lvl w:ilvl="2" w:tplc="8DB24C88" w:tentative="1">
      <w:start w:val="1"/>
      <w:numFmt w:val="bullet"/>
      <w:lvlText w:val=""/>
      <w:lvlJc w:val="left"/>
      <w:pPr>
        <w:tabs>
          <w:tab w:val="num" w:pos="2160"/>
        </w:tabs>
        <w:ind w:left="2160" w:hanging="360"/>
      </w:pPr>
      <w:rPr>
        <w:rFonts w:ascii="Wingdings" w:hAnsi="Wingdings" w:hint="default"/>
      </w:rPr>
    </w:lvl>
    <w:lvl w:ilvl="3" w:tplc="684EE8EA" w:tentative="1">
      <w:start w:val="1"/>
      <w:numFmt w:val="bullet"/>
      <w:lvlText w:val=""/>
      <w:lvlJc w:val="left"/>
      <w:pPr>
        <w:tabs>
          <w:tab w:val="num" w:pos="2880"/>
        </w:tabs>
        <w:ind w:left="2880" w:hanging="360"/>
      </w:pPr>
      <w:rPr>
        <w:rFonts w:ascii="Wingdings" w:hAnsi="Wingdings" w:hint="default"/>
      </w:rPr>
    </w:lvl>
    <w:lvl w:ilvl="4" w:tplc="0D62C104" w:tentative="1">
      <w:start w:val="1"/>
      <w:numFmt w:val="bullet"/>
      <w:lvlText w:val=""/>
      <w:lvlJc w:val="left"/>
      <w:pPr>
        <w:tabs>
          <w:tab w:val="num" w:pos="3600"/>
        </w:tabs>
        <w:ind w:left="3600" w:hanging="360"/>
      </w:pPr>
      <w:rPr>
        <w:rFonts w:ascii="Wingdings" w:hAnsi="Wingdings" w:hint="default"/>
      </w:rPr>
    </w:lvl>
    <w:lvl w:ilvl="5" w:tplc="35B601EE" w:tentative="1">
      <w:start w:val="1"/>
      <w:numFmt w:val="bullet"/>
      <w:lvlText w:val=""/>
      <w:lvlJc w:val="left"/>
      <w:pPr>
        <w:tabs>
          <w:tab w:val="num" w:pos="4320"/>
        </w:tabs>
        <w:ind w:left="4320" w:hanging="360"/>
      </w:pPr>
      <w:rPr>
        <w:rFonts w:ascii="Wingdings" w:hAnsi="Wingdings" w:hint="default"/>
      </w:rPr>
    </w:lvl>
    <w:lvl w:ilvl="6" w:tplc="8820BACA" w:tentative="1">
      <w:start w:val="1"/>
      <w:numFmt w:val="bullet"/>
      <w:lvlText w:val=""/>
      <w:lvlJc w:val="left"/>
      <w:pPr>
        <w:tabs>
          <w:tab w:val="num" w:pos="5040"/>
        </w:tabs>
        <w:ind w:left="5040" w:hanging="360"/>
      </w:pPr>
      <w:rPr>
        <w:rFonts w:ascii="Wingdings" w:hAnsi="Wingdings" w:hint="default"/>
      </w:rPr>
    </w:lvl>
    <w:lvl w:ilvl="7" w:tplc="482C158A" w:tentative="1">
      <w:start w:val="1"/>
      <w:numFmt w:val="bullet"/>
      <w:lvlText w:val=""/>
      <w:lvlJc w:val="left"/>
      <w:pPr>
        <w:tabs>
          <w:tab w:val="num" w:pos="5760"/>
        </w:tabs>
        <w:ind w:left="5760" w:hanging="360"/>
      </w:pPr>
      <w:rPr>
        <w:rFonts w:ascii="Wingdings" w:hAnsi="Wingdings" w:hint="default"/>
      </w:rPr>
    </w:lvl>
    <w:lvl w:ilvl="8" w:tplc="BD1C8DD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7B1F21"/>
    <w:multiLevelType w:val="hybridMultilevel"/>
    <w:tmpl w:val="55F64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A1177C"/>
    <w:multiLevelType w:val="hybridMultilevel"/>
    <w:tmpl w:val="30D24836"/>
    <w:lvl w:ilvl="0" w:tplc="7D4654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A56E55"/>
    <w:multiLevelType w:val="hybridMultilevel"/>
    <w:tmpl w:val="F9EC8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D1D12FD"/>
    <w:multiLevelType w:val="hybridMultilevel"/>
    <w:tmpl w:val="31560A3E"/>
    <w:lvl w:ilvl="0" w:tplc="58DA2B58">
      <w:start w:val="1"/>
      <w:numFmt w:val="bullet"/>
      <w:lvlText w:val=""/>
      <w:lvlJc w:val="left"/>
      <w:pPr>
        <w:tabs>
          <w:tab w:val="num" w:pos="720"/>
        </w:tabs>
        <w:ind w:left="720" w:hanging="360"/>
      </w:pPr>
      <w:rPr>
        <w:rFonts w:ascii="Wingdings" w:hAnsi="Wingdings" w:hint="default"/>
      </w:rPr>
    </w:lvl>
    <w:lvl w:ilvl="1" w:tplc="22800568" w:tentative="1">
      <w:start w:val="1"/>
      <w:numFmt w:val="bullet"/>
      <w:lvlText w:val=""/>
      <w:lvlJc w:val="left"/>
      <w:pPr>
        <w:tabs>
          <w:tab w:val="num" w:pos="1440"/>
        </w:tabs>
        <w:ind w:left="1440" w:hanging="360"/>
      </w:pPr>
      <w:rPr>
        <w:rFonts w:ascii="Wingdings" w:hAnsi="Wingdings" w:hint="default"/>
      </w:rPr>
    </w:lvl>
    <w:lvl w:ilvl="2" w:tplc="D24057EC" w:tentative="1">
      <w:start w:val="1"/>
      <w:numFmt w:val="bullet"/>
      <w:lvlText w:val=""/>
      <w:lvlJc w:val="left"/>
      <w:pPr>
        <w:tabs>
          <w:tab w:val="num" w:pos="2160"/>
        </w:tabs>
        <w:ind w:left="2160" w:hanging="360"/>
      </w:pPr>
      <w:rPr>
        <w:rFonts w:ascii="Wingdings" w:hAnsi="Wingdings" w:hint="default"/>
      </w:rPr>
    </w:lvl>
    <w:lvl w:ilvl="3" w:tplc="86004530" w:tentative="1">
      <w:start w:val="1"/>
      <w:numFmt w:val="bullet"/>
      <w:lvlText w:val=""/>
      <w:lvlJc w:val="left"/>
      <w:pPr>
        <w:tabs>
          <w:tab w:val="num" w:pos="2880"/>
        </w:tabs>
        <w:ind w:left="2880" w:hanging="360"/>
      </w:pPr>
      <w:rPr>
        <w:rFonts w:ascii="Wingdings" w:hAnsi="Wingdings" w:hint="default"/>
      </w:rPr>
    </w:lvl>
    <w:lvl w:ilvl="4" w:tplc="CEC4DCC8" w:tentative="1">
      <w:start w:val="1"/>
      <w:numFmt w:val="bullet"/>
      <w:lvlText w:val=""/>
      <w:lvlJc w:val="left"/>
      <w:pPr>
        <w:tabs>
          <w:tab w:val="num" w:pos="3600"/>
        </w:tabs>
        <w:ind w:left="3600" w:hanging="360"/>
      </w:pPr>
      <w:rPr>
        <w:rFonts w:ascii="Wingdings" w:hAnsi="Wingdings" w:hint="default"/>
      </w:rPr>
    </w:lvl>
    <w:lvl w:ilvl="5" w:tplc="9766B848" w:tentative="1">
      <w:start w:val="1"/>
      <w:numFmt w:val="bullet"/>
      <w:lvlText w:val=""/>
      <w:lvlJc w:val="left"/>
      <w:pPr>
        <w:tabs>
          <w:tab w:val="num" w:pos="4320"/>
        </w:tabs>
        <w:ind w:left="4320" w:hanging="360"/>
      </w:pPr>
      <w:rPr>
        <w:rFonts w:ascii="Wingdings" w:hAnsi="Wingdings" w:hint="default"/>
      </w:rPr>
    </w:lvl>
    <w:lvl w:ilvl="6" w:tplc="2C02C6BA" w:tentative="1">
      <w:start w:val="1"/>
      <w:numFmt w:val="bullet"/>
      <w:lvlText w:val=""/>
      <w:lvlJc w:val="left"/>
      <w:pPr>
        <w:tabs>
          <w:tab w:val="num" w:pos="5040"/>
        </w:tabs>
        <w:ind w:left="5040" w:hanging="360"/>
      </w:pPr>
      <w:rPr>
        <w:rFonts w:ascii="Wingdings" w:hAnsi="Wingdings" w:hint="default"/>
      </w:rPr>
    </w:lvl>
    <w:lvl w:ilvl="7" w:tplc="4C9A03C4" w:tentative="1">
      <w:start w:val="1"/>
      <w:numFmt w:val="bullet"/>
      <w:lvlText w:val=""/>
      <w:lvlJc w:val="left"/>
      <w:pPr>
        <w:tabs>
          <w:tab w:val="num" w:pos="5760"/>
        </w:tabs>
        <w:ind w:left="5760" w:hanging="360"/>
      </w:pPr>
      <w:rPr>
        <w:rFonts w:ascii="Wingdings" w:hAnsi="Wingdings" w:hint="default"/>
      </w:rPr>
    </w:lvl>
    <w:lvl w:ilvl="8" w:tplc="B80AE6E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6E310F"/>
    <w:multiLevelType w:val="hybridMultilevel"/>
    <w:tmpl w:val="83108ED2"/>
    <w:lvl w:ilvl="0" w:tplc="9BA8EECC">
      <w:start w:val="1"/>
      <w:numFmt w:val="bullet"/>
      <w:lvlText w:val=""/>
      <w:lvlJc w:val="left"/>
      <w:pPr>
        <w:tabs>
          <w:tab w:val="num" w:pos="720"/>
        </w:tabs>
        <w:ind w:left="720" w:hanging="360"/>
      </w:pPr>
      <w:rPr>
        <w:rFonts w:ascii="Wingdings" w:hAnsi="Wingdings" w:hint="default"/>
      </w:rPr>
    </w:lvl>
    <w:lvl w:ilvl="1" w:tplc="9E84DE3C" w:tentative="1">
      <w:start w:val="1"/>
      <w:numFmt w:val="bullet"/>
      <w:lvlText w:val=""/>
      <w:lvlJc w:val="left"/>
      <w:pPr>
        <w:tabs>
          <w:tab w:val="num" w:pos="1440"/>
        </w:tabs>
        <w:ind w:left="1440" w:hanging="360"/>
      </w:pPr>
      <w:rPr>
        <w:rFonts w:ascii="Wingdings" w:hAnsi="Wingdings" w:hint="default"/>
      </w:rPr>
    </w:lvl>
    <w:lvl w:ilvl="2" w:tplc="5824DAB0" w:tentative="1">
      <w:start w:val="1"/>
      <w:numFmt w:val="bullet"/>
      <w:lvlText w:val=""/>
      <w:lvlJc w:val="left"/>
      <w:pPr>
        <w:tabs>
          <w:tab w:val="num" w:pos="2160"/>
        </w:tabs>
        <w:ind w:left="2160" w:hanging="360"/>
      </w:pPr>
      <w:rPr>
        <w:rFonts w:ascii="Wingdings" w:hAnsi="Wingdings" w:hint="default"/>
      </w:rPr>
    </w:lvl>
    <w:lvl w:ilvl="3" w:tplc="29948CA4" w:tentative="1">
      <w:start w:val="1"/>
      <w:numFmt w:val="bullet"/>
      <w:lvlText w:val=""/>
      <w:lvlJc w:val="left"/>
      <w:pPr>
        <w:tabs>
          <w:tab w:val="num" w:pos="2880"/>
        </w:tabs>
        <w:ind w:left="2880" w:hanging="360"/>
      </w:pPr>
      <w:rPr>
        <w:rFonts w:ascii="Wingdings" w:hAnsi="Wingdings" w:hint="default"/>
      </w:rPr>
    </w:lvl>
    <w:lvl w:ilvl="4" w:tplc="FED6086C" w:tentative="1">
      <w:start w:val="1"/>
      <w:numFmt w:val="bullet"/>
      <w:lvlText w:val=""/>
      <w:lvlJc w:val="left"/>
      <w:pPr>
        <w:tabs>
          <w:tab w:val="num" w:pos="3600"/>
        </w:tabs>
        <w:ind w:left="3600" w:hanging="360"/>
      </w:pPr>
      <w:rPr>
        <w:rFonts w:ascii="Wingdings" w:hAnsi="Wingdings" w:hint="default"/>
      </w:rPr>
    </w:lvl>
    <w:lvl w:ilvl="5" w:tplc="6DB2B6BA" w:tentative="1">
      <w:start w:val="1"/>
      <w:numFmt w:val="bullet"/>
      <w:lvlText w:val=""/>
      <w:lvlJc w:val="left"/>
      <w:pPr>
        <w:tabs>
          <w:tab w:val="num" w:pos="4320"/>
        </w:tabs>
        <w:ind w:left="4320" w:hanging="360"/>
      </w:pPr>
      <w:rPr>
        <w:rFonts w:ascii="Wingdings" w:hAnsi="Wingdings" w:hint="default"/>
      </w:rPr>
    </w:lvl>
    <w:lvl w:ilvl="6" w:tplc="A3F8DA50" w:tentative="1">
      <w:start w:val="1"/>
      <w:numFmt w:val="bullet"/>
      <w:lvlText w:val=""/>
      <w:lvlJc w:val="left"/>
      <w:pPr>
        <w:tabs>
          <w:tab w:val="num" w:pos="5040"/>
        </w:tabs>
        <w:ind w:left="5040" w:hanging="360"/>
      </w:pPr>
      <w:rPr>
        <w:rFonts w:ascii="Wingdings" w:hAnsi="Wingdings" w:hint="default"/>
      </w:rPr>
    </w:lvl>
    <w:lvl w:ilvl="7" w:tplc="E374786C" w:tentative="1">
      <w:start w:val="1"/>
      <w:numFmt w:val="bullet"/>
      <w:lvlText w:val=""/>
      <w:lvlJc w:val="left"/>
      <w:pPr>
        <w:tabs>
          <w:tab w:val="num" w:pos="5760"/>
        </w:tabs>
        <w:ind w:left="5760" w:hanging="360"/>
      </w:pPr>
      <w:rPr>
        <w:rFonts w:ascii="Wingdings" w:hAnsi="Wingdings" w:hint="default"/>
      </w:rPr>
    </w:lvl>
    <w:lvl w:ilvl="8" w:tplc="5FBE5E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1213D9"/>
    <w:multiLevelType w:val="multilevel"/>
    <w:tmpl w:val="B8AEA4C6"/>
    <w:lvl w:ilvl="0">
      <w:start w:val="1"/>
      <w:numFmt w:val="decimal"/>
      <w:lvlText w:val="%1."/>
      <w:lvlJc w:val="left"/>
      <w:pPr>
        <w:tabs>
          <w:tab w:val="num" w:pos="720"/>
        </w:tabs>
        <w:ind w:left="720" w:hanging="360"/>
      </w:pPr>
      <w:rPr>
        <w:rFonts w:ascii="proxima_nova_alt_rgregular" w:eastAsiaTheme="minorHAnsi" w:hAnsi="proxima_nova_alt_rgregular"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637A55"/>
    <w:multiLevelType w:val="hybridMultilevel"/>
    <w:tmpl w:val="CA70D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6E4931"/>
    <w:multiLevelType w:val="hybridMultilevel"/>
    <w:tmpl w:val="87D2241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E52945"/>
    <w:multiLevelType w:val="hybridMultilevel"/>
    <w:tmpl w:val="D940E8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432673"/>
    <w:multiLevelType w:val="hybridMultilevel"/>
    <w:tmpl w:val="8BC45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A659ED"/>
    <w:multiLevelType w:val="hybridMultilevel"/>
    <w:tmpl w:val="313E8038"/>
    <w:lvl w:ilvl="0" w:tplc="04090005">
      <w:start w:val="1"/>
      <w:numFmt w:val="bullet"/>
      <w:lvlText w:val=""/>
      <w:lvlJc w:val="left"/>
      <w:pPr>
        <w:tabs>
          <w:tab w:val="num" w:pos="720"/>
        </w:tabs>
        <w:ind w:left="720" w:hanging="360"/>
      </w:pPr>
      <w:rPr>
        <w:rFonts w:ascii="Wingdings" w:hAnsi="Wingdings" w:hint="default"/>
      </w:rPr>
    </w:lvl>
    <w:lvl w:ilvl="1" w:tplc="439402C6" w:tentative="1">
      <w:start w:val="1"/>
      <w:numFmt w:val="bullet"/>
      <w:lvlText w:val=""/>
      <w:lvlJc w:val="left"/>
      <w:pPr>
        <w:tabs>
          <w:tab w:val="num" w:pos="1440"/>
        </w:tabs>
        <w:ind w:left="1440" w:hanging="360"/>
      </w:pPr>
      <w:rPr>
        <w:rFonts w:ascii="Wingdings" w:hAnsi="Wingdings" w:hint="default"/>
      </w:rPr>
    </w:lvl>
    <w:lvl w:ilvl="2" w:tplc="B100CC60" w:tentative="1">
      <w:start w:val="1"/>
      <w:numFmt w:val="bullet"/>
      <w:lvlText w:val=""/>
      <w:lvlJc w:val="left"/>
      <w:pPr>
        <w:tabs>
          <w:tab w:val="num" w:pos="2160"/>
        </w:tabs>
        <w:ind w:left="2160" w:hanging="360"/>
      </w:pPr>
      <w:rPr>
        <w:rFonts w:ascii="Wingdings" w:hAnsi="Wingdings" w:hint="default"/>
      </w:rPr>
    </w:lvl>
    <w:lvl w:ilvl="3" w:tplc="1FD81286" w:tentative="1">
      <w:start w:val="1"/>
      <w:numFmt w:val="bullet"/>
      <w:lvlText w:val=""/>
      <w:lvlJc w:val="left"/>
      <w:pPr>
        <w:tabs>
          <w:tab w:val="num" w:pos="2880"/>
        </w:tabs>
        <w:ind w:left="2880" w:hanging="360"/>
      </w:pPr>
      <w:rPr>
        <w:rFonts w:ascii="Wingdings" w:hAnsi="Wingdings" w:hint="default"/>
      </w:rPr>
    </w:lvl>
    <w:lvl w:ilvl="4" w:tplc="232A4AB0" w:tentative="1">
      <w:start w:val="1"/>
      <w:numFmt w:val="bullet"/>
      <w:lvlText w:val=""/>
      <w:lvlJc w:val="left"/>
      <w:pPr>
        <w:tabs>
          <w:tab w:val="num" w:pos="3600"/>
        </w:tabs>
        <w:ind w:left="3600" w:hanging="360"/>
      </w:pPr>
      <w:rPr>
        <w:rFonts w:ascii="Wingdings" w:hAnsi="Wingdings" w:hint="default"/>
      </w:rPr>
    </w:lvl>
    <w:lvl w:ilvl="5" w:tplc="AB042A7A" w:tentative="1">
      <w:start w:val="1"/>
      <w:numFmt w:val="bullet"/>
      <w:lvlText w:val=""/>
      <w:lvlJc w:val="left"/>
      <w:pPr>
        <w:tabs>
          <w:tab w:val="num" w:pos="4320"/>
        </w:tabs>
        <w:ind w:left="4320" w:hanging="360"/>
      </w:pPr>
      <w:rPr>
        <w:rFonts w:ascii="Wingdings" w:hAnsi="Wingdings" w:hint="default"/>
      </w:rPr>
    </w:lvl>
    <w:lvl w:ilvl="6" w:tplc="D52A3002" w:tentative="1">
      <w:start w:val="1"/>
      <w:numFmt w:val="bullet"/>
      <w:lvlText w:val=""/>
      <w:lvlJc w:val="left"/>
      <w:pPr>
        <w:tabs>
          <w:tab w:val="num" w:pos="5040"/>
        </w:tabs>
        <w:ind w:left="5040" w:hanging="360"/>
      </w:pPr>
      <w:rPr>
        <w:rFonts w:ascii="Wingdings" w:hAnsi="Wingdings" w:hint="default"/>
      </w:rPr>
    </w:lvl>
    <w:lvl w:ilvl="7" w:tplc="03FAEED8" w:tentative="1">
      <w:start w:val="1"/>
      <w:numFmt w:val="bullet"/>
      <w:lvlText w:val=""/>
      <w:lvlJc w:val="left"/>
      <w:pPr>
        <w:tabs>
          <w:tab w:val="num" w:pos="5760"/>
        </w:tabs>
        <w:ind w:left="5760" w:hanging="360"/>
      </w:pPr>
      <w:rPr>
        <w:rFonts w:ascii="Wingdings" w:hAnsi="Wingdings" w:hint="default"/>
      </w:rPr>
    </w:lvl>
    <w:lvl w:ilvl="8" w:tplc="8DF2EF8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F9401A"/>
    <w:multiLevelType w:val="hybridMultilevel"/>
    <w:tmpl w:val="B34E3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2549C2"/>
    <w:multiLevelType w:val="hybridMultilevel"/>
    <w:tmpl w:val="B8226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4F00C9"/>
    <w:multiLevelType w:val="hybridMultilevel"/>
    <w:tmpl w:val="75B4F70E"/>
    <w:lvl w:ilvl="0" w:tplc="7D46546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37847F9"/>
    <w:multiLevelType w:val="hybridMultilevel"/>
    <w:tmpl w:val="D1B48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4B6A49"/>
    <w:multiLevelType w:val="hybridMultilevel"/>
    <w:tmpl w:val="9E3AA7D0"/>
    <w:lvl w:ilvl="0" w:tplc="7D46546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A5A5513"/>
    <w:multiLevelType w:val="hybridMultilevel"/>
    <w:tmpl w:val="E5F69C72"/>
    <w:lvl w:ilvl="0" w:tplc="7D46546C">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3AD1135C"/>
    <w:multiLevelType w:val="hybridMultilevel"/>
    <w:tmpl w:val="D31A06E6"/>
    <w:lvl w:ilvl="0" w:tplc="21900EEE">
      <w:start w:val="1"/>
      <w:numFmt w:val="bullet"/>
      <w:lvlText w:val=""/>
      <w:lvlJc w:val="left"/>
      <w:pPr>
        <w:tabs>
          <w:tab w:val="num" w:pos="720"/>
        </w:tabs>
        <w:ind w:left="720" w:hanging="360"/>
      </w:pPr>
      <w:rPr>
        <w:rFonts w:ascii="Wingdings" w:hAnsi="Wingdings" w:hint="default"/>
      </w:rPr>
    </w:lvl>
    <w:lvl w:ilvl="1" w:tplc="209AFF9A" w:tentative="1">
      <w:start w:val="1"/>
      <w:numFmt w:val="bullet"/>
      <w:lvlText w:val=""/>
      <w:lvlJc w:val="left"/>
      <w:pPr>
        <w:tabs>
          <w:tab w:val="num" w:pos="1440"/>
        </w:tabs>
        <w:ind w:left="1440" w:hanging="360"/>
      </w:pPr>
      <w:rPr>
        <w:rFonts w:ascii="Wingdings" w:hAnsi="Wingdings" w:hint="default"/>
      </w:rPr>
    </w:lvl>
    <w:lvl w:ilvl="2" w:tplc="3D6007C4" w:tentative="1">
      <w:start w:val="1"/>
      <w:numFmt w:val="bullet"/>
      <w:lvlText w:val=""/>
      <w:lvlJc w:val="left"/>
      <w:pPr>
        <w:tabs>
          <w:tab w:val="num" w:pos="2160"/>
        </w:tabs>
        <w:ind w:left="2160" w:hanging="360"/>
      </w:pPr>
      <w:rPr>
        <w:rFonts w:ascii="Wingdings" w:hAnsi="Wingdings" w:hint="default"/>
      </w:rPr>
    </w:lvl>
    <w:lvl w:ilvl="3" w:tplc="4F0C01CE" w:tentative="1">
      <w:start w:val="1"/>
      <w:numFmt w:val="bullet"/>
      <w:lvlText w:val=""/>
      <w:lvlJc w:val="left"/>
      <w:pPr>
        <w:tabs>
          <w:tab w:val="num" w:pos="2880"/>
        </w:tabs>
        <w:ind w:left="2880" w:hanging="360"/>
      </w:pPr>
      <w:rPr>
        <w:rFonts w:ascii="Wingdings" w:hAnsi="Wingdings" w:hint="default"/>
      </w:rPr>
    </w:lvl>
    <w:lvl w:ilvl="4" w:tplc="A3104C3C" w:tentative="1">
      <w:start w:val="1"/>
      <w:numFmt w:val="bullet"/>
      <w:lvlText w:val=""/>
      <w:lvlJc w:val="left"/>
      <w:pPr>
        <w:tabs>
          <w:tab w:val="num" w:pos="3600"/>
        </w:tabs>
        <w:ind w:left="3600" w:hanging="360"/>
      </w:pPr>
      <w:rPr>
        <w:rFonts w:ascii="Wingdings" w:hAnsi="Wingdings" w:hint="default"/>
      </w:rPr>
    </w:lvl>
    <w:lvl w:ilvl="5" w:tplc="18CA497A" w:tentative="1">
      <w:start w:val="1"/>
      <w:numFmt w:val="bullet"/>
      <w:lvlText w:val=""/>
      <w:lvlJc w:val="left"/>
      <w:pPr>
        <w:tabs>
          <w:tab w:val="num" w:pos="4320"/>
        </w:tabs>
        <w:ind w:left="4320" w:hanging="360"/>
      </w:pPr>
      <w:rPr>
        <w:rFonts w:ascii="Wingdings" w:hAnsi="Wingdings" w:hint="default"/>
      </w:rPr>
    </w:lvl>
    <w:lvl w:ilvl="6" w:tplc="1CE02C20" w:tentative="1">
      <w:start w:val="1"/>
      <w:numFmt w:val="bullet"/>
      <w:lvlText w:val=""/>
      <w:lvlJc w:val="left"/>
      <w:pPr>
        <w:tabs>
          <w:tab w:val="num" w:pos="5040"/>
        </w:tabs>
        <w:ind w:left="5040" w:hanging="360"/>
      </w:pPr>
      <w:rPr>
        <w:rFonts w:ascii="Wingdings" w:hAnsi="Wingdings" w:hint="default"/>
      </w:rPr>
    </w:lvl>
    <w:lvl w:ilvl="7" w:tplc="279856A6" w:tentative="1">
      <w:start w:val="1"/>
      <w:numFmt w:val="bullet"/>
      <w:lvlText w:val=""/>
      <w:lvlJc w:val="left"/>
      <w:pPr>
        <w:tabs>
          <w:tab w:val="num" w:pos="5760"/>
        </w:tabs>
        <w:ind w:left="5760" w:hanging="360"/>
      </w:pPr>
      <w:rPr>
        <w:rFonts w:ascii="Wingdings" w:hAnsi="Wingdings" w:hint="default"/>
      </w:rPr>
    </w:lvl>
    <w:lvl w:ilvl="8" w:tplc="B15CABF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D4254B9"/>
    <w:multiLevelType w:val="hybridMultilevel"/>
    <w:tmpl w:val="D9EA5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8F2A0F"/>
    <w:multiLevelType w:val="hybridMultilevel"/>
    <w:tmpl w:val="5F42FF78"/>
    <w:lvl w:ilvl="0" w:tplc="7D46546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4D01895"/>
    <w:multiLevelType w:val="hybridMultilevel"/>
    <w:tmpl w:val="9098A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A7553D"/>
    <w:multiLevelType w:val="multilevel"/>
    <w:tmpl w:val="9936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6B6FA1"/>
    <w:multiLevelType w:val="hybridMultilevel"/>
    <w:tmpl w:val="89DE7FCA"/>
    <w:lvl w:ilvl="0" w:tplc="7D46546C">
      <w:start w:val="1"/>
      <w:numFmt w:val="bullet"/>
      <w:lvlText w:val=""/>
      <w:lvlJc w:val="left"/>
      <w:pPr>
        <w:tabs>
          <w:tab w:val="num" w:pos="720"/>
        </w:tabs>
        <w:ind w:left="720" w:hanging="360"/>
      </w:pPr>
      <w:rPr>
        <w:rFonts w:ascii="Wingdings" w:hAnsi="Wingdings" w:hint="default"/>
      </w:rPr>
    </w:lvl>
    <w:lvl w:ilvl="1" w:tplc="439402C6" w:tentative="1">
      <w:start w:val="1"/>
      <w:numFmt w:val="bullet"/>
      <w:lvlText w:val=""/>
      <w:lvlJc w:val="left"/>
      <w:pPr>
        <w:tabs>
          <w:tab w:val="num" w:pos="1440"/>
        </w:tabs>
        <w:ind w:left="1440" w:hanging="360"/>
      </w:pPr>
      <w:rPr>
        <w:rFonts w:ascii="Wingdings" w:hAnsi="Wingdings" w:hint="default"/>
      </w:rPr>
    </w:lvl>
    <w:lvl w:ilvl="2" w:tplc="B100CC60" w:tentative="1">
      <w:start w:val="1"/>
      <w:numFmt w:val="bullet"/>
      <w:lvlText w:val=""/>
      <w:lvlJc w:val="left"/>
      <w:pPr>
        <w:tabs>
          <w:tab w:val="num" w:pos="2160"/>
        </w:tabs>
        <w:ind w:left="2160" w:hanging="360"/>
      </w:pPr>
      <w:rPr>
        <w:rFonts w:ascii="Wingdings" w:hAnsi="Wingdings" w:hint="default"/>
      </w:rPr>
    </w:lvl>
    <w:lvl w:ilvl="3" w:tplc="1FD81286" w:tentative="1">
      <w:start w:val="1"/>
      <w:numFmt w:val="bullet"/>
      <w:lvlText w:val=""/>
      <w:lvlJc w:val="left"/>
      <w:pPr>
        <w:tabs>
          <w:tab w:val="num" w:pos="2880"/>
        </w:tabs>
        <w:ind w:left="2880" w:hanging="360"/>
      </w:pPr>
      <w:rPr>
        <w:rFonts w:ascii="Wingdings" w:hAnsi="Wingdings" w:hint="default"/>
      </w:rPr>
    </w:lvl>
    <w:lvl w:ilvl="4" w:tplc="232A4AB0" w:tentative="1">
      <w:start w:val="1"/>
      <w:numFmt w:val="bullet"/>
      <w:lvlText w:val=""/>
      <w:lvlJc w:val="left"/>
      <w:pPr>
        <w:tabs>
          <w:tab w:val="num" w:pos="3600"/>
        </w:tabs>
        <w:ind w:left="3600" w:hanging="360"/>
      </w:pPr>
      <w:rPr>
        <w:rFonts w:ascii="Wingdings" w:hAnsi="Wingdings" w:hint="default"/>
      </w:rPr>
    </w:lvl>
    <w:lvl w:ilvl="5" w:tplc="AB042A7A" w:tentative="1">
      <w:start w:val="1"/>
      <w:numFmt w:val="bullet"/>
      <w:lvlText w:val=""/>
      <w:lvlJc w:val="left"/>
      <w:pPr>
        <w:tabs>
          <w:tab w:val="num" w:pos="4320"/>
        </w:tabs>
        <w:ind w:left="4320" w:hanging="360"/>
      </w:pPr>
      <w:rPr>
        <w:rFonts w:ascii="Wingdings" w:hAnsi="Wingdings" w:hint="default"/>
      </w:rPr>
    </w:lvl>
    <w:lvl w:ilvl="6" w:tplc="D52A3002" w:tentative="1">
      <w:start w:val="1"/>
      <w:numFmt w:val="bullet"/>
      <w:lvlText w:val=""/>
      <w:lvlJc w:val="left"/>
      <w:pPr>
        <w:tabs>
          <w:tab w:val="num" w:pos="5040"/>
        </w:tabs>
        <w:ind w:left="5040" w:hanging="360"/>
      </w:pPr>
      <w:rPr>
        <w:rFonts w:ascii="Wingdings" w:hAnsi="Wingdings" w:hint="default"/>
      </w:rPr>
    </w:lvl>
    <w:lvl w:ilvl="7" w:tplc="03FAEED8" w:tentative="1">
      <w:start w:val="1"/>
      <w:numFmt w:val="bullet"/>
      <w:lvlText w:val=""/>
      <w:lvlJc w:val="left"/>
      <w:pPr>
        <w:tabs>
          <w:tab w:val="num" w:pos="5760"/>
        </w:tabs>
        <w:ind w:left="5760" w:hanging="360"/>
      </w:pPr>
      <w:rPr>
        <w:rFonts w:ascii="Wingdings" w:hAnsi="Wingdings" w:hint="default"/>
      </w:rPr>
    </w:lvl>
    <w:lvl w:ilvl="8" w:tplc="8DF2EF8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BB07CC"/>
    <w:multiLevelType w:val="hybridMultilevel"/>
    <w:tmpl w:val="A04CF796"/>
    <w:lvl w:ilvl="0" w:tplc="7D46546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25C4C27"/>
    <w:multiLevelType w:val="hybridMultilevel"/>
    <w:tmpl w:val="3132C4B0"/>
    <w:lvl w:ilvl="0" w:tplc="E2C0673E">
      <w:start w:val="1"/>
      <w:numFmt w:val="decimal"/>
      <w:lvlText w:val="%1."/>
      <w:lvlJc w:val="left"/>
      <w:pPr>
        <w:ind w:left="720" w:hanging="360"/>
      </w:pPr>
      <w:rPr>
        <w:rFonts w:asciiTheme="minorHAnsi" w:hAnsiTheme="minorHAnsi" w:cstheme="minorHAnsi" w:hint="default"/>
        <w:color w:val="3D3D3D"/>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7F648E"/>
    <w:multiLevelType w:val="hybridMultilevel"/>
    <w:tmpl w:val="E0A23B5A"/>
    <w:lvl w:ilvl="0" w:tplc="7D46546C">
      <w:start w:val="1"/>
      <w:numFmt w:val="bullet"/>
      <w:lvlText w:val=""/>
      <w:lvlJc w:val="left"/>
      <w:pPr>
        <w:tabs>
          <w:tab w:val="num" w:pos="720"/>
        </w:tabs>
        <w:ind w:left="720" w:hanging="360"/>
      </w:pPr>
      <w:rPr>
        <w:rFonts w:ascii="Wingdings" w:hAnsi="Wingdings" w:hint="default"/>
      </w:rPr>
    </w:lvl>
    <w:lvl w:ilvl="1" w:tplc="439402C6" w:tentative="1">
      <w:start w:val="1"/>
      <w:numFmt w:val="bullet"/>
      <w:lvlText w:val=""/>
      <w:lvlJc w:val="left"/>
      <w:pPr>
        <w:tabs>
          <w:tab w:val="num" w:pos="1440"/>
        </w:tabs>
        <w:ind w:left="1440" w:hanging="360"/>
      </w:pPr>
      <w:rPr>
        <w:rFonts w:ascii="Wingdings" w:hAnsi="Wingdings" w:hint="default"/>
      </w:rPr>
    </w:lvl>
    <w:lvl w:ilvl="2" w:tplc="B100CC60" w:tentative="1">
      <w:start w:val="1"/>
      <w:numFmt w:val="bullet"/>
      <w:lvlText w:val=""/>
      <w:lvlJc w:val="left"/>
      <w:pPr>
        <w:tabs>
          <w:tab w:val="num" w:pos="2160"/>
        </w:tabs>
        <w:ind w:left="2160" w:hanging="360"/>
      </w:pPr>
      <w:rPr>
        <w:rFonts w:ascii="Wingdings" w:hAnsi="Wingdings" w:hint="default"/>
      </w:rPr>
    </w:lvl>
    <w:lvl w:ilvl="3" w:tplc="1FD81286" w:tentative="1">
      <w:start w:val="1"/>
      <w:numFmt w:val="bullet"/>
      <w:lvlText w:val=""/>
      <w:lvlJc w:val="left"/>
      <w:pPr>
        <w:tabs>
          <w:tab w:val="num" w:pos="2880"/>
        </w:tabs>
        <w:ind w:left="2880" w:hanging="360"/>
      </w:pPr>
      <w:rPr>
        <w:rFonts w:ascii="Wingdings" w:hAnsi="Wingdings" w:hint="default"/>
      </w:rPr>
    </w:lvl>
    <w:lvl w:ilvl="4" w:tplc="232A4AB0" w:tentative="1">
      <w:start w:val="1"/>
      <w:numFmt w:val="bullet"/>
      <w:lvlText w:val=""/>
      <w:lvlJc w:val="left"/>
      <w:pPr>
        <w:tabs>
          <w:tab w:val="num" w:pos="3600"/>
        </w:tabs>
        <w:ind w:left="3600" w:hanging="360"/>
      </w:pPr>
      <w:rPr>
        <w:rFonts w:ascii="Wingdings" w:hAnsi="Wingdings" w:hint="default"/>
      </w:rPr>
    </w:lvl>
    <w:lvl w:ilvl="5" w:tplc="AB042A7A" w:tentative="1">
      <w:start w:val="1"/>
      <w:numFmt w:val="bullet"/>
      <w:lvlText w:val=""/>
      <w:lvlJc w:val="left"/>
      <w:pPr>
        <w:tabs>
          <w:tab w:val="num" w:pos="4320"/>
        </w:tabs>
        <w:ind w:left="4320" w:hanging="360"/>
      </w:pPr>
      <w:rPr>
        <w:rFonts w:ascii="Wingdings" w:hAnsi="Wingdings" w:hint="default"/>
      </w:rPr>
    </w:lvl>
    <w:lvl w:ilvl="6" w:tplc="D52A3002" w:tentative="1">
      <w:start w:val="1"/>
      <w:numFmt w:val="bullet"/>
      <w:lvlText w:val=""/>
      <w:lvlJc w:val="left"/>
      <w:pPr>
        <w:tabs>
          <w:tab w:val="num" w:pos="5040"/>
        </w:tabs>
        <w:ind w:left="5040" w:hanging="360"/>
      </w:pPr>
      <w:rPr>
        <w:rFonts w:ascii="Wingdings" w:hAnsi="Wingdings" w:hint="default"/>
      </w:rPr>
    </w:lvl>
    <w:lvl w:ilvl="7" w:tplc="03FAEED8" w:tentative="1">
      <w:start w:val="1"/>
      <w:numFmt w:val="bullet"/>
      <w:lvlText w:val=""/>
      <w:lvlJc w:val="left"/>
      <w:pPr>
        <w:tabs>
          <w:tab w:val="num" w:pos="5760"/>
        </w:tabs>
        <w:ind w:left="5760" w:hanging="360"/>
      </w:pPr>
      <w:rPr>
        <w:rFonts w:ascii="Wingdings" w:hAnsi="Wingdings" w:hint="default"/>
      </w:rPr>
    </w:lvl>
    <w:lvl w:ilvl="8" w:tplc="8DF2EF8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3EB37DF"/>
    <w:multiLevelType w:val="hybridMultilevel"/>
    <w:tmpl w:val="61DA5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283BB0"/>
    <w:multiLevelType w:val="hybridMultilevel"/>
    <w:tmpl w:val="23F6E2D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 w15:restartNumberingAfterBreak="0">
    <w:nsid w:val="560C42C6"/>
    <w:multiLevelType w:val="multilevel"/>
    <w:tmpl w:val="B8B2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87C5D6F"/>
    <w:multiLevelType w:val="hybridMultilevel"/>
    <w:tmpl w:val="7B586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4D38C9"/>
    <w:multiLevelType w:val="hybridMultilevel"/>
    <w:tmpl w:val="91CA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250E57"/>
    <w:multiLevelType w:val="multilevel"/>
    <w:tmpl w:val="8430C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A356211"/>
    <w:multiLevelType w:val="multilevel"/>
    <w:tmpl w:val="03B8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2F6439E"/>
    <w:multiLevelType w:val="hybridMultilevel"/>
    <w:tmpl w:val="A348760E"/>
    <w:lvl w:ilvl="0" w:tplc="978AFC38">
      <w:start w:val="1"/>
      <w:numFmt w:val="bullet"/>
      <w:lvlText w:val=""/>
      <w:lvlJc w:val="left"/>
      <w:pPr>
        <w:tabs>
          <w:tab w:val="num" w:pos="720"/>
        </w:tabs>
        <w:ind w:left="720" w:hanging="360"/>
      </w:pPr>
      <w:rPr>
        <w:rFonts w:ascii="Wingdings" w:hAnsi="Wingdings" w:hint="default"/>
      </w:rPr>
    </w:lvl>
    <w:lvl w:ilvl="1" w:tplc="9ACCF3D2" w:tentative="1">
      <w:start w:val="1"/>
      <w:numFmt w:val="bullet"/>
      <w:lvlText w:val=""/>
      <w:lvlJc w:val="left"/>
      <w:pPr>
        <w:tabs>
          <w:tab w:val="num" w:pos="1440"/>
        </w:tabs>
        <w:ind w:left="1440" w:hanging="360"/>
      </w:pPr>
      <w:rPr>
        <w:rFonts w:ascii="Wingdings" w:hAnsi="Wingdings" w:hint="default"/>
      </w:rPr>
    </w:lvl>
    <w:lvl w:ilvl="2" w:tplc="4764392C" w:tentative="1">
      <w:start w:val="1"/>
      <w:numFmt w:val="bullet"/>
      <w:lvlText w:val=""/>
      <w:lvlJc w:val="left"/>
      <w:pPr>
        <w:tabs>
          <w:tab w:val="num" w:pos="2160"/>
        </w:tabs>
        <w:ind w:left="2160" w:hanging="360"/>
      </w:pPr>
      <w:rPr>
        <w:rFonts w:ascii="Wingdings" w:hAnsi="Wingdings" w:hint="default"/>
      </w:rPr>
    </w:lvl>
    <w:lvl w:ilvl="3" w:tplc="9DC06AA2" w:tentative="1">
      <w:start w:val="1"/>
      <w:numFmt w:val="bullet"/>
      <w:lvlText w:val=""/>
      <w:lvlJc w:val="left"/>
      <w:pPr>
        <w:tabs>
          <w:tab w:val="num" w:pos="2880"/>
        </w:tabs>
        <w:ind w:left="2880" w:hanging="360"/>
      </w:pPr>
      <w:rPr>
        <w:rFonts w:ascii="Wingdings" w:hAnsi="Wingdings" w:hint="default"/>
      </w:rPr>
    </w:lvl>
    <w:lvl w:ilvl="4" w:tplc="55589F7A" w:tentative="1">
      <w:start w:val="1"/>
      <w:numFmt w:val="bullet"/>
      <w:lvlText w:val=""/>
      <w:lvlJc w:val="left"/>
      <w:pPr>
        <w:tabs>
          <w:tab w:val="num" w:pos="3600"/>
        </w:tabs>
        <w:ind w:left="3600" w:hanging="360"/>
      </w:pPr>
      <w:rPr>
        <w:rFonts w:ascii="Wingdings" w:hAnsi="Wingdings" w:hint="default"/>
      </w:rPr>
    </w:lvl>
    <w:lvl w:ilvl="5" w:tplc="89C016FC" w:tentative="1">
      <w:start w:val="1"/>
      <w:numFmt w:val="bullet"/>
      <w:lvlText w:val=""/>
      <w:lvlJc w:val="left"/>
      <w:pPr>
        <w:tabs>
          <w:tab w:val="num" w:pos="4320"/>
        </w:tabs>
        <w:ind w:left="4320" w:hanging="360"/>
      </w:pPr>
      <w:rPr>
        <w:rFonts w:ascii="Wingdings" w:hAnsi="Wingdings" w:hint="default"/>
      </w:rPr>
    </w:lvl>
    <w:lvl w:ilvl="6" w:tplc="20BC42DA" w:tentative="1">
      <w:start w:val="1"/>
      <w:numFmt w:val="bullet"/>
      <w:lvlText w:val=""/>
      <w:lvlJc w:val="left"/>
      <w:pPr>
        <w:tabs>
          <w:tab w:val="num" w:pos="5040"/>
        </w:tabs>
        <w:ind w:left="5040" w:hanging="360"/>
      </w:pPr>
      <w:rPr>
        <w:rFonts w:ascii="Wingdings" w:hAnsi="Wingdings" w:hint="default"/>
      </w:rPr>
    </w:lvl>
    <w:lvl w:ilvl="7" w:tplc="2A345FDE" w:tentative="1">
      <w:start w:val="1"/>
      <w:numFmt w:val="bullet"/>
      <w:lvlText w:val=""/>
      <w:lvlJc w:val="left"/>
      <w:pPr>
        <w:tabs>
          <w:tab w:val="num" w:pos="5760"/>
        </w:tabs>
        <w:ind w:left="5760" w:hanging="360"/>
      </w:pPr>
      <w:rPr>
        <w:rFonts w:ascii="Wingdings" w:hAnsi="Wingdings" w:hint="default"/>
      </w:rPr>
    </w:lvl>
    <w:lvl w:ilvl="8" w:tplc="4D30C40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8525596"/>
    <w:multiLevelType w:val="hybridMultilevel"/>
    <w:tmpl w:val="64F0C952"/>
    <w:lvl w:ilvl="0" w:tplc="1F6602A2">
      <w:start w:val="1"/>
      <w:numFmt w:val="decimal"/>
      <w:lvlText w:val="%1."/>
      <w:lvlJc w:val="left"/>
      <w:pPr>
        <w:ind w:left="720" w:hanging="360"/>
      </w:pPr>
      <w:rPr>
        <w:rFonts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592174"/>
    <w:multiLevelType w:val="hybridMultilevel"/>
    <w:tmpl w:val="4E428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22083F"/>
    <w:multiLevelType w:val="hybridMultilevel"/>
    <w:tmpl w:val="2362E4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77643A9"/>
    <w:multiLevelType w:val="multilevel"/>
    <w:tmpl w:val="E5B84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8212B9"/>
    <w:multiLevelType w:val="multilevel"/>
    <w:tmpl w:val="13D647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9174889"/>
    <w:multiLevelType w:val="hybridMultilevel"/>
    <w:tmpl w:val="FFE454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C9527D9"/>
    <w:multiLevelType w:val="multilevel"/>
    <w:tmpl w:val="C94AA4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7"/>
  </w:num>
  <w:num w:numId="3">
    <w:abstractNumId w:val="4"/>
  </w:num>
  <w:num w:numId="4">
    <w:abstractNumId w:val="46"/>
  </w:num>
  <w:num w:numId="5">
    <w:abstractNumId w:val="0"/>
  </w:num>
  <w:num w:numId="6">
    <w:abstractNumId w:val="1"/>
  </w:num>
  <w:num w:numId="7">
    <w:abstractNumId w:val="5"/>
  </w:num>
  <w:num w:numId="8">
    <w:abstractNumId w:val="2"/>
  </w:num>
  <w:num w:numId="9">
    <w:abstractNumId w:val="48"/>
  </w:num>
  <w:num w:numId="10">
    <w:abstractNumId w:val="45"/>
  </w:num>
  <w:num w:numId="11">
    <w:abstractNumId w:val="21"/>
  </w:num>
  <w:num w:numId="12">
    <w:abstractNumId w:val="20"/>
  </w:num>
  <w:num w:numId="13">
    <w:abstractNumId w:val="37"/>
  </w:num>
  <w:num w:numId="14">
    <w:abstractNumId w:val="30"/>
  </w:num>
  <w:num w:numId="15">
    <w:abstractNumId w:val="31"/>
  </w:num>
  <w:num w:numId="16">
    <w:abstractNumId w:val="6"/>
  </w:num>
  <w:num w:numId="17">
    <w:abstractNumId w:val="3"/>
  </w:num>
  <w:num w:numId="18">
    <w:abstractNumId w:val="19"/>
  </w:num>
  <w:num w:numId="19">
    <w:abstractNumId w:val="22"/>
  </w:num>
  <w:num w:numId="20">
    <w:abstractNumId w:val="43"/>
  </w:num>
  <w:num w:numId="21">
    <w:abstractNumId w:val="27"/>
  </w:num>
  <w:num w:numId="22">
    <w:abstractNumId w:val="16"/>
  </w:num>
  <w:num w:numId="23">
    <w:abstractNumId w:val="41"/>
  </w:num>
  <w:num w:numId="24">
    <w:abstractNumId w:val="47"/>
  </w:num>
  <w:num w:numId="25">
    <w:abstractNumId w:val="36"/>
  </w:num>
  <w:num w:numId="26">
    <w:abstractNumId w:val="14"/>
  </w:num>
  <w:num w:numId="27">
    <w:abstractNumId w:val="49"/>
  </w:num>
  <w:num w:numId="28">
    <w:abstractNumId w:val="11"/>
    <w:lvlOverride w:ilvl="0"/>
    <w:lvlOverride w:ilvl="1"/>
    <w:lvlOverride w:ilvl="2"/>
    <w:lvlOverride w:ilvl="3"/>
    <w:lvlOverride w:ilvl="4"/>
    <w:lvlOverride w:ilvl="5"/>
    <w:lvlOverride w:ilvl="6"/>
    <w:lvlOverride w:ilvl="7"/>
    <w:lvlOverride w:ilvl="8"/>
  </w:num>
  <w:num w:numId="29">
    <w:abstractNumId w:val="39"/>
  </w:num>
  <w:num w:numId="30">
    <w:abstractNumId w:val="15"/>
  </w:num>
  <w:num w:numId="31">
    <w:abstractNumId w:val="9"/>
  </w:num>
  <w:num w:numId="32">
    <w:abstractNumId w:val="38"/>
  </w:num>
  <w:num w:numId="33">
    <w:abstractNumId w:val="44"/>
  </w:num>
  <w:num w:numId="34">
    <w:abstractNumId w:val="23"/>
  </w:num>
  <w:num w:numId="35">
    <w:abstractNumId w:val="29"/>
  </w:num>
  <w:num w:numId="36">
    <w:abstractNumId w:val="18"/>
  </w:num>
  <w:num w:numId="37">
    <w:abstractNumId w:val="33"/>
  </w:num>
  <w:num w:numId="38">
    <w:abstractNumId w:val="35"/>
  </w:num>
  <w:num w:numId="39">
    <w:abstractNumId w:val="32"/>
  </w:num>
  <w:num w:numId="40">
    <w:abstractNumId w:val="25"/>
  </w:num>
  <w:num w:numId="41">
    <w:abstractNumId w:val="28"/>
  </w:num>
  <w:num w:numId="42">
    <w:abstractNumId w:val="17"/>
  </w:num>
  <w:num w:numId="43">
    <w:abstractNumId w:val="24"/>
  </w:num>
  <w:num w:numId="44">
    <w:abstractNumId w:val="10"/>
  </w:num>
  <w:num w:numId="45">
    <w:abstractNumId w:val="40"/>
  </w:num>
  <w:num w:numId="46">
    <w:abstractNumId w:val="26"/>
  </w:num>
  <w:num w:numId="47">
    <w:abstractNumId w:val="8"/>
  </w:num>
  <w:num w:numId="48">
    <w:abstractNumId w:val="42"/>
  </w:num>
  <w:num w:numId="49">
    <w:abstractNumId w:val="12"/>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displayBackgroundShape/>
  <w:proofState w:spelling="clean" w:grammar="clean"/>
  <w:defaultTabStop w:val="720"/>
  <w:characterSpacingControl w:val="doNotCompress"/>
  <w:hdrShapeDefaults>
    <o:shapedefaults v:ext="edit" spidmax="2049">
      <o:colormru v:ext="edit" colors="#421c5e,#a1f5ab,#54e26f,#30ca84,#8af296,#18d62f,#13ad25,#15bb2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0AFE"/>
    <w:rsid w:val="00002B20"/>
    <w:rsid w:val="00004D1A"/>
    <w:rsid w:val="00013F99"/>
    <w:rsid w:val="00015368"/>
    <w:rsid w:val="000161FD"/>
    <w:rsid w:val="00022044"/>
    <w:rsid w:val="00022E54"/>
    <w:rsid w:val="00025C6E"/>
    <w:rsid w:val="00036C83"/>
    <w:rsid w:val="00041A6D"/>
    <w:rsid w:val="0004213D"/>
    <w:rsid w:val="0004303C"/>
    <w:rsid w:val="0004578B"/>
    <w:rsid w:val="000579F2"/>
    <w:rsid w:val="00065EB8"/>
    <w:rsid w:val="00067C35"/>
    <w:rsid w:val="00071503"/>
    <w:rsid w:val="000733D9"/>
    <w:rsid w:val="00073C5B"/>
    <w:rsid w:val="0008089D"/>
    <w:rsid w:val="00080B4C"/>
    <w:rsid w:val="00082230"/>
    <w:rsid w:val="00084017"/>
    <w:rsid w:val="00085163"/>
    <w:rsid w:val="000860AA"/>
    <w:rsid w:val="00086C0B"/>
    <w:rsid w:val="00087E22"/>
    <w:rsid w:val="00087F9D"/>
    <w:rsid w:val="00091E78"/>
    <w:rsid w:val="00092AD2"/>
    <w:rsid w:val="000933F6"/>
    <w:rsid w:val="00094EB5"/>
    <w:rsid w:val="00095EE4"/>
    <w:rsid w:val="000B3EB9"/>
    <w:rsid w:val="000B5888"/>
    <w:rsid w:val="000B72F4"/>
    <w:rsid w:val="000C68B2"/>
    <w:rsid w:val="000D08DC"/>
    <w:rsid w:val="000D091F"/>
    <w:rsid w:val="000D1C78"/>
    <w:rsid w:val="000D590F"/>
    <w:rsid w:val="000D63EA"/>
    <w:rsid w:val="000D7A67"/>
    <w:rsid w:val="000E040E"/>
    <w:rsid w:val="000E2CD9"/>
    <w:rsid w:val="000F211A"/>
    <w:rsid w:val="000F2436"/>
    <w:rsid w:val="000F2B02"/>
    <w:rsid w:val="000F36C3"/>
    <w:rsid w:val="00102BB3"/>
    <w:rsid w:val="00102C6D"/>
    <w:rsid w:val="00104E52"/>
    <w:rsid w:val="00106288"/>
    <w:rsid w:val="00107B83"/>
    <w:rsid w:val="00116CAA"/>
    <w:rsid w:val="001175F8"/>
    <w:rsid w:val="00121A9E"/>
    <w:rsid w:val="001236B2"/>
    <w:rsid w:val="001265B7"/>
    <w:rsid w:val="001266E5"/>
    <w:rsid w:val="00127086"/>
    <w:rsid w:val="00127A9C"/>
    <w:rsid w:val="00130319"/>
    <w:rsid w:val="001308D1"/>
    <w:rsid w:val="0013467F"/>
    <w:rsid w:val="00134721"/>
    <w:rsid w:val="001432CF"/>
    <w:rsid w:val="001540E9"/>
    <w:rsid w:val="001603BF"/>
    <w:rsid w:val="00161C95"/>
    <w:rsid w:val="00164C81"/>
    <w:rsid w:val="00166AA2"/>
    <w:rsid w:val="00170663"/>
    <w:rsid w:val="00173809"/>
    <w:rsid w:val="00176B32"/>
    <w:rsid w:val="00181CB0"/>
    <w:rsid w:val="00181FDC"/>
    <w:rsid w:val="0018224F"/>
    <w:rsid w:val="0018324E"/>
    <w:rsid w:val="00183356"/>
    <w:rsid w:val="0018559A"/>
    <w:rsid w:val="001863EB"/>
    <w:rsid w:val="00187F24"/>
    <w:rsid w:val="0019350D"/>
    <w:rsid w:val="00196443"/>
    <w:rsid w:val="001A034C"/>
    <w:rsid w:val="001A179F"/>
    <w:rsid w:val="001A24E8"/>
    <w:rsid w:val="001A3481"/>
    <w:rsid w:val="001A37E4"/>
    <w:rsid w:val="001A580D"/>
    <w:rsid w:val="001A6C6F"/>
    <w:rsid w:val="001B4EF6"/>
    <w:rsid w:val="001B69F8"/>
    <w:rsid w:val="001B7DCD"/>
    <w:rsid w:val="001C0112"/>
    <w:rsid w:val="001C2BCF"/>
    <w:rsid w:val="001C2E92"/>
    <w:rsid w:val="001C54DC"/>
    <w:rsid w:val="001D0C77"/>
    <w:rsid w:val="001D0E30"/>
    <w:rsid w:val="001D2F97"/>
    <w:rsid w:val="001D45A1"/>
    <w:rsid w:val="001D5785"/>
    <w:rsid w:val="001D680A"/>
    <w:rsid w:val="001D7636"/>
    <w:rsid w:val="001D7AF7"/>
    <w:rsid w:val="001D7FC1"/>
    <w:rsid w:val="001E0E75"/>
    <w:rsid w:val="001E155B"/>
    <w:rsid w:val="001E1793"/>
    <w:rsid w:val="001E3047"/>
    <w:rsid w:val="001E6805"/>
    <w:rsid w:val="001E7075"/>
    <w:rsid w:val="001F0636"/>
    <w:rsid w:val="001F3C1C"/>
    <w:rsid w:val="001F538C"/>
    <w:rsid w:val="002023FA"/>
    <w:rsid w:val="00206A55"/>
    <w:rsid w:val="0021047F"/>
    <w:rsid w:val="00212ADA"/>
    <w:rsid w:val="00212C3C"/>
    <w:rsid w:val="00213266"/>
    <w:rsid w:val="002146DD"/>
    <w:rsid w:val="002154FC"/>
    <w:rsid w:val="00217A66"/>
    <w:rsid w:val="00221047"/>
    <w:rsid w:val="00227D82"/>
    <w:rsid w:val="00230D17"/>
    <w:rsid w:val="00234DC0"/>
    <w:rsid w:val="0023769D"/>
    <w:rsid w:val="002408CE"/>
    <w:rsid w:val="00240A9A"/>
    <w:rsid w:val="00241D64"/>
    <w:rsid w:val="0024733B"/>
    <w:rsid w:val="002520FD"/>
    <w:rsid w:val="0025252A"/>
    <w:rsid w:val="002556BF"/>
    <w:rsid w:val="002569CE"/>
    <w:rsid w:val="00257469"/>
    <w:rsid w:val="00262D2C"/>
    <w:rsid w:val="002669AE"/>
    <w:rsid w:val="00270DB6"/>
    <w:rsid w:val="0027168C"/>
    <w:rsid w:val="00275208"/>
    <w:rsid w:val="002757E8"/>
    <w:rsid w:val="00276D13"/>
    <w:rsid w:val="0028156D"/>
    <w:rsid w:val="00282643"/>
    <w:rsid w:val="00285EDC"/>
    <w:rsid w:val="002866B9"/>
    <w:rsid w:val="00292412"/>
    <w:rsid w:val="00292A22"/>
    <w:rsid w:val="00294A2B"/>
    <w:rsid w:val="002969AD"/>
    <w:rsid w:val="002A2437"/>
    <w:rsid w:val="002A26D2"/>
    <w:rsid w:val="002A32C2"/>
    <w:rsid w:val="002A49BE"/>
    <w:rsid w:val="002A7598"/>
    <w:rsid w:val="002A7ACF"/>
    <w:rsid w:val="002B1F85"/>
    <w:rsid w:val="002B467F"/>
    <w:rsid w:val="002C166E"/>
    <w:rsid w:val="002C6528"/>
    <w:rsid w:val="002C7618"/>
    <w:rsid w:val="002D0A16"/>
    <w:rsid w:val="002D54C8"/>
    <w:rsid w:val="002D571B"/>
    <w:rsid w:val="002D7C9C"/>
    <w:rsid w:val="002E14DB"/>
    <w:rsid w:val="002E3290"/>
    <w:rsid w:val="002E5659"/>
    <w:rsid w:val="002E6D53"/>
    <w:rsid w:val="002F4BA0"/>
    <w:rsid w:val="002F6275"/>
    <w:rsid w:val="002F6660"/>
    <w:rsid w:val="00301D7B"/>
    <w:rsid w:val="0030278E"/>
    <w:rsid w:val="00302C66"/>
    <w:rsid w:val="00302CCF"/>
    <w:rsid w:val="00304C4E"/>
    <w:rsid w:val="003138D4"/>
    <w:rsid w:val="00315ABF"/>
    <w:rsid w:val="003171C1"/>
    <w:rsid w:val="00320317"/>
    <w:rsid w:val="00322A75"/>
    <w:rsid w:val="00322F76"/>
    <w:rsid w:val="00323A60"/>
    <w:rsid w:val="00324868"/>
    <w:rsid w:val="0032542E"/>
    <w:rsid w:val="0032694B"/>
    <w:rsid w:val="00330F63"/>
    <w:rsid w:val="00332922"/>
    <w:rsid w:val="00333926"/>
    <w:rsid w:val="00344660"/>
    <w:rsid w:val="00346816"/>
    <w:rsid w:val="003500C3"/>
    <w:rsid w:val="00350C87"/>
    <w:rsid w:val="00351F0A"/>
    <w:rsid w:val="00353151"/>
    <w:rsid w:val="0035759B"/>
    <w:rsid w:val="003623E8"/>
    <w:rsid w:val="00363360"/>
    <w:rsid w:val="00365828"/>
    <w:rsid w:val="00370ECB"/>
    <w:rsid w:val="0037187F"/>
    <w:rsid w:val="00372EC9"/>
    <w:rsid w:val="003801CB"/>
    <w:rsid w:val="003827A8"/>
    <w:rsid w:val="003917D2"/>
    <w:rsid w:val="0039188F"/>
    <w:rsid w:val="00394D12"/>
    <w:rsid w:val="003971C4"/>
    <w:rsid w:val="003A22A5"/>
    <w:rsid w:val="003B30DC"/>
    <w:rsid w:val="003B3265"/>
    <w:rsid w:val="003B5DB6"/>
    <w:rsid w:val="003C1102"/>
    <w:rsid w:val="003C1538"/>
    <w:rsid w:val="003C27F4"/>
    <w:rsid w:val="003C2F92"/>
    <w:rsid w:val="003C6E00"/>
    <w:rsid w:val="003D228D"/>
    <w:rsid w:val="003D2488"/>
    <w:rsid w:val="003D6228"/>
    <w:rsid w:val="003D723F"/>
    <w:rsid w:val="003E1BBD"/>
    <w:rsid w:val="003E67F2"/>
    <w:rsid w:val="003E748C"/>
    <w:rsid w:val="003F0BB9"/>
    <w:rsid w:val="003F2293"/>
    <w:rsid w:val="003F6A85"/>
    <w:rsid w:val="00401073"/>
    <w:rsid w:val="004026CB"/>
    <w:rsid w:val="0040401E"/>
    <w:rsid w:val="00405290"/>
    <w:rsid w:val="004123ED"/>
    <w:rsid w:val="00412965"/>
    <w:rsid w:val="004177A0"/>
    <w:rsid w:val="00421CD3"/>
    <w:rsid w:val="00423282"/>
    <w:rsid w:val="00424665"/>
    <w:rsid w:val="00424BBD"/>
    <w:rsid w:val="00424D4B"/>
    <w:rsid w:val="00424DCF"/>
    <w:rsid w:val="004266E0"/>
    <w:rsid w:val="00433B6D"/>
    <w:rsid w:val="00442629"/>
    <w:rsid w:val="00443AA2"/>
    <w:rsid w:val="00445AFA"/>
    <w:rsid w:val="0044626F"/>
    <w:rsid w:val="00450069"/>
    <w:rsid w:val="004528A9"/>
    <w:rsid w:val="00454EB0"/>
    <w:rsid w:val="004561A1"/>
    <w:rsid w:val="00463075"/>
    <w:rsid w:val="0046356A"/>
    <w:rsid w:val="00463F92"/>
    <w:rsid w:val="0046555E"/>
    <w:rsid w:val="00465D07"/>
    <w:rsid w:val="00470B21"/>
    <w:rsid w:val="00471644"/>
    <w:rsid w:val="004755D3"/>
    <w:rsid w:val="004766A7"/>
    <w:rsid w:val="00481E26"/>
    <w:rsid w:val="004836DB"/>
    <w:rsid w:val="00486865"/>
    <w:rsid w:val="00487E1E"/>
    <w:rsid w:val="004A1F0D"/>
    <w:rsid w:val="004A2911"/>
    <w:rsid w:val="004A4026"/>
    <w:rsid w:val="004A5B64"/>
    <w:rsid w:val="004B1735"/>
    <w:rsid w:val="004B2B67"/>
    <w:rsid w:val="004B7B8B"/>
    <w:rsid w:val="004C076D"/>
    <w:rsid w:val="004C0CB6"/>
    <w:rsid w:val="004C1D81"/>
    <w:rsid w:val="004D0945"/>
    <w:rsid w:val="004D1972"/>
    <w:rsid w:val="004E00BF"/>
    <w:rsid w:val="004E1F6C"/>
    <w:rsid w:val="004E302A"/>
    <w:rsid w:val="004E4A8B"/>
    <w:rsid w:val="004E5E7F"/>
    <w:rsid w:val="004E65C8"/>
    <w:rsid w:val="004E71B9"/>
    <w:rsid w:val="004F0C24"/>
    <w:rsid w:val="004F6371"/>
    <w:rsid w:val="004F6AC6"/>
    <w:rsid w:val="00502E77"/>
    <w:rsid w:val="00506EA0"/>
    <w:rsid w:val="00507092"/>
    <w:rsid w:val="00507B38"/>
    <w:rsid w:val="0051380C"/>
    <w:rsid w:val="00513DC7"/>
    <w:rsid w:val="00513F53"/>
    <w:rsid w:val="00524A5F"/>
    <w:rsid w:val="00525F75"/>
    <w:rsid w:val="00526387"/>
    <w:rsid w:val="00533E06"/>
    <w:rsid w:val="0053420D"/>
    <w:rsid w:val="005422D6"/>
    <w:rsid w:val="00542403"/>
    <w:rsid w:val="0054262E"/>
    <w:rsid w:val="0054342A"/>
    <w:rsid w:val="005440A8"/>
    <w:rsid w:val="00545D6D"/>
    <w:rsid w:val="00547D55"/>
    <w:rsid w:val="005508B9"/>
    <w:rsid w:val="00556BD7"/>
    <w:rsid w:val="005570C9"/>
    <w:rsid w:val="0056097D"/>
    <w:rsid w:val="005610B0"/>
    <w:rsid w:val="00561184"/>
    <w:rsid w:val="00561BBC"/>
    <w:rsid w:val="00570695"/>
    <w:rsid w:val="0057454C"/>
    <w:rsid w:val="00576C79"/>
    <w:rsid w:val="00582CFD"/>
    <w:rsid w:val="005911DA"/>
    <w:rsid w:val="0059662E"/>
    <w:rsid w:val="0059698D"/>
    <w:rsid w:val="005A413E"/>
    <w:rsid w:val="005B0C19"/>
    <w:rsid w:val="005B11BF"/>
    <w:rsid w:val="005B4B69"/>
    <w:rsid w:val="005B6285"/>
    <w:rsid w:val="005C2BC6"/>
    <w:rsid w:val="005C6E5C"/>
    <w:rsid w:val="005D0860"/>
    <w:rsid w:val="005D0BD3"/>
    <w:rsid w:val="005D1B88"/>
    <w:rsid w:val="005E1634"/>
    <w:rsid w:val="005E6BD5"/>
    <w:rsid w:val="005E7EF9"/>
    <w:rsid w:val="005F3641"/>
    <w:rsid w:val="00600166"/>
    <w:rsid w:val="00603967"/>
    <w:rsid w:val="00605564"/>
    <w:rsid w:val="00606C2D"/>
    <w:rsid w:val="00607762"/>
    <w:rsid w:val="00610F64"/>
    <w:rsid w:val="006267D2"/>
    <w:rsid w:val="00630310"/>
    <w:rsid w:val="00633566"/>
    <w:rsid w:val="0063634B"/>
    <w:rsid w:val="00636C0D"/>
    <w:rsid w:val="006377E9"/>
    <w:rsid w:val="00641AB7"/>
    <w:rsid w:val="00641AC0"/>
    <w:rsid w:val="00646948"/>
    <w:rsid w:val="00651462"/>
    <w:rsid w:val="00653E68"/>
    <w:rsid w:val="00657C7B"/>
    <w:rsid w:val="0066132B"/>
    <w:rsid w:val="00664A09"/>
    <w:rsid w:val="00671037"/>
    <w:rsid w:val="00675A18"/>
    <w:rsid w:val="00677F9D"/>
    <w:rsid w:val="00681E62"/>
    <w:rsid w:val="00681E73"/>
    <w:rsid w:val="006828DD"/>
    <w:rsid w:val="00692F77"/>
    <w:rsid w:val="006A285E"/>
    <w:rsid w:val="006A2ADD"/>
    <w:rsid w:val="006A37BE"/>
    <w:rsid w:val="006A3F2A"/>
    <w:rsid w:val="006A5612"/>
    <w:rsid w:val="006B1F4B"/>
    <w:rsid w:val="006C3344"/>
    <w:rsid w:val="006C4D00"/>
    <w:rsid w:val="006C50C2"/>
    <w:rsid w:val="006C5113"/>
    <w:rsid w:val="006C70B0"/>
    <w:rsid w:val="006C76F0"/>
    <w:rsid w:val="006C7F12"/>
    <w:rsid w:val="006D0097"/>
    <w:rsid w:val="006D2BBE"/>
    <w:rsid w:val="006D4470"/>
    <w:rsid w:val="006D723A"/>
    <w:rsid w:val="006E0FF9"/>
    <w:rsid w:val="006E3368"/>
    <w:rsid w:val="006E5AEB"/>
    <w:rsid w:val="006E74D8"/>
    <w:rsid w:val="006F392F"/>
    <w:rsid w:val="006F3F98"/>
    <w:rsid w:val="006F5331"/>
    <w:rsid w:val="00700AD5"/>
    <w:rsid w:val="007024D9"/>
    <w:rsid w:val="007037F4"/>
    <w:rsid w:val="00704A47"/>
    <w:rsid w:val="007073D6"/>
    <w:rsid w:val="00707571"/>
    <w:rsid w:val="00710D0E"/>
    <w:rsid w:val="007138B3"/>
    <w:rsid w:val="00715429"/>
    <w:rsid w:val="007178BA"/>
    <w:rsid w:val="007321E6"/>
    <w:rsid w:val="0073469D"/>
    <w:rsid w:val="00736030"/>
    <w:rsid w:val="0074229C"/>
    <w:rsid w:val="0074632E"/>
    <w:rsid w:val="0075495C"/>
    <w:rsid w:val="00754E91"/>
    <w:rsid w:val="00760C67"/>
    <w:rsid w:val="00764A98"/>
    <w:rsid w:val="007668A9"/>
    <w:rsid w:val="00767035"/>
    <w:rsid w:val="00773A72"/>
    <w:rsid w:val="00781644"/>
    <w:rsid w:val="00787AEB"/>
    <w:rsid w:val="00790100"/>
    <w:rsid w:val="00791310"/>
    <w:rsid w:val="00794F67"/>
    <w:rsid w:val="007962E6"/>
    <w:rsid w:val="00796D20"/>
    <w:rsid w:val="007A2D10"/>
    <w:rsid w:val="007B0802"/>
    <w:rsid w:val="007B4BE9"/>
    <w:rsid w:val="007C076B"/>
    <w:rsid w:val="007C0896"/>
    <w:rsid w:val="007C273A"/>
    <w:rsid w:val="007C5364"/>
    <w:rsid w:val="007D1323"/>
    <w:rsid w:val="007D1572"/>
    <w:rsid w:val="007D21BF"/>
    <w:rsid w:val="007D3057"/>
    <w:rsid w:val="007D42F2"/>
    <w:rsid w:val="007D6F0C"/>
    <w:rsid w:val="007E1EF3"/>
    <w:rsid w:val="007E2C06"/>
    <w:rsid w:val="007E56BD"/>
    <w:rsid w:val="007E70F4"/>
    <w:rsid w:val="007F0135"/>
    <w:rsid w:val="007F29F6"/>
    <w:rsid w:val="007F4068"/>
    <w:rsid w:val="00801719"/>
    <w:rsid w:val="00801C73"/>
    <w:rsid w:val="00802641"/>
    <w:rsid w:val="00804E7A"/>
    <w:rsid w:val="00807AAC"/>
    <w:rsid w:val="00814A55"/>
    <w:rsid w:val="00814C89"/>
    <w:rsid w:val="0081676F"/>
    <w:rsid w:val="00830A32"/>
    <w:rsid w:val="008335AB"/>
    <w:rsid w:val="0083516E"/>
    <w:rsid w:val="0083581D"/>
    <w:rsid w:val="00843CB9"/>
    <w:rsid w:val="008452B6"/>
    <w:rsid w:val="00847CC8"/>
    <w:rsid w:val="0085269F"/>
    <w:rsid w:val="008537A0"/>
    <w:rsid w:val="00854740"/>
    <w:rsid w:val="0086104B"/>
    <w:rsid w:val="00861185"/>
    <w:rsid w:val="0086196D"/>
    <w:rsid w:val="00863086"/>
    <w:rsid w:val="00864AC6"/>
    <w:rsid w:val="00866F84"/>
    <w:rsid w:val="00870CD9"/>
    <w:rsid w:val="00871D57"/>
    <w:rsid w:val="00881281"/>
    <w:rsid w:val="0088137A"/>
    <w:rsid w:val="00882D95"/>
    <w:rsid w:val="00890668"/>
    <w:rsid w:val="00891781"/>
    <w:rsid w:val="00891CCB"/>
    <w:rsid w:val="008973B7"/>
    <w:rsid w:val="008A4F6C"/>
    <w:rsid w:val="008A7006"/>
    <w:rsid w:val="008A74C0"/>
    <w:rsid w:val="008B2151"/>
    <w:rsid w:val="008B27DB"/>
    <w:rsid w:val="008B4464"/>
    <w:rsid w:val="008B6CDF"/>
    <w:rsid w:val="008B7BCD"/>
    <w:rsid w:val="008C0A9A"/>
    <w:rsid w:val="008C30FA"/>
    <w:rsid w:val="008C332D"/>
    <w:rsid w:val="008C4D93"/>
    <w:rsid w:val="008C5AD3"/>
    <w:rsid w:val="008C7998"/>
    <w:rsid w:val="008D0795"/>
    <w:rsid w:val="008D1AC0"/>
    <w:rsid w:val="008D28DC"/>
    <w:rsid w:val="008D2921"/>
    <w:rsid w:val="008D35A8"/>
    <w:rsid w:val="008D4A98"/>
    <w:rsid w:val="008D6600"/>
    <w:rsid w:val="008E0805"/>
    <w:rsid w:val="008E19A7"/>
    <w:rsid w:val="008E312D"/>
    <w:rsid w:val="008E37A6"/>
    <w:rsid w:val="008E4A4A"/>
    <w:rsid w:val="008E4A9A"/>
    <w:rsid w:val="008E70BF"/>
    <w:rsid w:val="008E72C3"/>
    <w:rsid w:val="008E7FCA"/>
    <w:rsid w:val="008F187D"/>
    <w:rsid w:val="008F4A16"/>
    <w:rsid w:val="008F5A0C"/>
    <w:rsid w:val="008F5B5E"/>
    <w:rsid w:val="008F6421"/>
    <w:rsid w:val="0090093F"/>
    <w:rsid w:val="00903CD6"/>
    <w:rsid w:val="00905F34"/>
    <w:rsid w:val="00906228"/>
    <w:rsid w:val="00906BFF"/>
    <w:rsid w:val="0090713A"/>
    <w:rsid w:val="00907257"/>
    <w:rsid w:val="0090771C"/>
    <w:rsid w:val="00910C15"/>
    <w:rsid w:val="00910F28"/>
    <w:rsid w:val="009129AD"/>
    <w:rsid w:val="00923E7B"/>
    <w:rsid w:val="009313CE"/>
    <w:rsid w:val="00931C03"/>
    <w:rsid w:val="009327DB"/>
    <w:rsid w:val="00932E92"/>
    <w:rsid w:val="009350F3"/>
    <w:rsid w:val="009371C7"/>
    <w:rsid w:val="0093791C"/>
    <w:rsid w:val="00941A9F"/>
    <w:rsid w:val="0094274C"/>
    <w:rsid w:val="00943826"/>
    <w:rsid w:val="00951D9F"/>
    <w:rsid w:val="00953F85"/>
    <w:rsid w:val="00954AC3"/>
    <w:rsid w:val="00956933"/>
    <w:rsid w:val="00956F97"/>
    <w:rsid w:val="00966D3E"/>
    <w:rsid w:val="00970D6F"/>
    <w:rsid w:val="009715DD"/>
    <w:rsid w:val="00972169"/>
    <w:rsid w:val="00981DAC"/>
    <w:rsid w:val="00982F41"/>
    <w:rsid w:val="00993538"/>
    <w:rsid w:val="0099633D"/>
    <w:rsid w:val="009A1C6B"/>
    <w:rsid w:val="009A2610"/>
    <w:rsid w:val="009B171A"/>
    <w:rsid w:val="009B2E7A"/>
    <w:rsid w:val="009B6658"/>
    <w:rsid w:val="009C2C57"/>
    <w:rsid w:val="009C3DF4"/>
    <w:rsid w:val="009C5C7E"/>
    <w:rsid w:val="009D278E"/>
    <w:rsid w:val="009D35E2"/>
    <w:rsid w:val="009D3BDC"/>
    <w:rsid w:val="009D45F7"/>
    <w:rsid w:val="009E50D9"/>
    <w:rsid w:val="009F0711"/>
    <w:rsid w:val="00A02553"/>
    <w:rsid w:val="00A03A30"/>
    <w:rsid w:val="00A113F9"/>
    <w:rsid w:val="00A12ABA"/>
    <w:rsid w:val="00A12AE8"/>
    <w:rsid w:val="00A13843"/>
    <w:rsid w:val="00A20E4F"/>
    <w:rsid w:val="00A34C1E"/>
    <w:rsid w:val="00A35553"/>
    <w:rsid w:val="00A35844"/>
    <w:rsid w:val="00A425C1"/>
    <w:rsid w:val="00A43EF6"/>
    <w:rsid w:val="00A44884"/>
    <w:rsid w:val="00A474D4"/>
    <w:rsid w:val="00A50595"/>
    <w:rsid w:val="00A50AC3"/>
    <w:rsid w:val="00A53B02"/>
    <w:rsid w:val="00A547E3"/>
    <w:rsid w:val="00A55551"/>
    <w:rsid w:val="00A56199"/>
    <w:rsid w:val="00A570F4"/>
    <w:rsid w:val="00A617A0"/>
    <w:rsid w:val="00A61857"/>
    <w:rsid w:val="00A62D9C"/>
    <w:rsid w:val="00A63DFC"/>
    <w:rsid w:val="00A66679"/>
    <w:rsid w:val="00A6798D"/>
    <w:rsid w:val="00A67EFB"/>
    <w:rsid w:val="00A71F23"/>
    <w:rsid w:val="00A73B94"/>
    <w:rsid w:val="00A7482A"/>
    <w:rsid w:val="00A8093F"/>
    <w:rsid w:val="00A82686"/>
    <w:rsid w:val="00A93E09"/>
    <w:rsid w:val="00AA060A"/>
    <w:rsid w:val="00AA0E1A"/>
    <w:rsid w:val="00AA3259"/>
    <w:rsid w:val="00AA63D6"/>
    <w:rsid w:val="00AB0F4F"/>
    <w:rsid w:val="00AB25CB"/>
    <w:rsid w:val="00AC1898"/>
    <w:rsid w:val="00AC1DD8"/>
    <w:rsid w:val="00AC23FB"/>
    <w:rsid w:val="00AC2460"/>
    <w:rsid w:val="00AC613A"/>
    <w:rsid w:val="00AC778E"/>
    <w:rsid w:val="00AD2ED1"/>
    <w:rsid w:val="00AE194A"/>
    <w:rsid w:val="00AE6528"/>
    <w:rsid w:val="00AE7AC8"/>
    <w:rsid w:val="00AF1EA9"/>
    <w:rsid w:val="00AF224A"/>
    <w:rsid w:val="00AF4E99"/>
    <w:rsid w:val="00B06768"/>
    <w:rsid w:val="00B06814"/>
    <w:rsid w:val="00B132AB"/>
    <w:rsid w:val="00B164E7"/>
    <w:rsid w:val="00B20161"/>
    <w:rsid w:val="00B222FF"/>
    <w:rsid w:val="00B24A08"/>
    <w:rsid w:val="00B24F3C"/>
    <w:rsid w:val="00B30166"/>
    <w:rsid w:val="00B41305"/>
    <w:rsid w:val="00B413B2"/>
    <w:rsid w:val="00B41FED"/>
    <w:rsid w:val="00B451CF"/>
    <w:rsid w:val="00B45706"/>
    <w:rsid w:val="00B462EE"/>
    <w:rsid w:val="00B46A09"/>
    <w:rsid w:val="00B4730F"/>
    <w:rsid w:val="00B47600"/>
    <w:rsid w:val="00B500CB"/>
    <w:rsid w:val="00B50AFE"/>
    <w:rsid w:val="00B516DE"/>
    <w:rsid w:val="00B53A7A"/>
    <w:rsid w:val="00B6047F"/>
    <w:rsid w:val="00B60770"/>
    <w:rsid w:val="00B6344B"/>
    <w:rsid w:val="00B67498"/>
    <w:rsid w:val="00B7344B"/>
    <w:rsid w:val="00B738A8"/>
    <w:rsid w:val="00B82ECB"/>
    <w:rsid w:val="00B82F91"/>
    <w:rsid w:val="00B84520"/>
    <w:rsid w:val="00B84617"/>
    <w:rsid w:val="00B914DF"/>
    <w:rsid w:val="00B950CE"/>
    <w:rsid w:val="00BA22B4"/>
    <w:rsid w:val="00BA3440"/>
    <w:rsid w:val="00BA3AFE"/>
    <w:rsid w:val="00BA3B50"/>
    <w:rsid w:val="00BA4E26"/>
    <w:rsid w:val="00BA7CD9"/>
    <w:rsid w:val="00BB0C21"/>
    <w:rsid w:val="00BB2FE8"/>
    <w:rsid w:val="00BB65B9"/>
    <w:rsid w:val="00BB73BF"/>
    <w:rsid w:val="00BC5BFE"/>
    <w:rsid w:val="00BC7ED8"/>
    <w:rsid w:val="00BD00C7"/>
    <w:rsid w:val="00BD57AB"/>
    <w:rsid w:val="00BD709E"/>
    <w:rsid w:val="00BD792B"/>
    <w:rsid w:val="00BE1077"/>
    <w:rsid w:val="00BE1A2E"/>
    <w:rsid w:val="00BE5DE8"/>
    <w:rsid w:val="00BE76E3"/>
    <w:rsid w:val="00BF3EB1"/>
    <w:rsid w:val="00C01052"/>
    <w:rsid w:val="00C03FFD"/>
    <w:rsid w:val="00C04420"/>
    <w:rsid w:val="00C103D1"/>
    <w:rsid w:val="00C15BCA"/>
    <w:rsid w:val="00C16599"/>
    <w:rsid w:val="00C16D44"/>
    <w:rsid w:val="00C16D78"/>
    <w:rsid w:val="00C17CAA"/>
    <w:rsid w:val="00C21D6B"/>
    <w:rsid w:val="00C22ABD"/>
    <w:rsid w:val="00C308D7"/>
    <w:rsid w:val="00C32096"/>
    <w:rsid w:val="00C34880"/>
    <w:rsid w:val="00C3717E"/>
    <w:rsid w:val="00C40FA1"/>
    <w:rsid w:val="00C41E2F"/>
    <w:rsid w:val="00C4234D"/>
    <w:rsid w:val="00C4404E"/>
    <w:rsid w:val="00C446D7"/>
    <w:rsid w:val="00C551C0"/>
    <w:rsid w:val="00C65F3A"/>
    <w:rsid w:val="00C66B42"/>
    <w:rsid w:val="00C844FB"/>
    <w:rsid w:val="00C85E83"/>
    <w:rsid w:val="00C864AC"/>
    <w:rsid w:val="00C906F0"/>
    <w:rsid w:val="00C90BF1"/>
    <w:rsid w:val="00CA2C23"/>
    <w:rsid w:val="00CA4BF3"/>
    <w:rsid w:val="00CB5DD3"/>
    <w:rsid w:val="00CC4DE8"/>
    <w:rsid w:val="00CD21EB"/>
    <w:rsid w:val="00CD2D96"/>
    <w:rsid w:val="00CD3D22"/>
    <w:rsid w:val="00CD6249"/>
    <w:rsid w:val="00CE1936"/>
    <w:rsid w:val="00CE5FE5"/>
    <w:rsid w:val="00CE6AA7"/>
    <w:rsid w:val="00CF2C02"/>
    <w:rsid w:val="00CF3D34"/>
    <w:rsid w:val="00D00686"/>
    <w:rsid w:val="00D07B98"/>
    <w:rsid w:val="00D11065"/>
    <w:rsid w:val="00D13C96"/>
    <w:rsid w:val="00D14DC4"/>
    <w:rsid w:val="00D15BA2"/>
    <w:rsid w:val="00D15D45"/>
    <w:rsid w:val="00D167CB"/>
    <w:rsid w:val="00D16AD0"/>
    <w:rsid w:val="00D22B65"/>
    <w:rsid w:val="00D25198"/>
    <w:rsid w:val="00D255D0"/>
    <w:rsid w:val="00D26C90"/>
    <w:rsid w:val="00D27812"/>
    <w:rsid w:val="00D30C5B"/>
    <w:rsid w:val="00D313B0"/>
    <w:rsid w:val="00D32941"/>
    <w:rsid w:val="00D34B6D"/>
    <w:rsid w:val="00D3553B"/>
    <w:rsid w:val="00D40EC5"/>
    <w:rsid w:val="00D44EC9"/>
    <w:rsid w:val="00D45ED6"/>
    <w:rsid w:val="00D45FE4"/>
    <w:rsid w:val="00D46209"/>
    <w:rsid w:val="00D5011A"/>
    <w:rsid w:val="00D52263"/>
    <w:rsid w:val="00D602E8"/>
    <w:rsid w:val="00D661D3"/>
    <w:rsid w:val="00D71674"/>
    <w:rsid w:val="00D722C9"/>
    <w:rsid w:val="00D7686C"/>
    <w:rsid w:val="00D76AC8"/>
    <w:rsid w:val="00D77A5C"/>
    <w:rsid w:val="00D8178D"/>
    <w:rsid w:val="00D83F9D"/>
    <w:rsid w:val="00D84B83"/>
    <w:rsid w:val="00D84FD3"/>
    <w:rsid w:val="00D934E5"/>
    <w:rsid w:val="00D9457B"/>
    <w:rsid w:val="00D954FE"/>
    <w:rsid w:val="00D95F55"/>
    <w:rsid w:val="00D961F0"/>
    <w:rsid w:val="00D967DF"/>
    <w:rsid w:val="00DA1ADD"/>
    <w:rsid w:val="00DA2667"/>
    <w:rsid w:val="00DA4299"/>
    <w:rsid w:val="00DA685F"/>
    <w:rsid w:val="00DA74A5"/>
    <w:rsid w:val="00DB129D"/>
    <w:rsid w:val="00DB194E"/>
    <w:rsid w:val="00DB33A7"/>
    <w:rsid w:val="00DB5983"/>
    <w:rsid w:val="00DB64D9"/>
    <w:rsid w:val="00DC3D99"/>
    <w:rsid w:val="00DD04D7"/>
    <w:rsid w:val="00DD21F0"/>
    <w:rsid w:val="00DD477C"/>
    <w:rsid w:val="00DD4F98"/>
    <w:rsid w:val="00DD7CA6"/>
    <w:rsid w:val="00DE0A4B"/>
    <w:rsid w:val="00DE17C7"/>
    <w:rsid w:val="00DE2A6D"/>
    <w:rsid w:val="00DE2AFA"/>
    <w:rsid w:val="00DE43EC"/>
    <w:rsid w:val="00DF3DFA"/>
    <w:rsid w:val="00DF49BE"/>
    <w:rsid w:val="00DF4EBD"/>
    <w:rsid w:val="00DF75B8"/>
    <w:rsid w:val="00E059D3"/>
    <w:rsid w:val="00E05FB1"/>
    <w:rsid w:val="00E06FBD"/>
    <w:rsid w:val="00E070C5"/>
    <w:rsid w:val="00E11553"/>
    <w:rsid w:val="00E15466"/>
    <w:rsid w:val="00E154E0"/>
    <w:rsid w:val="00E16E8D"/>
    <w:rsid w:val="00E16E97"/>
    <w:rsid w:val="00E17995"/>
    <w:rsid w:val="00E229B4"/>
    <w:rsid w:val="00E23D5F"/>
    <w:rsid w:val="00E24395"/>
    <w:rsid w:val="00E243D0"/>
    <w:rsid w:val="00E36DA3"/>
    <w:rsid w:val="00E37CCC"/>
    <w:rsid w:val="00E44D5B"/>
    <w:rsid w:val="00E469F9"/>
    <w:rsid w:val="00E47A2D"/>
    <w:rsid w:val="00E503CC"/>
    <w:rsid w:val="00E5100C"/>
    <w:rsid w:val="00E51F2B"/>
    <w:rsid w:val="00E536A9"/>
    <w:rsid w:val="00E65548"/>
    <w:rsid w:val="00E658AB"/>
    <w:rsid w:val="00E67AD3"/>
    <w:rsid w:val="00E7328E"/>
    <w:rsid w:val="00E75151"/>
    <w:rsid w:val="00E83184"/>
    <w:rsid w:val="00E83735"/>
    <w:rsid w:val="00E83A68"/>
    <w:rsid w:val="00E95D88"/>
    <w:rsid w:val="00EA2931"/>
    <w:rsid w:val="00EA3394"/>
    <w:rsid w:val="00EA5DED"/>
    <w:rsid w:val="00EA700F"/>
    <w:rsid w:val="00EB3825"/>
    <w:rsid w:val="00EB52BF"/>
    <w:rsid w:val="00EB6382"/>
    <w:rsid w:val="00EC01A6"/>
    <w:rsid w:val="00EC2D2D"/>
    <w:rsid w:val="00EC6065"/>
    <w:rsid w:val="00ED62D9"/>
    <w:rsid w:val="00ED737E"/>
    <w:rsid w:val="00EE1C9F"/>
    <w:rsid w:val="00EE5266"/>
    <w:rsid w:val="00EE57C5"/>
    <w:rsid w:val="00EE785D"/>
    <w:rsid w:val="00EF3D44"/>
    <w:rsid w:val="00EF7DA8"/>
    <w:rsid w:val="00F01A94"/>
    <w:rsid w:val="00F03467"/>
    <w:rsid w:val="00F10D97"/>
    <w:rsid w:val="00F1339C"/>
    <w:rsid w:val="00F301DE"/>
    <w:rsid w:val="00F311B9"/>
    <w:rsid w:val="00F3462A"/>
    <w:rsid w:val="00F34C24"/>
    <w:rsid w:val="00F3542D"/>
    <w:rsid w:val="00F37591"/>
    <w:rsid w:val="00F37B07"/>
    <w:rsid w:val="00F41493"/>
    <w:rsid w:val="00F4461A"/>
    <w:rsid w:val="00F44956"/>
    <w:rsid w:val="00F53967"/>
    <w:rsid w:val="00F54F0C"/>
    <w:rsid w:val="00F56320"/>
    <w:rsid w:val="00F56EEA"/>
    <w:rsid w:val="00F5720A"/>
    <w:rsid w:val="00F57235"/>
    <w:rsid w:val="00F66381"/>
    <w:rsid w:val="00F70F63"/>
    <w:rsid w:val="00F7248B"/>
    <w:rsid w:val="00F74D61"/>
    <w:rsid w:val="00F76D07"/>
    <w:rsid w:val="00F772B8"/>
    <w:rsid w:val="00F81388"/>
    <w:rsid w:val="00F86AA6"/>
    <w:rsid w:val="00F87FF7"/>
    <w:rsid w:val="00F95688"/>
    <w:rsid w:val="00FA18A0"/>
    <w:rsid w:val="00FA1A88"/>
    <w:rsid w:val="00FA24C9"/>
    <w:rsid w:val="00FA26EB"/>
    <w:rsid w:val="00FA6A34"/>
    <w:rsid w:val="00FB00B0"/>
    <w:rsid w:val="00FB52FD"/>
    <w:rsid w:val="00FC020A"/>
    <w:rsid w:val="00FC0368"/>
    <w:rsid w:val="00FC2BCB"/>
    <w:rsid w:val="00FC3F9C"/>
    <w:rsid w:val="00FD111A"/>
    <w:rsid w:val="00FD6FB0"/>
    <w:rsid w:val="00FE1937"/>
    <w:rsid w:val="00FE510A"/>
    <w:rsid w:val="00FF1C55"/>
    <w:rsid w:val="00FF3141"/>
    <w:rsid w:val="00FF3575"/>
    <w:rsid w:val="00FF6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421c5e,#a1f5ab,#54e26f,#30ca84,#8af296,#18d62f,#13ad25,#15bb29"/>
    </o:shapedefaults>
    <o:shapelayout v:ext="edit">
      <o:idmap v:ext="edit" data="1"/>
    </o:shapelayout>
  </w:shapeDefaults>
  <w:decimalSymbol w:val="."/>
  <w:listSeparator w:val=","/>
  <w14:docId w14:val="58BBB206"/>
  <w15:docId w15:val="{3DF8F301-FE89-4A77-BBBC-0862C08DD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AFE"/>
  </w:style>
  <w:style w:type="paragraph" w:styleId="Heading1">
    <w:name w:val="heading 1"/>
    <w:basedOn w:val="Normal"/>
    <w:next w:val="Normal"/>
    <w:link w:val="Heading1Char"/>
    <w:uiPriority w:val="9"/>
    <w:qFormat/>
    <w:rsid w:val="00304C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50AFE"/>
    <w:pPr>
      <w:keepNext/>
      <w:spacing w:before="240" w:beforeAutospacing="1" w:after="60" w:afterAutospacing="1" w:line="360" w:lineRule="atLeast"/>
      <w:outlineLvl w:val="1"/>
    </w:pPr>
    <w:rPr>
      <w:rFonts w:ascii="Trebuchet MS" w:eastAsia="Trebuchet MS" w:hAnsi="Trebuchet MS" w:cs="Trebuchet MS"/>
      <w:b/>
      <w:bCs/>
      <w:iCs/>
      <w:color w:val="000000"/>
      <w:sz w:val="36"/>
      <w:szCs w:val="28"/>
    </w:rPr>
  </w:style>
  <w:style w:type="paragraph" w:styleId="Heading3">
    <w:name w:val="heading 3"/>
    <w:basedOn w:val="Normal"/>
    <w:next w:val="Normal"/>
    <w:link w:val="Heading3Char"/>
    <w:uiPriority w:val="9"/>
    <w:unhideWhenUsed/>
    <w:qFormat/>
    <w:rsid w:val="00F5720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50A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50AFE"/>
    <w:rPr>
      <w:rFonts w:ascii="Trebuchet MS" w:eastAsia="Trebuchet MS" w:hAnsi="Trebuchet MS" w:cs="Trebuchet MS"/>
      <w:b/>
      <w:bCs/>
      <w:iCs/>
      <w:color w:val="000000"/>
      <w:sz w:val="36"/>
      <w:szCs w:val="28"/>
    </w:rPr>
  </w:style>
  <w:style w:type="character" w:customStyle="1" w:styleId="Heading4Char">
    <w:name w:val="Heading 4 Char"/>
    <w:basedOn w:val="DefaultParagraphFont"/>
    <w:link w:val="Heading4"/>
    <w:uiPriority w:val="9"/>
    <w:semiHidden/>
    <w:rsid w:val="00B50AFE"/>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B50AFE"/>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B50AFE"/>
    <w:pPr>
      <w:spacing w:after="0" w:line="240" w:lineRule="auto"/>
      <w:ind w:left="720"/>
      <w:contextualSpacing/>
    </w:pPr>
    <w:rPr>
      <w:rFonts w:ascii="Times New Roman" w:eastAsiaTheme="minorEastAsia" w:hAnsi="Times New Roman" w:cs="Times New Roman"/>
      <w:sz w:val="24"/>
      <w:szCs w:val="24"/>
    </w:rPr>
  </w:style>
  <w:style w:type="paragraph" w:customStyle="1" w:styleId="font8">
    <w:name w:val="font_8"/>
    <w:basedOn w:val="Normal"/>
    <w:rsid w:val="00B50A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B50AFE"/>
  </w:style>
  <w:style w:type="character" w:customStyle="1" w:styleId="apple-converted-space">
    <w:name w:val="apple-converted-space"/>
    <w:basedOn w:val="DefaultParagraphFont"/>
    <w:rsid w:val="00B50AFE"/>
  </w:style>
  <w:style w:type="paragraph" w:customStyle="1" w:styleId="font7">
    <w:name w:val="font_7"/>
    <w:basedOn w:val="Normal"/>
    <w:rsid w:val="00B50A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50AFE"/>
    <w:rPr>
      <w:b/>
      <w:bCs/>
    </w:rPr>
  </w:style>
  <w:style w:type="paragraph" w:styleId="BalloonText">
    <w:name w:val="Balloon Text"/>
    <w:basedOn w:val="Normal"/>
    <w:link w:val="BalloonTextChar"/>
    <w:uiPriority w:val="99"/>
    <w:semiHidden/>
    <w:unhideWhenUsed/>
    <w:rsid w:val="00B50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AFE"/>
    <w:rPr>
      <w:rFonts w:ascii="Tahoma" w:hAnsi="Tahoma" w:cs="Tahoma"/>
      <w:sz w:val="16"/>
      <w:szCs w:val="16"/>
    </w:rPr>
  </w:style>
  <w:style w:type="paragraph" w:styleId="Header">
    <w:name w:val="header"/>
    <w:basedOn w:val="Normal"/>
    <w:link w:val="HeaderChar"/>
    <w:uiPriority w:val="99"/>
    <w:unhideWhenUsed/>
    <w:rsid w:val="00B50A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AFE"/>
  </w:style>
  <w:style w:type="paragraph" w:styleId="Footer">
    <w:name w:val="footer"/>
    <w:basedOn w:val="Normal"/>
    <w:link w:val="FooterChar"/>
    <w:uiPriority w:val="99"/>
    <w:unhideWhenUsed/>
    <w:rsid w:val="00B50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AFE"/>
  </w:style>
  <w:style w:type="character" w:styleId="Hyperlink">
    <w:name w:val="Hyperlink"/>
    <w:basedOn w:val="DefaultParagraphFont"/>
    <w:uiPriority w:val="99"/>
    <w:unhideWhenUsed/>
    <w:rsid w:val="007B0802"/>
    <w:rPr>
      <w:color w:val="0000FF"/>
      <w:u w:val="single"/>
    </w:rPr>
  </w:style>
  <w:style w:type="character" w:customStyle="1" w:styleId="pg-13ls1">
    <w:name w:val="pg-13ls1"/>
    <w:basedOn w:val="DefaultParagraphFont"/>
    <w:rsid w:val="009327DB"/>
  </w:style>
  <w:style w:type="character" w:customStyle="1" w:styleId="pg-13lsa">
    <w:name w:val="pg-13lsa"/>
    <w:basedOn w:val="DefaultParagraphFont"/>
    <w:rsid w:val="009327DB"/>
  </w:style>
  <w:style w:type="character" w:customStyle="1" w:styleId="pg-13ls10">
    <w:name w:val="pg-13ls10"/>
    <w:basedOn w:val="DefaultParagraphFont"/>
    <w:rsid w:val="009327DB"/>
  </w:style>
  <w:style w:type="character" w:customStyle="1" w:styleId="a">
    <w:name w:val="_"/>
    <w:basedOn w:val="DefaultParagraphFont"/>
    <w:rsid w:val="009327DB"/>
  </w:style>
  <w:style w:type="character" w:customStyle="1" w:styleId="pg-13ls11">
    <w:name w:val="pg-13ls11"/>
    <w:basedOn w:val="DefaultParagraphFont"/>
    <w:rsid w:val="009327DB"/>
  </w:style>
  <w:style w:type="character" w:customStyle="1" w:styleId="pg-13lsf">
    <w:name w:val="pg-13lsf"/>
    <w:basedOn w:val="DefaultParagraphFont"/>
    <w:rsid w:val="009327DB"/>
  </w:style>
  <w:style w:type="character" w:customStyle="1" w:styleId="pg-13lse">
    <w:name w:val="pg-13lse"/>
    <w:basedOn w:val="DefaultParagraphFont"/>
    <w:rsid w:val="009327DB"/>
  </w:style>
  <w:style w:type="character" w:customStyle="1" w:styleId="Heading3Char">
    <w:name w:val="Heading 3 Char"/>
    <w:basedOn w:val="DefaultParagraphFont"/>
    <w:link w:val="Heading3"/>
    <w:uiPriority w:val="9"/>
    <w:rsid w:val="00F5720A"/>
    <w:rPr>
      <w:rFonts w:asciiTheme="majorHAnsi" w:eastAsiaTheme="majorEastAsia" w:hAnsiTheme="majorHAnsi" w:cstheme="majorBidi"/>
      <w:b/>
      <w:bCs/>
      <w:color w:val="4F81BD" w:themeColor="accent1"/>
    </w:rPr>
  </w:style>
  <w:style w:type="paragraph" w:customStyle="1" w:styleId="FinancialTableGroupItem">
    <w:name w:val="FinancialTable_GroupItem"/>
    <w:rsid w:val="00F5720A"/>
    <w:pPr>
      <w:spacing w:beforeAutospacing="1" w:after="0" w:afterAutospacing="1" w:line="180" w:lineRule="atLeast"/>
    </w:pPr>
    <w:rPr>
      <w:rFonts w:ascii="Trebuchet MS" w:eastAsia="Trebuchet MS" w:hAnsi="Trebuchet MS" w:cs="Trebuchet MS"/>
      <w:color w:val="000000"/>
      <w:sz w:val="18"/>
      <w:szCs w:val="20"/>
    </w:rPr>
  </w:style>
  <w:style w:type="paragraph" w:customStyle="1" w:styleId="FinancialTableItem">
    <w:name w:val="FinancialTable_Item"/>
    <w:rsid w:val="00F5720A"/>
    <w:pPr>
      <w:spacing w:beforeAutospacing="1" w:after="0" w:afterAutospacing="1" w:line="180" w:lineRule="atLeast"/>
    </w:pPr>
    <w:rPr>
      <w:rFonts w:ascii="Trebuchet MS" w:eastAsia="Trebuchet MS" w:hAnsi="Trebuchet MS" w:cs="Trebuchet MS"/>
      <w:color w:val="000000"/>
      <w:sz w:val="18"/>
      <w:szCs w:val="20"/>
    </w:rPr>
  </w:style>
  <w:style w:type="paragraph" w:customStyle="1" w:styleId="FinancialTableSpacer">
    <w:name w:val="FinancialTable_Spacer"/>
    <w:rsid w:val="00F5720A"/>
    <w:pPr>
      <w:spacing w:after="0" w:line="240" w:lineRule="auto"/>
    </w:pPr>
    <w:rPr>
      <w:rFonts w:ascii="Times New Roman" w:eastAsia="Times New Roman" w:hAnsi="Times New Roman" w:cs="Times New Roman"/>
      <w:sz w:val="20"/>
      <w:szCs w:val="20"/>
    </w:rPr>
  </w:style>
  <w:style w:type="paragraph" w:customStyle="1" w:styleId="FinancialTableGroupFooter">
    <w:name w:val="FinancialTable_GroupFooter"/>
    <w:rsid w:val="00F5720A"/>
    <w:pPr>
      <w:spacing w:beforeAutospacing="1" w:after="0" w:afterAutospacing="1" w:line="200" w:lineRule="atLeast"/>
    </w:pPr>
    <w:rPr>
      <w:rFonts w:ascii="Trebuchet MS" w:eastAsia="Trebuchet MS" w:hAnsi="Trebuchet MS" w:cs="Trebuchet MS"/>
      <w:b/>
      <w:color w:val="000000"/>
      <w:sz w:val="20"/>
      <w:szCs w:val="20"/>
    </w:rPr>
  </w:style>
  <w:style w:type="paragraph" w:customStyle="1" w:styleId="FinancialTableGroupHeader">
    <w:name w:val="FinancialTable_GroupHeader"/>
    <w:rsid w:val="00F5720A"/>
    <w:pPr>
      <w:spacing w:beforeAutospacing="1" w:after="0" w:afterAutospacing="1" w:line="200" w:lineRule="atLeast"/>
    </w:pPr>
    <w:rPr>
      <w:rFonts w:ascii="Trebuchet MS" w:eastAsia="Trebuchet MS" w:hAnsi="Trebuchet MS" w:cs="Trebuchet MS"/>
      <w:b/>
      <w:color w:val="000000"/>
      <w:sz w:val="20"/>
      <w:szCs w:val="20"/>
    </w:rPr>
  </w:style>
  <w:style w:type="paragraph" w:customStyle="1" w:styleId="FinancialTableHeader">
    <w:name w:val="FinancialTable_Header"/>
    <w:rsid w:val="00F5720A"/>
    <w:pPr>
      <w:spacing w:beforeAutospacing="1" w:after="0" w:afterAutospacing="1" w:line="200" w:lineRule="atLeast"/>
    </w:pPr>
    <w:rPr>
      <w:rFonts w:ascii="Trebuchet MS" w:eastAsia="Trebuchet MS" w:hAnsi="Trebuchet MS" w:cs="Trebuchet MS"/>
      <w:b/>
      <w:color w:val="000000"/>
      <w:sz w:val="20"/>
      <w:szCs w:val="20"/>
    </w:rPr>
  </w:style>
  <w:style w:type="character" w:customStyle="1" w:styleId="caps">
    <w:name w:val="caps"/>
    <w:basedOn w:val="DefaultParagraphFont"/>
    <w:rsid w:val="004E65C8"/>
  </w:style>
  <w:style w:type="paragraph" w:styleId="BodyText">
    <w:name w:val="Body Text"/>
    <w:basedOn w:val="Normal"/>
    <w:link w:val="BodyTextChar"/>
    <w:rsid w:val="006B1F4B"/>
    <w:pPr>
      <w:spacing w:beforeAutospacing="1" w:after="120" w:afterAutospacing="1" w:line="240" w:lineRule="atLeast"/>
    </w:pPr>
    <w:rPr>
      <w:rFonts w:ascii="Palatino Linotype" w:eastAsia="Palatino Linotype" w:hAnsi="Palatino Linotype" w:cs="Palatino Linotype"/>
      <w:color w:val="000000"/>
      <w:sz w:val="24"/>
      <w:szCs w:val="24"/>
    </w:rPr>
  </w:style>
  <w:style w:type="character" w:customStyle="1" w:styleId="BodyTextChar">
    <w:name w:val="Body Text Char"/>
    <w:basedOn w:val="DefaultParagraphFont"/>
    <w:link w:val="BodyText"/>
    <w:rsid w:val="006B1F4B"/>
    <w:rPr>
      <w:rFonts w:ascii="Palatino Linotype" w:eastAsia="Palatino Linotype" w:hAnsi="Palatino Linotype" w:cs="Palatino Linotype"/>
      <w:color w:val="000000"/>
      <w:sz w:val="24"/>
      <w:szCs w:val="24"/>
    </w:rPr>
  </w:style>
  <w:style w:type="paragraph" w:customStyle="1" w:styleId="article-paragraph">
    <w:name w:val="article-paragraph"/>
    <w:basedOn w:val="Normal"/>
    <w:rsid w:val="00AC23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04C4E"/>
    <w:rPr>
      <w:rFonts w:asciiTheme="majorHAnsi" w:eastAsiaTheme="majorEastAsia" w:hAnsiTheme="majorHAnsi" w:cstheme="majorBidi"/>
      <w:b/>
      <w:bCs/>
      <w:color w:val="365F91" w:themeColor="accent1" w:themeShade="BF"/>
      <w:sz w:val="28"/>
      <w:szCs w:val="28"/>
    </w:rPr>
  </w:style>
  <w:style w:type="paragraph" w:customStyle="1" w:styleId="yiv4119181047msonormal">
    <w:name w:val="yiv4119181047msonormal"/>
    <w:basedOn w:val="Normal"/>
    <w:rsid w:val="00DA42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gff1">
    <w:name w:val="pgff1"/>
    <w:basedOn w:val="DefaultParagraphFont"/>
    <w:rsid w:val="005B11BF"/>
  </w:style>
  <w:style w:type="paragraph" w:customStyle="1" w:styleId="Default">
    <w:name w:val="Default"/>
    <w:rsid w:val="00F03467"/>
    <w:pPr>
      <w:autoSpaceDE w:val="0"/>
      <w:autoSpaceDN w:val="0"/>
      <w:adjustRightInd w:val="0"/>
      <w:spacing w:after="0" w:line="240" w:lineRule="auto"/>
    </w:pPr>
    <w:rPr>
      <w:rFonts w:ascii="Calibri" w:hAnsi="Calibri" w:cs="Calibri"/>
      <w:color w:val="000000"/>
      <w:sz w:val="24"/>
      <w:szCs w:val="24"/>
    </w:rPr>
  </w:style>
  <w:style w:type="character" w:customStyle="1" w:styleId="breadcrumb-link-text-wrap">
    <w:name w:val="breadcrumb-link-text-wrap"/>
    <w:basedOn w:val="DefaultParagraphFont"/>
    <w:rsid w:val="00861185"/>
  </w:style>
  <w:style w:type="character" w:customStyle="1" w:styleId="in-widget">
    <w:name w:val="in-widget"/>
    <w:basedOn w:val="DefaultParagraphFont"/>
    <w:rsid w:val="00861185"/>
  </w:style>
  <w:style w:type="paragraph" w:customStyle="1" w:styleId="yiv9165456313msonormal">
    <w:name w:val="yiv9165456313msonormal"/>
    <w:basedOn w:val="Normal"/>
    <w:rsid w:val="007321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195638427msonormal">
    <w:name w:val="yiv4195638427msonormal"/>
    <w:basedOn w:val="Normal"/>
    <w:rsid w:val="00F3462A"/>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D255D0"/>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D255D0"/>
    <w:rPr>
      <w:rFonts w:ascii="Arial" w:eastAsia="Times New Roman" w:hAnsi="Arial" w:cs="Arial"/>
      <w:b/>
      <w:bCs/>
      <w:kern w:val="28"/>
      <w:sz w:val="32"/>
      <w:szCs w:val="32"/>
    </w:rPr>
  </w:style>
  <w:style w:type="character" w:customStyle="1" w:styleId="byline">
    <w:name w:val="byline"/>
    <w:basedOn w:val="DefaultParagraphFont"/>
    <w:rsid w:val="002969AD"/>
  </w:style>
  <w:style w:type="character" w:customStyle="1" w:styleId="s1">
    <w:name w:val="s1"/>
    <w:basedOn w:val="DefaultParagraphFont"/>
    <w:rsid w:val="007F29F6"/>
  </w:style>
  <w:style w:type="character" w:styleId="Emphasis">
    <w:name w:val="Emphasis"/>
    <w:basedOn w:val="DefaultParagraphFont"/>
    <w:uiPriority w:val="20"/>
    <w:qFormat/>
    <w:rsid w:val="009F07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9609">
      <w:bodyDiv w:val="1"/>
      <w:marLeft w:val="0"/>
      <w:marRight w:val="0"/>
      <w:marTop w:val="0"/>
      <w:marBottom w:val="0"/>
      <w:divBdr>
        <w:top w:val="none" w:sz="0" w:space="0" w:color="auto"/>
        <w:left w:val="none" w:sz="0" w:space="0" w:color="auto"/>
        <w:bottom w:val="none" w:sz="0" w:space="0" w:color="auto"/>
        <w:right w:val="none" w:sz="0" w:space="0" w:color="auto"/>
      </w:divBdr>
    </w:div>
    <w:div w:id="52973636">
      <w:bodyDiv w:val="1"/>
      <w:marLeft w:val="0"/>
      <w:marRight w:val="0"/>
      <w:marTop w:val="0"/>
      <w:marBottom w:val="0"/>
      <w:divBdr>
        <w:top w:val="none" w:sz="0" w:space="0" w:color="auto"/>
        <w:left w:val="none" w:sz="0" w:space="0" w:color="auto"/>
        <w:bottom w:val="none" w:sz="0" w:space="0" w:color="auto"/>
        <w:right w:val="none" w:sz="0" w:space="0" w:color="auto"/>
      </w:divBdr>
    </w:div>
    <w:div w:id="69273966">
      <w:bodyDiv w:val="1"/>
      <w:marLeft w:val="0"/>
      <w:marRight w:val="0"/>
      <w:marTop w:val="0"/>
      <w:marBottom w:val="0"/>
      <w:divBdr>
        <w:top w:val="none" w:sz="0" w:space="0" w:color="auto"/>
        <w:left w:val="none" w:sz="0" w:space="0" w:color="auto"/>
        <w:bottom w:val="none" w:sz="0" w:space="0" w:color="auto"/>
        <w:right w:val="none" w:sz="0" w:space="0" w:color="auto"/>
      </w:divBdr>
      <w:divsChild>
        <w:div w:id="1381587810">
          <w:marLeft w:val="0"/>
          <w:marRight w:val="0"/>
          <w:marTop w:val="0"/>
          <w:marBottom w:val="300"/>
          <w:divBdr>
            <w:top w:val="none" w:sz="0" w:space="0" w:color="auto"/>
            <w:left w:val="none" w:sz="0" w:space="0" w:color="auto"/>
            <w:bottom w:val="none" w:sz="0" w:space="0" w:color="auto"/>
            <w:right w:val="none" w:sz="0" w:space="0" w:color="auto"/>
          </w:divBdr>
        </w:div>
      </w:divsChild>
    </w:div>
    <w:div w:id="102727155">
      <w:bodyDiv w:val="1"/>
      <w:marLeft w:val="0"/>
      <w:marRight w:val="0"/>
      <w:marTop w:val="0"/>
      <w:marBottom w:val="0"/>
      <w:divBdr>
        <w:top w:val="none" w:sz="0" w:space="0" w:color="auto"/>
        <w:left w:val="none" w:sz="0" w:space="0" w:color="auto"/>
        <w:bottom w:val="none" w:sz="0" w:space="0" w:color="auto"/>
        <w:right w:val="none" w:sz="0" w:space="0" w:color="auto"/>
      </w:divBdr>
    </w:div>
    <w:div w:id="107630112">
      <w:bodyDiv w:val="1"/>
      <w:marLeft w:val="0"/>
      <w:marRight w:val="0"/>
      <w:marTop w:val="0"/>
      <w:marBottom w:val="0"/>
      <w:divBdr>
        <w:top w:val="none" w:sz="0" w:space="0" w:color="auto"/>
        <w:left w:val="none" w:sz="0" w:space="0" w:color="auto"/>
        <w:bottom w:val="none" w:sz="0" w:space="0" w:color="auto"/>
        <w:right w:val="none" w:sz="0" w:space="0" w:color="auto"/>
      </w:divBdr>
    </w:div>
    <w:div w:id="112598989">
      <w:bodyDiv w:val="1"/>
      <w:marLeft w:val="0"/>
      <w:marRight w:val="0"/>
      <w:marTop w:val="0"/>
      <w:marBottom w:val="0"/>
      <w:divBdr>
        <w:top w:val="none" w:sz="0" w:space="0" w:color="auto"/>
        <w:left w:val="none" w:sz="0" w:space="0" w:color="auto"/>
        <w:bottom w:val="none" w:sz="0" w:space="0" w:color="auto"/>
        <w:right w:val="none" w:sz="0" w:space="0" w:color="auto"/>
      </w:divBdr>
    </w:div>
    <w:div w:id="217480499">
      <w:bodyDiv w:val="1"/>
      <w:marLeft w:val="0"/>
      <w:marRight w:val="0"/>
      <w:marTop w:val="0"/>
      <w:marBottom w:val="0"/>
      <w:divBdr>
        <w:top w:val="none" w:sz="0" w:space="0" w:color="auto"/>
        <w:left w:val="none" w:sz="0" w:space="0" w:color="auto"/>
        <w:bottom w:val="none" w:sz="0" w:space="0" w:color="auto"/>
        <w:right w:val="none" w:sz="0" w:space="0" w:color="auto"/>
      </w:divBdr>
    </w:div>
    <w:div w:id="247616553">
      <w:bodyDiv w:val="1"/>
      <w:marLeft w:val="0"/>
      <w:marRight w:val="0"/>
      <w:marTop w:val="0"/>
      <w:marBottom w:val="0"/>
      <w:divBdr>
        <w:top w:val="none" w:sz="0" w:space="0" w:color="auto"/>
        <w:left w:val="none" w:sz="0" w:space="0" w:color="auto"/>
        <w:bottom w:val="none" w:sz="0" w:space="0" w:color="auto"/>
        <w:right w:val="none" w:sz="0" w:space="0" w:color="auto"/>
      </w:divBdr>
    </w:div>
    <w:div w:id="292102892">
      <w:bodyDiv w:val="1"/>
      <w:marLeft w:val="0"/>
      <w:marRight w:val="0"/>
      <w:marTop w:val="0"/>
      <w:marBottom w:val="0"/>
      <w:divBdr>
        <w:top w:val="none" w:sz="0" w:space="0" w:color="auto"/>
        <w:left w:val="none" w:sz="0" w:space="0" w:color="auto"/>
        <w:bottom w:val="none" w:sz="0" w:space="0" w:color="auto"/>
        <w:right w:val="none" w:sz="0" w:space="0" w:color="auto"/>
      </w:divBdr>
    </w:div>
    <w:div w:id="292953342">
      <w:bodyDiv w:val="1"/>
      <w:marLeft w:val="0"/>
      <w:marRight w:val="0"/>
      <w:marTop w:val="0"/>
      <w:marBottom w:val="0"/>
      <w:divBdr>
        <w:top w:val="none" w:sz="0" w:space="0" w:color="auto"/>
        <w:left w:val="none" w:sz="0" w:space="0" w:color="auto"/>
        <w:bottom w:val="none" w:sz="0" w:space="0" w:color="auto"/>
        <w:right w:val="none" w:sz="0" w:space="0" w:color="auto"/>
      </w:divBdr>
    </w:div>
    <w:div w:id="299195281">
      <w:bodyDiv w:val="1"/>
      <w:marLeft w:val="0"/>
      <w:marRight w:val="0"/>
      <w:marTop w:val="0"/>
      <w:marBottom w:val="0"/>
      <w:divBdr>
        <w:top w:val="none" w:sz="0" w:space="0" w:color="auto"/>
        <w:left w:val="none" w:sz="0" w:space="0" w:color="auto"/>
        <w:bottom w:val="none" w:sz="0" w:space="0" w:color="auto"/>
        <w:right w:val="none" w:sz="0" w:space="0" w:color="auto"/>
      </w:divBdr>
    </w:div>
    <w:div w:id="309291576">
      <w:bodyDiv w:val="1"/>
      <w:marLeft w:val="0"/>
      <w:marRight w:val="0"/>
      <w:marTop w:val="0"/>
      <w:marBottom w:val="0"/>
      <w:divBdr>
        <w:top w:val="none" w:sz="0" w:space="0" w:color="auto"/>
        <w:left w:val="none" w:sz="0" w:space="0" w:color="auto"/>
        <w:bottom w:val="none" w:sz="0" w:space="0" w:color="auto"/>
        <w:right w:val="none" w:sz="0" w:space="0" w:color="auto"/>
      </w:divBdr>
    </w:div>
    <w:div w:id="311252549">
      <w:bodyDiv w:val="1"/>
      <w:marLeft w:val="0"/>
      <w:marRight w:val="0"/>
      <w:marTop w:val="0"/>
      <w:marBottom w:val="0"/>
      <w:divBdr>
        <w:top w:val="none" w:sz="0" w:space="0" w:color="auto"/>
        <w:left w:val="none" w:sz="0" w:space="0" w:color="auto"/>
        <w:bottom w:val="none" w:sz="0" w:space="0" w:color="auto"/>
        <w:right w:val="none" w:sz="0" w:space="0" w:color="auto"/>
      </w:divBdr>
    </w:div>
    <w:div w:id="327098874">
      <w:bodyDiv w:val="1"/>
      <w:marLeft w:val="0"/>
      <w:marRight w:val="0"/>
      <w:marTop w:val="0"/>
      <w:marBottom w:val="0"/>
      <w:divBdr>
        <w:top w:val="none" w:sz="0" w:space="0" w:color="auto"/>
        <w:left w:val="none" w:sz="0" w:space="0" w:color="auto"/>
        <w:bottom w:val="none" w:sz="0" w:space="0" w:color="auto"/>
        <w:right w:val="none" w:sz="0" w:space="0" w:color="auto"/>
      </w:divBdr>
    </w:div>
    <w:div w:id="377554292">
      <w:bodyDiv w:val="1"/>
      <w:marLeft w:val="0"/>
      <w:marRight w:val="0"/>
      <w:marTop w:val="0"/>
      <w:marBottom w:val="0"/>
      <w:divBdr>
        <w:top w:val="none" w:sz="0" w:space="0" w:color="auto"/>
        <w:left w:val="none" w:sz="0" w:space="0" w:color="auto"/>
        <w:bottom w:val="none" w:sz="0" w:space="0" w:color="auto"/>
        <w:right w:val="none" w:sz="0" w:space="0" w:color="auto"/>
      </w:divBdr>
    </w:div>
    <w:div w:id="386222308">
      <w:bodyDiv w:val="1"/>
      <w:marLeft w:val="0"/>
      <w:marRight w:val="0"/>
      <w:marTop w:val="0"/>
      <w:marBottom w:val="0"/>
      <w:divBdr>
        <w:top w:val="none" w:sz="0" w:space="0" w:color="auto"/>
        <w:left w:val="none" w:sz="0" w:space="0" w:color="auto"/>
        <w:bottom w:val="none" w:sz="0" w:space="0" w:color="auto"/>
        <w:right w:val="none" w:sz="0" w:space="0" w:color="auto"/>
      </w:divBdr>
    </w:div>
    <w:div w:id="396560646">
      <w:bodyDiv w:val="1"/>
      <w:marLeft w:val="0"/>
      <w:marRight w:val="0"/>
      <w:marTop w:val="0"/>
      <w:marBottom w:val="0"/>
      <w:divBdr>
        <w:top w:val="none" w:sz="0" w:space="0" w:color="auto"/>
        <w:left w:val="none" w:sz="0" w:space="0" w:color="auto"/>
        <w:bottom w:val="none" w:sz="0" w:space="0" w:color="auto"/>
        <w:right w:val="none" w:sz="0" w:space="0" w:color="auto"/>
      </w:divBdr>
    </w:div>
    <w:div w:id="415399689">
      <w:bodyDiv w:val="1"/>
      <w:marLeft w:val="0"/>
      <w:marRight w:val="0"/>
      <w:marTop w:val="0"/>
      <w:marBottom w:val="0"/>
      <w:divBdr>
        <w:top w:val="none" w:sz="0" w:space="0" w:color="auto"/>
        <w:left w:val="none" w:sz="0" w:space="0" w:color="auto"/>
        <w:bottom w:val="none" w:sz="0" w:space="0" w:color="auto"/>
        <w:right w:val="none" w:sz="0" w:space="0" w:color="auto"/>
      </w:divBdr>
      <w:divsChild>
        <w:div w:id="1329406282">
          <w:blockQuote w:val="1"/>
          <w:marLeft w:val="0"/>
          <w:marRight w:val="0"/>
          <w:marTop w:val="0"/>
          <w:marBottom w:val="0"/>
          <w:divBdr>
            <w:top w:val="none" w:sz="0" w:space="0" w:color="auto"/>
            <w:left w:val="none" w:sz="0" w:space="0" w:color="auto"/>
            <w:bottom w:val="none" w:sz="0" w:space="0" w:color="auto"/>
            <w:right w:val="none" w:sz="0" w:space="0" w:color="auto"/>
          </w:divBdr>
          <w:divsChild>
            <w:div w:id="77750331">
              <w:marLeft w:val="0"/>
              <w:marRight w:val="0"/>
              <w:marTop w:val="0"/>
              <w:marBottom w:val="0"/>
              <w:divBdr>
                <w:top w:val="none" w:sz="0" w:space="0" w:color="auto"/>
                <w:left w:val="none" w:sz="0" w:space="0" w:color="auto"/>
                <w:bottom w:val="none" w:sz="0" w:space="0" w:color="auto"/>
                <w:right w:val="none" w:sz="0" w:space="0" w:color="auto"/>
              </w:divBdr>
              <w:divsChild>
                <w:div w:id="137116706">
                  <w:marLeft w:val="0"/>
                  <w:marRight w:val="0"/>
                  <w:marTop w:val="0"/>
                  <w:marBottom w:val="0"/>
                  <w:divBdr>
                    <w:top w:val="none" w:sz="0" w:space="0" w:color="auto"/>
                    <w:left w:val="none" w:sz="0" w:space="0" w:color="auto"/>
                    <w:bottom w:val="none" w:sz="0" w:space="0" w:color="auto"/>
                    <w:right w:val="none" w:sz="0" w:space="0" w:color="auto"/>
                  </w:divBdr>
                  <w:divsChild>
                    <w:div w:id="441729195">
                      <w:marLeft w:val="0"/>
                      <w:marRight w:val="0"/>
                      <w:marTop w:val="0"/>
                      <w:marBottom w:val="0"/>
                      <w:divBdr>
                        <w:top w:val="none" w:sz="0" w:space="0" w:color="auto"/>
                        <w:left w:val="none" w:sz="0" w:space="0" w:color="auto"/>
                        <w:bottom w:val="none" w:sz="0" w:space="0" w:color="auto"/>
                        <w:right w:val="none" w:sz="0" w:space="0" w:color="auto"/>
                      </w:divBdr>
                      <w:divsChild>
                        <w:div w:id="1332902798">
                          <w:marLeft w:val="0"/>
                          <w:marRight w:val="0"/>
                          <w:marTop w:val="0"/>
                          <w:marBottom w:val="0"/>
                          <w:divBdr>
                            <w:top w:val="none" w:sz="0" w:space="0" w:color="auto"/>
                            <w:left w:val="none" w:sz="0" w:space="0" w:color="auto"/>
                            <w:bottom w:val="none" w:sz="0" w:space="0" w:color="auto"/>
                            <w:right w:val="none" w:sz="0" w:space="0" w:color="auto"/>
                          </w:divBdr>
                          <w:divsChild>
                            <w:div w:id="1249659511">
                              <w:marLeft w:val="0"/>
                              <w:marRight w:val="0"/>
                              <w:marTop w:val="0"/>
                              <w:marBottom w:val="0"/>
                              <w:divBdr>
                                <w:top w:val="none" w:sz="0" w:space="0" w:color="auto"/>
                                <w:left w:val="none" w:sz="0" w:space="0" w:color="auto"/>
                                <w:bottom w:val="none" w:sz="0" w:space="0" w:color="auto"/>
                                <w:right w:val="none" w:sz="0" w:space="0" w:color="auto"/>
                              </w:divBdr>
                              <w:divsChild>
                                <w:div w:id="352541047">
                                  <w:marLeft w:val="0"/>
                                  <w:marRight w:val="0"/>
                                  <w:marTop w:val="0"/>
                                  <w:marBottom w:val="0"/>
                                  <w:divBdr>
                                    <w:top w:val="none" w:sz="0" w:space="0" w:color="auto"/>
                                    <w:left w:val="none" w:sz="0" w:space="0" w:color="auto"/>
                                    <w:bottom w:val="none" w:sz="0" w:space="0" w:color="auto"/>
                                    <w:right w:val="none" w:sz="0" w:space="0" w:color="auto"/>
                                  </w:divBdr>
                                  <w:divsChild>
                                    <w:div w:id="1247837360">
                                      <w:marLeft w:val="0"/>
                                      <w:marRight w:val="0"/>
                                      <w:marTop w:val="0"/>
                                      <w:marBottom w:val="0"/>
                                      <w:divBdr>
                                        <w:top w:val="none" w:sz="0" w:space="0" w:color="auto"/>
                                        <w:left w:val="none" w:sz="0" w:space="0" w:color="auto"/>
                                        <w:bottom w:val="none" w:sz="0" w:space="0" w:color="auto"/>
                                        <w:right w:val="none" w:sz="0" w:space="0" w:color="auto"/>
                                      </w:divBdr>
                                      <w:divsChild>
                                        <w:div w:id="1978025137">
                                          <w:marLeft w:val="0"/>
                                          <w:marRight w:val="0"/>
                                          <w:marTop w:val="0"/>
                                          <w:marBottom w:val="0"/>
                                          <w:divBdr>
                                            <w:top w:val="none" w:sz="0" w:space="0" w:color="auto"/>
                                            <w:left w:val="none" w:sz="0" w:space="0" w:color="auto"/>
                                            <w:bottom w:val="none" w:sz="0" w:space="0" w:color="auto"/>
                                            <w:right w:val="none" w:sz="0" w:space="0" w:color="auto"/>
                                          </w:divBdr>
                                          <w:divsChild>
                                            <w:div w:id="846554662">
                                              <w:marLeft w:val="0"/>
                                              <w:marRight w:val="0"/>
                                              <w:marTop w:val="0"/>
                                              <w:marBottom w:val="0"/>
                                              <w:divBdr>
                                                <w:top w:val="none" w:sz="0" w:space="0" w:color="auto"/>
                                                <w:left w:val="none" w:sz="0" w:space="0" w:color="auto"/>
                                                <w:bottom w:val="none" w:sz="0" w:space="0" w:color="auto"/>
                                                <w:right w:val="none" w:sz="0" w:space="0" w:color="auto"/>
                                              </w:divBdr>
                                              <w:divsChild>
                                                <w:div w:id="2317522">
                                                  <w:marLeft w:val="0"/>
                                                  <w:marRight w:val="0"/>
                                                  <w:marTop w:val="0"/>
                                                  <w:marBottom w:val="0"/>
                                                  <w:divBdr>
                                                    <w:top w:val="none" w:sz="0" w:space="0" w:color="auto"/>
                                                    <w:left w:val="none" w:sz="0" w:space="0" w:color="auto"/>
                                                    <w:bottom w:val="none" w:sz="0" w:space="0" w:color="auto"/>
                                                    <w:right w:val="none" w:sz="0" w:space="0" w:color="auto"/>
                                                  </w:divBdr>
                                                </w:div>
                                                <w:div w:id="417486578">
                                                  <w:marLeft w:val="0"/>
                                                  <w:marRight w:val="0"/>
                                                  <w:marTop w:val="0"/>
                                                  <w:marBottom w:val="0"/>
                                                  <w:divBdr>
                                                    <w:top w:val="none" w:sz="0" w:space="0" w:color="auto"/>
                                                    <w:left w:val="none" w:sz="0" w:space="0" w:color="auto"/>
                                                    <w:bottom w:val="none" w:sz="0" w:space="0" w:color="auto"/>
                                                    <w:right w:val="none" w:sz="0" w:space="0" w:color="auto"/>
                                                  </w:divBdr>
                                                </w:div>
                                                <w:div w:id="18172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9325617">
      <w:bodyDiv w:val="1"/>
      <w:marLeft w:val="0"/>
      <w:marRight w:val="0"/>
      <w:marTop w:val="0"/>
      <w:marBottom w:val="0"/>
      <w:divBdr>
        <w:top w:val="none" w:sz="0" w:space="0" w:color="auto"/>
        <w:left w:val="none" w:sz="0" w:space="0" w:color="auto"/>
        <w:bottom w:val="none" w:sz="0" w:space="0" w:color="auto"/>
        <w:right w:val="none" w:sz="0" w:space="0" w:color="auto"/>
      </w:divBdr>
    </w:div>
    <w:div w:id="483159471">
      <w:bodyDiv w:val="1"/>
      <w:marLeft w:val="0"/>
      <w:marRight w:val="0"/>
      <w:marTop w:val="0"/>
      <w:marBottom w:val="0"/>
      <w:divBdr>
        <w:top w:val="none" w:sz="0" w:space="0" w:color="auto"/>
        <w:left w:val="none" w:sz="0" w:space="0" w:color="auto"/>
        <w:bottom w:val="none" w:sz="0" w:space="0" w:color="auto"/>
        <w:right w:val="none" w:sz="0" w:space="0" w:color="auto"/>
      </w:divBdr>
    </w:div>
    <w:div w:id="562369431">
      <w:bodyDiv w:val="1"/>
      <w:marLeft w:val="0"/>
      <w:marRight w:val="0"/>
      <w:marTop w:val="0"/>
      <w:marBottom w:val="0"/>
      <w:divBdr>
        <w:top w:val="none" w:sz="0" w:space="0" w:color="auto"/>
        <w:left w:val="none" w:sz="0" w:space="0" w:color="auto"/>
        <w:bottom w:val="none" w:sz="0" w:space="0" w:color="auto"/>
        <w:right w:val="none" w:sz="0" w:space="0" w:color="auto"/>
      </w:divBdr>
    </w:div>
    <w:div w:id="658850273">
      <w:bodyDiv w:val="1"/>
      <w:marLeft w:val="0"/>
      <w:marRight w:val="0"/>
      <w:marTop w:val="0"/>
      <w:marBottom w:val="0"/>
      <w:divBdr>
        <w:top w:val="none" w:sz="0" w:space="0" w:color="auto"/>
        <w:left w:val="none" w:sz="0" w:space="0" w:color="auto"/>
        <w:bottom w:val="none" w:sz="0" w:space="0" w:color="auto"/>
        <w:right w:val="none" w:sz="0" w:space="0" w:color="auto"/>
      </w:divBdr>
    </w:div>
    <w:div w:id="686373296">
      <w:bodyDiv w:val="1"/>
      <w:marLeft w:val="0"/>
      <w:marRight w:val="0"/>
      <w:marTop w:val="0"/>
      <w:marBottom w:val="0"/>
      <w:divBdr>
        <w:top w:val="none" w:sz="0" w:space="0" w:color="auto"/>
        <w:left w:val="none" w:sz="0" w:space="0" w:color="auto"/>
        <w:bottom w:val="none" w:sz="0" w:space="0" w:color="auto"/>
        <w:right w:val="none" w:sz="0" w:space="0" w:color="auto"/>
      </w:divBdr>
    </w:div>
    <w:div w:id="705716677">
      <w:bodyDiv w:val="1"/>
      <w:marLeft w:val="0"/>
      <w:marRight w:val="0"/>
      <w:marTop w:val="0"/>
      <w:marBottom w:val="0"/>
      <w:divBdr>
        <w:top w:val="none" w:sz="0" w:space="0" w:color="auto"/>
        <w:left w:val="none" w:sz="0" w:space="0" w:color="auto"/>
        <w:bottom w:val="none" w:sz="0" w:space="0" w:color="auto"/>
        <w:right w:val="none" w:sz="0" w:space="0" w:color="auto"/>
      </w:divBdr>
    </w:div>
    <w:div w:id="751976792">
      <w:bodyDiv w:val="1"/>
      <w:marLeft w:val="0"/>
      <w:marRight w:val="0"/>
      <w:marTop w:val="0"/>
      <w:marBottom w:val="0"/>
      <w:divBdr>
        <w:top w:val="none" w:sz="0" w:space="0" w:color="auto"/>
        <w:left w:val="none" w:sz="0" w:space="0" w:color="auto"/>
        <w:bottom w:val="none" w:sz="0" w:space="0" w:color="auto"/>
        <w:right w:val="none" w:sz="0" w:space="0" w:color="auto"/>
      </w:divBdr>
    </w:div>
    <w:div w:id="781341009">
      <w:bodyDiv w:val="1"/>
      <w:marLeft w:val="0"/>
      <w:marRight w:val="0"/>
      <w:marTop w:val="0"/>
      <w:marBottom w:val="0"/>
      <w:divBdr>
        <w:top w:val="none" w:sz="0" w:space="0" w:color="auto"/>
        <w:left w:val="none" w:sz="0" w:space="0" w:color="auto"/>
        <w:bottom w:val="none" w:sz="0" w:space="0" w:color="auto"/>
        <w:right w:val="none" w:sz="0" w:space="0" w:color="auto"/>
      </w:divBdr>
      <w:divsChild>
        <w:div w:id="1961524267">
          <w:marLeft w:val="0"/>
          <w:marRight w:val="0"/>
          <w:marTop w:val="0"/>
          <w:marBottom w:val="0"/>
          <w:divBdr>
            <w:top w:val="none" w:sz="0" w:space="0" w:color="auto"/>
            <w:left w:val="none" w:sz="0" w:space="0" w:color="auto"/>
            <w:bottom w:val="none" w:sz="0" w:space="0" w:color="auto"/>
            <w:right w:val="none" w:sz="0" w:space="0" w:color="auto"/>
          </w:divBdr>
          <w:divsChild>
            <w:div w:id="4153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32495">
      <w:bodyDiv w:val="1"/>
      <w:marLeft w:val="0"/>
      <w:marRight w:val="0"/>
      <w:marTop w:val="0"/>
      <w:marBottom w:val="0"/>
      <w:divBdr>
        <w:top w:val="none" w:sz="0" w:space="0" w:color="auto"/>
        <w:left w:val="none" w:sz="0" w:space="0" w:color="auto"/>
        <w:bottom w:val="none" w:sz="0" w:space="0" w:color="auto"/>
        <w:right w:val="none" w:sz="0" w:space="0" w:color="auto"/>
      </w:divBdr>
    </w:div>
    <w:div w:id="880244144">
      <w:bodyDiv w:val="1"/>
      <w:marLeft w:val="0"/>
      <w:marRight w:val="0"/>
      <w:marTop w:val="0"/>
      <w:marBottom w:val="0"/>
      <w:divBdr>
        <w:top w:val="none" w:sz="0" w:space="0" w:color="auto"/>
        <w:left w:val="none" w:sz="0" w:space="0" w:color="auto"/>
        <w:bottom w:val="none" w:sz="0" w:space="0" w:color="auto"/>
        <w:right w:val="none" w:sz="0" w:space="0" w:color="auto"/>
      </w:divBdr>
    </w:div>
    <w:div w:id="890535436">
      <w:bodyDiv w:val="1"/>
      <w:marLeft w:val="0"/>
      <w:marRight w:val="0"/>
      <w:marTop w:val="0"/>
      <w:marBottom w:val="0"/>
      <w:divBdr>
        <w:top w:val="none" w:sz="0" w:space="0" w:color="auto"/>
        <w:left w:val="none" w:sz="0" w:space="0" w:color="auto"/>
        <w:bottom w:val="none" w:sz="0" w:space="0" w:color="auto"/>
        <w:right w:val="none" w:sz="0" w:space="0" w:color="auto"/>
      </w:divBdr>
    </w:div>
    <w:div w:id="918099585">
      <w:bodyDiv w:val="1"/>
      <w:marLeft w:val="0"/>
      <w:marRight w:val="0"/>
      <w:marTop w:val="0"/>
      <w:marBottom w:val="0"/>
      <w:divBdr>
        <w:top w:val="none" w:sz="0" w:space="0" w:color="auto"/>
        <w:left w:val="none" w:sz="0" w:space="0" w:color="auto"/>
        <w:bottom w:val="none" w:sz="0" w:space="0" w:color="auto"/>
        <w:right w:val="none" w:sz="0" w:space="0" w:color="auto"/>
      </w:divBdr>
    </w:div>
    <w:div w:id="923954678">
      <w:bodyDiv w:val="1"/>
      <w:marLeft w:val="0"/>
      <w:marRight w:val="0"/>
      <w:marTop w:val="0"/>
      <w:marBottom w:val="0"/>
      <w:divBdr>
        <w:top w:val="none" w:sz="0" w:space="0" w:color="auto"/>
        <w:left w:val="none" w:sz="0" w:space="0" w:color="auto"/>
        <w:bottom w:val="none" w:sz="0" w:space="0" w:color="auto"/>
        <w:right w:val="none" w:sz="0" w:space="0" w:color="auto"/>
      </w:divBdr>
    </w:div>
    <w:div w:id="947008995">
      <w:bodyDiv w:val="1"/>
      <w:marLeft w:val="0"/>
      <w:marRight w:val="0"/>
      <w:marTop w:val="0"/>
      <w:marBottom w:val="0"/>
      <w:divBdr>
        <w:top w:val="none" w:sz="0" w:space="0" w:color="auto"/>
        <w:left w:val="none" w:sz="0" w:space="0" w:color="auto"/>
        <w:bottom w:val="none" w:sz="0" w:space="0" w:color="auto"/>
        <w:right w:val="none" w:sz="0" w:space="0" w:color="auto"/>
      </w:divBdr>
    </w:div>
    <w:div w:id="1024526294">
      <w:bodyDiv w:val="1"/>
      <w:marLeft w:val="0"/>
      <w:marRight w:val="0"/>
      <w:marTop w:val="0"/>
      <w:marBottom w:val="0"/>
      <w:divBdr>
        <w:top w:val="none" w:sz="0" w:space="0" w:color="auto"/>
        <w:left w:val="none" w:sz="0" w:space="0" w:color="auto"/>
        <w:bottom w:val="none" w:sz="0" w:space="0" w:color="auto"/>
        <w:right w:val="none" w:sz="0" w:space="0" w:color="auto"/>
      </w:divBdr>
    </w:div>
    <w:div w:id="1090739505">
      <w:bodyDiv w:val="1"/>
      <w:marLeft w:val="0"/>
      <w:marRight w:val="0"/>
      <w:marTop w:val="0"/>
      <w:marBottom w:val="0"/>
      <w:divBdr>
        <w:top w:val="none" w:sz="0" w:space="0" w:color="auto"/>
        <w:left w:val="none" w:sz="0" w:space="0" w:color="auto"/>
        <w:bottom w:val="none" w:sz="0" w:space="0" w:color="auto"/>
        <w:right w:val="none" w:sz="0" w:space="0" w:color="auto"/>
      </w:divBdr>
    </w:div>
    <w:div w:id="1155335985">
      <w:bodyDiv w:val="1"/>
      <w:marLeft w:val="0"/>
      <w:marRight w:val="0"/>
      <w:marTop w:val="0"/>
      <w:marBottom w:val="0"/>
      <w:divBdr>
        <w:top w:val="none" w:sz="0" w:space="0" w:color="auto"/>
        <w:left w:val="none" w:sz="0" w:space="0" w:color="auto"/>
        <w:bottom w:val="none" w:sz="0" w:space="0" w:color="auto"/>
        <w:right w:val="none" w:sz="0" w:space="0" w:color="auto"/>
      </w:divBdr>
    </w:div>
    <w:div w:id="1268386157">
      <w:bodyDiv w:val="1"/>
      <w:marLeft w:val="0"/>
      <w:marRight w:val="0"/>
      <w:marTop w:val="0"/>
      <w:marBottom w:val="0"/>
      <w:divBdr>
        <w:top w:val="none" w:sz="0" w:space="0" w:color="auto"/>
        <w:left w:val="none" w:sz="0" w:space="0" w:color="auto"/>
        <w:bottom w:val="none" w:sz="0" w:space="0" w:color="auto"/>
        <w:right w:val="none" w:sz="0" w:space="0" w:color="auto"/>
      </w:divBdr>
    </w:div>
    <w:div w:id="1311595628">
      <w:bodyDiv w:val="1"/>
      <w:marLeft w:val="0"/>
      <w:marRight w:val="0"/>
      <w:marTop w:val="0"/>
      <w:marBottom w:val="0"/>
      <w:divBdr>
        <w:top w:val="none" w:sz="0" w:space="0" w:color="auto"/>
        <w:left w:val="none" w:sz="0" w:space="0" w:color="auto"/>
        <w:bottom w:val="none" w:sz="0" w:space="0" w:color="auto"/>
        <w:right w:val="none" w:sz="0" w:space="0" w:color="auto"/>
      </w:divBdr>
    </w:div>
    <w:div w:id="1315179035">
      <w:bodyDiv w:val="1"/>
      <w:marLeft w:val="0"/>
      <w:marRight w:val="0"/>
      <w:marTop w:val="0"/>
      <w:marBottom w:val="0"/>
      <w:divBdr>
        <w:top w:val="none" w:sz="0" w:space="0" w:color="auto"/>
        <w:left w:val="none" w:sz="0" w:space="0" w:color="auto"/>
        <w:bottom w:val="none" w:sz="0" w:space="0" w:color="auto"/>
        <w:right w:val="none" w:sz="0" w:space="0" w:color="auto"/>
      </w:divBdr>
    </w:div>
    <w:div w:id="1460295436">
      <w:bodyDiv w:val="1"/>
      <w:marLeft w:val="0"/>
      <w:marRight w:val="0"/>
      <w:marTop w:val="0"/>
      <w:marBottom w:val="0"/>
      <w:divBdr>
        <w:top w:val="none" w:sz="0" w:space="0" w:color="auto"/>
        <w:left w:val="none" w:sz="0" w:space="0" w:color="auto"/>
        <w:bottom w:val="none" w:sz="0" w:space="0" w:color="auto"/>
        <w:right w:val="none" w:sz="0" w:space="0" w:color="auto"/>
      </w:divBdr>
    </w:div>
    <w:div w:id="1526867556">
      <w:bodyDiv w:val="1"/>
      <w:marLeft w:val="0"/>
      <w:marRight w:val="0"/>
      <w:marTop w:val="0"/>
      <w:marBottom w:val="0"/>
      <w:divBdr>
        <w:top w:val="none" w:sz="0" w:space="0" w:color="auto"/>
        <w:left w:val="none" w:sz="0" w:space="0" w:color="auto"/>
        <w:bottom w:val="none" w:sz="0" w:space="0" w:color="auto"/>
        <w:right w:val="none" w:sz="0" w:space="0" w:color="auto"/>
      </w:divBdr>
    </w:div>
    <w:div w:id="1602840393">
      <w:bodyDiv w:val="1"/>
      <w:marLeft w:val="0"/>
      <w:marRight w:val="0"/>
      <w:marTop w:val="0"/>
      <w:marBottom w:val="0"/>
      <w:divBdr>
        <w:top w:val="none" w:sz="0" w:space="0" w:color="auto"/>
        <w:left w:val="none" w:sz="0" w:space="0" w:color="auto"/>
        <w:bottom w:val="none" w:sz="0" w:space="0" w:color="auto"/>
        <w:right w:val="none" w:sz="0" w:space="0" w:color="auto"/>
      </w:divBdr>
    </w:div>
    <w:div w:id="1620986576">
      <w:bodyDiv w:val="1"/>
      <w:marLeft w:val="0"/>
      <w:marRight w:val="0"/>
      <w:marTop w:val="0"/>
      <w:marBottom w:val="0"/>
      <w:divBdr>
        <w:top w:val="none" w:sz="0" w:space="0" w:color="auto"/>
        <w:left w:val="none" w:sz="0" w:space="0" w:color="auto"/>
        <w:bottom w:val="none" w:sz="0" w:space="0" w:color="auto"/>
        <w:right w:val="none" w:sz="0" w:space="0" w:color="auto"/>
      </w:divBdr>
    </w:div>
    <w:div w:id="1621572648">
      <w:bodyDiv w:val="1"/>
      <w:marLeft w:val="0"/>
      <w:marRight w:val="0"/>
      <w:marTop w:val="0"/>
      <w:marBottom w:val="0"/>
      <w:divBdr>
        <w:top w:val="none" w:sz="0" w:space="0" w:color="auto"/>
        <w:left w:val="none" w:sz="0" w:space="0" w:color="auto"/>
        <w:bottom w:val="none" w:sz="0" w:space="0" w:color="auto"/>
        <w:right w:val="none" w:sz="0" w:space="0" w:color="auto"/>
      </w:divBdr>
    </w:div>
    <w:div w:id="1625505141">
      <w:bodyDiv w:val="1"/>
      <w:marLeft w:val="0"/>
      <w:marRight w:val="0"/>
      <w:marTop w:val="0"/>
      <w:marBottom w:val="0"/>
      <w:divBdr>
        <w:top w:val="none" w:sz="0" w:space="0" w:color="auto"/>
        <w:left w:val="none" w:sz="0" w:space="0" w:color="auto"/>
        <w:bottom w:val="none" w:sz="0" w:space="0" w:color="auto"/>
        <w:right w:val="none" w:sz="0" w:space="0" w:color="auto"/>
      </w:divBdr>
    </w:div>
    <w:div w:id="1632979489">
      <w:bodyDiv w:val="1"/>
      <w:marLeft w:val="0"/>
      <w:marRight w:val="0"/>
      <w:marTop w:val="0"/>
      <w:marBottom w:val="0"/>
      <w:divBdr>
        <w:top w:val="none" w:sz="0" w:space="0" w:color="auto"/>
        <w:left w:val="none" w:sz="0" w:space="0" w:color="auto"/>
        <w:bottom w:val="none" w:sz="0" w:space="0" w:color="auto"/>
        <w:right w:val="none" w:sz="0" w:space="0" w:color="auto"/>
      </w:divBdr>
    </w:div>
    <w:div w:id="1775131660">
      <w:bodyDiv w:val="1"/>
      <w:marLeft w:val="0"/>
      <w:marRight w:val="0"/>
      <w:marTop w:val="0"/>
      <w:marBottom w:val="0"/>
      <w:divBdr>
        <w:top w:val="none" w:sz="0" w:space="0" w:color="auto"/>
        <w:left w:val="none" w:sz="0" w:space="0" w:color="auto"/>
        <w:bottom w:val="none" w:sz="0" w:space="0" w:color="auto"/>
        <w:right w:val="none" w:sz="0" w:space="0" w:color="auto"/>
      </w:divBdr>
    </w:div>
    <w:div w:id="1784691957">
      <w:bodyDiv w:val="1"/>
      <w:marLeft w:val="0"/>
      <w:marRight w:val="0"/>
      <w:marTop w:val="0"/>
      <w:marBottom w:val="0"/>
      <w:divBdr>
        <w:top w:val="none" w:sz="0" w:space="0" w:color="auto"/>
        <w:left w:val="none" w:sz="0" w:space="0" w:color="auto"/>
        <w:bottom w:val="none" w:sz="0" w:space="0" w:color="auto"/>
        <w:right w:val="none" w:sz="0" w:space="0" w:color="auto"/>
      </w:divBdr>
    </w:div>
    <w:div w:id="1806967692">
      <w:bodyDiv w:val="1"/>
      <w:marLeft w:val="0"/>
      <w:marRight w:val="0"/>
      <w:marTop w:val="0"/>
      <w:marBottom w:val="0"/>
      <w:divBdr>
        <w:top w:val="none" w:sz="0" w:space="0" w:color="auto"/>
        <w:left w:val="none" w:sz="0" w:space="0" w:color="auto"/>
        <w:bottom w:val="none" w:sz="0" w:space="0" w:color="auto"/>
        <w:right w:val="none" w:sz="0" w:space="0" w:color="auto"/>
      </w:divBdr>
    </w:div>
    <w:div w:id="1823305073">
      <w:bodyDiv w:val="1"/>
      <w:marLeft w:val="0"/>
      <w:marRight w:val="0"/>
      <w:marTop w:val="0"/>
      <w:marBottom w:val="0"/>
      <w:divBdr>
        <w:top w:val="none" w:sz="0" w:space="0" w:color="auto"/>
        <w:left w:val="none" w:sz="0" w:space="0" w:color="auto"/>
        <w:bottom w:val="none" w:sz="0" w:space="0" w:color="auto"/>
        <w:right w:val="none" w:sz="0" w:space="0" w:color="auto"/>
      </w:divBdr>
    </w:div>
    <w:div w:id="1861158492">
      <w:bodyDiv w:val="1"/>
      <w:marLeft w:val="0"/>
      <w:marRight w:val="0"/>
      <w:marTop w:val="0"/>
      <w:marBottom w:val="0"/>
      <w:divBdr>
        <w:top w:val="none" w:sz="0" w:space="0" w:color="auto"/>
        <w:left w:val="none" w:sz="0" w:space="0" w:color="auto"/>
        <w:bottom w:val="none" w:sz="0" w:space="0" w:color="auto"/>
        <w:right w:val="none" w:sz="0" w:space="0" w:color="auto"/>
      </w:divBdr>
    </w:div>
    <w:div w:id="1873492379">
      <w:bodyDiv w:val="1"/>
      <w:marLeft w:val="0"/>
      <w:marRight w:val="0"/>
      <w:marTop w:val="0"/>
      <w:marBottom w:val="0"/>
      <w:divBdr>
        <w:top w:val="none" w:sz="0" w:space="0" w:color="auto"/>
        <w:left w:val="none" w:sz="0" w:space="0" w:color="auto"/>
        <w:bottom w:val="none" w:sz="0" w:space="0" w:color="auto"/>
        <w:right w:val="none" w:sz="0" w:space="0" w:color="auto"/>
      </w:divBdr>
    </w:div>
    <w:div w:id="1950161866">
      <w:bodyDiv w:val="1"/>
      <w:marLeft w:val="0"/>
      <w:marRight w:val="0"/>
      <w:marTop w:val="0"/>
      <w:marBottom w:val="0"/>
      <w:divBdr>
        <w:top w:val="none" w:sz="0" w:space="0" w:color="auto"/>
        <w:left w:val="none" w:sz="0" w:space="0" w:color="auto"/>
        <w:bottom w:val="none" w:sz="0" w:space="0" w:color="auto"/>
        <w:right w:val="none" w:sz="0" w:space="0" w:color="auto"/>
      </w:divBdr>
    </w:div>
    <w:div w:id="1958487476">
      <w:bodyDiv w:val="1"/>
      <w:marLeft w:val="0"/>
      <w:marRight w:val="0"/>
      <w:marTop w:val="0"/>
      <w:marBottom w:val="0"/>
      <w:divBdr>
        <w:top w:val="none" w:sz="0" w:space="0" w:color="auto"/>
        <w:left w:val="none" w:sz="0" w:space="0" w:color="auto"/>
        <w:bottom w:val="none" w:sz="0" w:space="0" w:color="auto"/>
        <w:right w:val="none" w:sz="0" w:space="0" w:color="auto"/>
      </w:divBdr>
    </w:div>
    <w:div w:id="1968658789">
      <w:bodyDiv w:val="1"/>
      <w:marLeft w:val="0"/>
      <w:marRight w:val="0"/>
      <w:marTop w:val="0"/>
      <w:marBottom w:val="0"/>
      <w:divBdr>
        <w:top w:val="none" w:sz="0" w:space="0" w:color="auto"/>
        <w:left w:val="none" w:sz="0" w:space="0" w:color="auto"/>
        <w:bottom w:val="none" w:sz="0" w:space="0" w:color="auto"/>
        <w:right w:val="none" w:sz="0" w:space="0" w:color="auto"/>
      </w:divBdr>
    </w:div>
    <w:div w:id="1974872740">
      <w:bodyDiv w:val="1"/>
      <w:marLeft w:val="0"/>
      <w:marRight w:val="0"/>
      <w:marTop w:val="0"/>
      <w:marBottom w:val="0"/>
      <w:divBdr>
        <w:top w:val="none" w:sz="0" w:space="0" w:color="auto"/>
        <w:left w:val="none" w:sz="0" w:space="0" w:color="auto"/>
        <w:bottom w:val="none" w:sz="0" w:space="0" w:color="auto"/>
        <w:right w:val="none" w:sz="0" w:space="0" w:color="auto"/>
      </w:divBdr>
    </w:div>
    <w:div w:id="1977492353">
      <w:bodyDiv w:val="1"/>
      <w:marLeft w:val="0"/>
      <w:marRight w:val="0"/>
      <w:marTop w:val="0"/>
      <w:marBottom w:val="0"/>
      <w:divBdr>
        <w:top w:val="none" w:sz="0" w:space="0" w:color="auto"/>
        <w:left w:val="none" w:sz="0" w:space="0" w:color="auto"/>
        <w:bottom w:val="none" w:sz="0" w:space="0" w:color="auto"/>
        <w:right w:val="none" w:sz="0" w:space="0" w:color="auto"/>
      </w:divBdr>
      <w:divsChild>
        <w:div w:id="323824027">
          <w:marLeft w:val="0"/>
          <w:marRight w:val="0"/>
          <w:marTop w:val="0"/>
          <w:marBottom w:val="240"/>
          <w:divBdr>
            <w:top w:val="none" w:sz="0" w:space="0" w:color="auto"/>
            <w:left w:val="none" w:sz="0" w:space="0" w:color="auto"/>
            <w:bottom w:val="none" w:sz="0" w:space="0" w:color="auto"/>
            <w:right w:val="none" w:sz="0" w:space="0" w:color="auto"/>
          </w:divBdr>
        </w:div>
        <w:div w:id="808789701">
          <w:marLeft w:val="0"/>
          <w:marRight w:val="0"/>
          <w:marTop w:val="0"/>
          <w:marBottom w:val="120"/>
          <w:divBdr>
            <w:top w:val="none" w:sz="0" w:space="0" w:color="auto"/>
            <w:left w:val="none" w:sz="0" w:space="0" w:color="auto"/>
            <w:bottom w:val="none" w:sz="0" w:space="0" w:color="auto"/>
            <w:right w:val="none" w:sz="0" w:space="0" w:color="auto"/>
          </w:divBdr>
        </w:div>
      </w:divsChild>
    </w:div>
    <w:div w:id="1986005785">
      <w:bodyDiv w:val="1"/>
      <w:marLeft w:val="0"/>
      <w:marRight w:val="0"/>
      <w:marTop w:val="0"/>
      <w:marBottom w:val="0"/>
      <w:divBdr>
        <w:top w:val="none" w:sz="0" w:space="0" w:color="auto"/>
        <w:left w:val="none" w:sz="0" w:space="0" w:color="auto"/>
        <w:bottom w:val="none" w:sz="0" w:space="0" w:color="auto"/>
        <w:right w:val="none" w:sz="0" w:space="0" w:color="auto"/>
      </w:divBdr>
      <w:divsChild>
        <w:div w:id="1568877600">
          <w:marLeft w:val="90"/>
          <w:marRight w:val="90"/>
          <w:marTop w:val="90"/>
          <w:marBottom w:val="90"/>
          <w:divBdr>
            <w:top w:val="none" w:sz="0" w:space="0" w:color="auto"/>
            <w:left w:val="none" w:sz="0" w:space="0" w:color="auto"/>
            <w:bottom w:val="none" w:sz="0" w:space="0" w:color="auto"/>
            <w:right w:val="none" w:sz="0" w:space="0" w:color="auto"/>
          </w:divBdr>
        </w:div>
        <w:div w:id="2124839067">
          <w:marLeft w:val="0"/>
          <w:marRight w:val="0"/>
          <w:marTop w:val="0"/>
          <w:marBottom w:val="0"/>
          <w:divBdr>
            <w:top w:val="none" w:sz="0" w:space="0" w:color="auto"/>
            <w:left w:val="none" w:sz="0" w:space="0" w:color="auto"/>
            <w:bottom w:val="none" w:sz="0" w:space="0" w:color="auto"/>
            <w:right w:val="none" w:sz="0" w:space="0" w:color="auto"/>
          </w:divBdr>
          <w:divsChild>
            <w:div w:id="417023991">
              <w:marLeft w:val="0"/>
              <w:marRight w:val="0"/>
              <w:marTop w:val="0"/>
              <w:marBottom w:val="0"/>
              <w:divBdr>
                <w:top w:val="none" w:sz="0" w:space="0" w:color="auto"/>
                <w:left w:val="none" w:sz="0" w:space="0" w:color="auto"/>
                <w:bottom w:val="none" w:sz="0" w:space="0" w:color="auto"/>
                <w:right w:val="none" w:sz="0" w:space="0" w:color="auto"/>
              </w:divBdr>
              <w:divsChild>
                <w:div w:id="1558081997">
                  <w:marLeft w:val="0"/>
                  <w:marRight w:val="0"/>
                  <w:marTop w:val="0"/>
                  <w:marBottom w:val="450"/>
                  <w:divBdr>
                    <w:top w:val="none" w:sz="0" w:space="0" w:color="auto"/>
                    <w:left w:val="none" w:sz="0" w:space="0" w:color="auto"/>
                    <w:bottom w:val="none" w:sz="0" w:space="0" w:color="auto"/>
                    <w:right w:val="none" w:sz="0" w:space="0" w:color="auto"/>
                  </w:divBdr>
                </w:div>
                <w:div w:id="1605071660">
                  <w:marLeft w:val="0"/>
                  <w:marRight w:val="0"/>
                  <w:marTop w:val="0"/>
                  <w:marBottom w:val="150"/>
                  <w:divBdr>
                    <w:top w:val="none" w:sz="0" w:space="0" w:color="auto"/>
                    <w:left w:val="none" w:sz="0" w:space="0" w:color="auto"/>
                    <w:bottom w:val="none" w:sz="0" w:space="0" w:color="auto"/>
                    <w:right w:val="none" w:sz="0" w:space="0" w:color="auto"/>
                  </w:divBdr>
                  <w:divsChild>
                    <w:div w:id="867333267">
                      <w:marLeft w:val="0"/>
                      <w:marRight w:val="0"/>
                      <w:marTop w:val="0"/>
                      <w:marBottom w:val="0"/>
                      <w:divBdr>
                        <w:top w:val="none" w:sz="0" w:space="0" w:color="auto"/>
                        <w:left w:val="none" w:sz="0" w:space="0" w:color="auto"/>
                        <w:bottom w:val="none" w:sz="0" w:space="0" w:color="auto"/>
                        <w:right w:val="none" w:sz="0" w:space="0" w:color="auto"/>
                      </w:divBdr>
                      <w:divsChild>
                        <w:div w:id="714767947">
                          <w:marLeft w:val="0"/>
                          <w:marRight w:val="0"/>
                          <w:marTop w:val="120"/>
                          <w:marBottom w:val="120"/>
                          <w:divBdr>
                            <w:top w:val="none" w:sz="0" w:space="0" w:color="auto"/>
                            <w:left w:val="none" w:sz="0" w:space="0" w:color="auto"/>
                            <w:bottom w:val="none" w:sz="0" w:space="0" w:color="auto"/>
                            <w:right w:val="none" w:sz="0" w:space="0" w:color="auto"/>
                          </w:divBdr>
                        </w:div>
                        <w:div w:id="1559627124">
                          <w:marLeft w:val="0"/>
                          <w:marRight w:val="0"/>
                          <w:marTop w:val="0"/>
                          <w:marBottom w:val="0"/>
                          <w:divBdr>
                            <w:top w:val="none" w:sz="0" w:space="0" w:color="auto"/>
                            <w:left w:val="none" w:sz="0" w:space="0" w:color="auto"/>
                            <w:bottom w:val="none" w:sz="0" w:space="0" w:color="auto"/>
                            <w:right w:val="none" w:sz="0" w:space="0" w:color="auto"/>
                          </w:divBdr>
                          <w:divsChild>
                            <w:div w:id="1750421750">
                              <w:marLeft w:val="0"/>
                              <w:marRight w:val="0"/>
                              <w:marTop w:val="0"/>
                              <w:marBottom w:val="0"/>
                              <w:divBdr>
                                <w:top w:val="none" w:sz="0" w:space="0" w:color="auto"/>
                                <w:left w:val="none" w:sz="0" w:space="0" w:color="auto"/>
                                <w:bottom w:val="none" w:sz="0" w:space="0" w:color="auto"/>
                                <w:right w:val="none" w:sz="0" w:space="0" w:color="auto"/>
                              </w:divBdr>
                            </w:div>
                            <w:div w:id="205862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651022">
      <w:bodyDiv w:val="1"/>
      <w:marLeft w:val="0"/>
      <w:marRight w:val="0"/>
      <w:marTop w:val="0"/>
      <w:marBottom w:val="0"/>
      <w:divBdr>
        <w:top w:val="none" w:sz="0" w:space="0" w:color="auto"/>
        <w:left w:val="none" w:sz="0" w:space="0" w:color="auto"/>
        <w:bottom w:val="none" w:sz="0" w:space="0" w:color="auto"/>
        <w:right w:val="none" w:sz="0" w:space="0" w:color="auto"/>
      </w:divBdr>
    </w:div>
    <w:div w:id="2065175274">
      <w:bodyDiv w:val="1"/>
      <w:marLeft w:val="0"/>
      <w:marRight w:val="0"/>
      <w:marTop w:val="0"/>
      <w:marBottom w:val="0"/>
      <w:divBdr>
        <w:top w:val="none" w:sz="0" w:space="0" w:color="auto"/>
        <w:left w:val="none" w:sz="0" w:space="0" w:color="auto"/>
        <w:bottom w:val="none" w:sz="0" w:space="0" w:color="auto"/>
        <w:right w:val="none" w:sz="0" w:space="0" w:color="auto"/>
      </w:divBdr>
    </w:div>
    <w:div w:id="211085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rochesterfirst.com/news/health/with-ok-from-congress-us-hemp-market-set-to-boom/1657930857" TargetMode="External"/><Relationship Id="rId26" Type="http://schemas.openxmlformats.org/officeDocument/2006/relationships/image" Target="media/image12.png"/><Relationship Id="rId39" Type="http://schemas.openxmlformats.org/officeDocument/2006/relationships/hyperlink" Target="https://www.google.com/imgres?imgurl=https%3A%2F%2Flookaside.fbsbx.com%2Flookaside%2Fcrawler%2Fmedia%2F%3Fmedia_id%3D1103990326435611&amp;imgrefurl=https%3A%2F%2Fwww.facebook.com%2FCoIndHemp%2F&amp;docid=3vUKwAoHpyR4FM&amp;tbnid=sosjTNJWuuT4dM%3A&amp;vet=10ahUKEwi7zJuBgYrjAhV4HDQIHaasBacQMwifASg2MDY..i&amp;w=960&amp;h=720&amp;bih=522&amp;biw=960&amp;q=Hemp%20colorado&amp;ved=0ahUKEwi7zJuBgYrjAhV4HDQIHaasBacQMwifASg2MDY&amp;iact=mrc&amp;uact=8" TargetMode="External"/><Relationship Id="rId21" Type="http://schemas.openxmlformats.org/officeDocument/2006/relationships/hyperlink" Target="https://www.hempbizjournal.com/" TargetMode="External"/><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rochesterfirst.com/news/health/with-ok-from-congress-us-hemp-market-set-to-boom/1657930857" TargetMode="External"/><Relationship Id="rId29" Type="http://schemas.openxmlformats.org/officeDocument/2006/relationships/hyperlink" Target="https://www.google.com/url?sa=i&amp;rct=j&amp;q=&amp;esrc=s&amp;source=images&amp;cd=&amp;ved=2ahUKEwi3msKdsYjjAhWaFjQIHR-ZAzkQjRx6BAgBEAU&amp;url=https%3A%2F%2Fmedium.com%2Fcbd-origin%2Fhemp-vs-marijuana-the-difference-explained-a837c51aa8f7&amp;psig=AOvVaw1C6JRg1N8xW-i7uNDSTYcV&amp;ust=1561680994777953" TargetMode="External"/><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hyperlink" Target="https://www.google.com/imgres?imgurl=https%3A%2F%2Fwww.colorado.gov%2Fpacific%2Fsites%2Fdefault%2Ffiles%2Fhemp_irrigation_Big.jpg&amp;imgrefurl=https%3A%2F%2Fwww.colorado.gov%2Fpacific%2Fagplants%2Findustrial-hemp&amp;docid=45ZfCEXMwsE6kM&amp;tbnid=Row5Rq-D_ewspM%3A&amp;vet=10ahUKEwi7zJuBgYrjAhV4HDQIHaasBacQMwhcKAAwAA..i&amp;w=800&amp;h=600&amp;bih=522&amp;biw=960&amp;q=Hemp%20colorado&amp;ved=0ahUKEwi7zJuBgYrjAhV4HDQIHaasBacQMwhcKAAwAA&amp;iact=mrc&amp;uact=8" TargetMode="External"/><Relationship Id="rId37" Type="http://schemas.openxmlformats.org/officeDocument/2006/relationships/hyperlink" Target="https://www.google.com/imgres?imgurl=https%3A%2F%2Fimages1.westword.com%2Fimager%2Fu%2Fblog%2F9768857%2Fhemp_2.jpg&amp;imgrefurl=https%3A%2F%2Fwww.westword.com%2Fmarijuana%2Fcolorado-hemp-farming-has-a-stalking-problem-9768852&amp;docid=CeFAW9KjKRCzCM&amp;tbnid=vU6bFG2L21uRiM%3A&amp;vet=10ahUKEwi7zJuBgYrjAhV4HDQIHaasBacQMwhfKAMwAw..i&amp;w=613&amp;h=460&amp;bih=522&amp;biw=960&amp;q=Hemp%20colorado&amp;ved=0ahUKEwi7zJuBgYrjAhV4HDQIHaasBacQMwhfKAMwAw&amp;iact=mrc&amp;uact=8" TargetMode="External"/><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hyperlink" Target="https://www.google.com/imgres?imgurl=http%3A%2F%2Flittlefieldscbd.com%2Fwp-content%2Fuploads%2F2018%2F08%2FHempFarm-Littlefields-1024x512.jpg&amp;imgrefurl=http%3A%2F%2Flittlefieldscbd.com%2Fwhats-the-best-way-to-take-cbd-oil%2F&amp;docid=RONQnWTJn-zuWM&amp;tbnid=BS0_xN0zwY0nVM%3A&amp;vet=10ahUKEwi7zJuBgYrjAhV4HDQIHaasBacQMwjCAShZMFk..i&amp;w=1024&amp;h=512&amp;bih=522&amp;biw=960&amp;q=Hemp%20colorado&amp;ved=0ahUKEwi7zJuBgYrjAhV4HDQIHaasBacQMwjCAShZMFk&amp;iact=mrc&amp;uact=8" TargetMode="External"/><Relationship Id="rId23" Type="http://schemas.openxmlformats.org/officeDocument/2006/relationships/hyperlink" Target="https://www.google.com/imgres?imgurl=https%3A%2F%2Fhemp.rawmarket.place%2Fwp-content%2Fuploads%2F2019%2F04%2F20190424-RegisteredColoradoHempSeeds.jpg&amp;imgrefurl=https%3A%2F%2Fhemp.rawmarket.place%2Fblog%2F2019%2F04%2F23%2Fregistered-colorado-hemp-seeds-premium-12-to-14-cbd-hemp-seeds-for-sale%2F&amp;docid=7kwYlbaXOMx5gM&amp;tbnid=QzRK2B9SaYt-NM%3A&amp;vet=12ahUKEwjr7srNpIrjAhUCrZ4KHeM6CX84ZBAzKFUwVXoECAEQVw..i&amp;w=300&amp;h=250&amp;bih=522&amp;biw=960&amp;q=Hemp%20colorado&amp;ved=2ahUKEwjr7srNpIrjAhUCrZ4KHeM6CX84ZBAzKFUwVXoECAEQVw&amp;iact=mrc&amp;uact=8" TargetMode="External"/><Relationship Id="rId28" Type="http://schemas.openxmlformats.org/officeDocument/2006/relationships/hyperlink" Target="https://www.agweb.com/article/colorado-farmer-shatters-hemps-fiber-ceiling-naa-chris-bennett/" TargetMode="External"/><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hempbizjournal.com/" TargetMode="External"/><Relationship Id="rId31" Type="http://schemas.openxmlformats.org/officeDocument/2006/relationships/image" Target="media/image14.jpeg"/><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hyperlink" Target="https://www.agweb.com/article/colorado-farmer-shatters-hemps-fiber-ceiling-naa-chris-bennett/" TargetMode="External"/><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27C5BF-C81F-466D-97C2-63CB34F6C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633</Words>
  <Characters>3611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Greenbriar consulting, inc. draft document</vt:lpstr>
    </vt:vector>
  </TitlesOfParts>
  <Company>Microsoft</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Greenbriar consulting, inc. draft document</dc:title>
  <dc:subject/>
  <dc:creator>Jim</dc:creator>
  <cp:keywords/>
  <dc:description/>
  <cp:lastModifiedBy>JAMES ROBERTS</cp:lastModifiedBy>
  <cp:revision>2</cp:revision>
  <dcterms:created xsi:type="dcterms:W3CDTF">2019-06-29T02:13:00Z</dcterms:created>
  <dcterms:modified xsi:type="dcterms:W3CDTF">2019-06-29T02:13:00Z</dcterms:modified>
</cp:coreProperties>
</file>